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FF0FA" w14:textId="77777777" w:rsidR="00EE30F9" w:rsidRDefault="006B628D">
      <w:pPr>
        <w:pStyle w:val="Heading1"/>
      </w:pPr>
      <w:bookmarkStart w:id="0" w:name="f-13234"/>
      <w:bookmarkStart w:id="1" w:name="h-13234-1"/>
      <w:bookmarkStart w:id="2" w:name="f-13234-1"/>
      <w:bookmarkEnd w:id="0"/>
      <w:r>
        <w:t>0429p DANPALON roofing – glazed</w:t>
      </w:r>
      <w:bookmarkEnd w:id="1"/>
    </w:p>
    <w:p w14:paraId="28AC67B6" w14:textId="77777777" w:rsidR="00EE30F9" w:rsidRDefault="006B628D">
      <w:pPr>
        <w:pStyle w:val="InstructionsHeading4"/>
      </w:pPr>
      <w:bookmarkStart w:id="3" w:name="h-13234-13234.1"/>
      <w:bookmarkStart w:id="4" w:name="f-13234-13234.1"/>
      <w:bookmarkEnd w:id="2"/>
      <w:r>
        <w:t>Branded worksection</w:t>
      </w:r>
      <w:bookmarkEnd w:id="3"/>
    </w:p>
    <w:p w14:paraId="79137021" w14:textId="77777777" w:rsidR="00EE30F9" w:rsidRDefault="006B628D">
      <w:pPr>
        <w:pStyle w:val="Instructions"/>
      </w:pPr>
      <w:r>
        <w:t xml:space="preserve">This branded worksection </w:t>
      </w:r>
      <w:r>
        <w:rPr>
          <w:i/>
        </w:rPr>
        <w:t>Template</w:t>
      </w:r>
      <w:r>
        <w:t xml:space="preserve"> has been developed by NATSPEC in conjunction with </w:t>
      </w:r>
      <w:proofErr w:type="spellStart"/>
      <w:r>
        <w:rPr>
          <w:b/>
        </w:rPr>
        <w:t>Danpal</w:t>
      </w:r>
      <w:proofErr w:type="spellEnd"/>
      <w:r>
        <w:rPr>
          <w:b/>
        </w:rPr>
        <w:t xml:space="preserve"> Australia Pty Limited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7" w:history="1">
        <w:r>
          <w:t>www.natspec.com.au</w:t>
        </w:r>
      </w:hyperlink>
      <w:r>
        <w:t xml:space="preserve"> for the latest updated version.</w:t>
      </w:r>
    </w:p>
    <w:p w14:paraId="79C198F9" w14:textId="77777777" w:rsidR="00EE30F9" w:rsidRDefault="006B628D">
      <w:pPr>
        <w:pStyle w:val="InstructionsHeading4"/>
      </w:pPr>
      <w:bookmarkStart w:id="5" w:name="h-13234-t2-1"/>
      <w:bookmarkStart w:id="6" w:name="f-13234-t2-1"/>
      <w:bookmarkEnd w:id="4"/>
      <w:r>
        <w:t>Worksection abstract</w:t>
      </w:r>
      <w:bookmarkEnd w:id="5"/>
    </w:p>
    <w:p w14:paraId="13167362" w14:textId="77777777" w:rsidR="00EE30F9" w:rsidRDefault="006B628D">
      <w:pPr>
        <w:pStyle w:val="Instructions"/>
      </w:pPr>
      <w:r>
        <w:t xml:space="preserve">This branded worksection </w:t>
      </w:r>
      <w:r>
        <w:rPr>
          <w:i/>
        </w:rPr>
        <w:t>Template</w:t>
      </w:r>
      <w:r>
        <w:t xml:space="preserve"> is applicable to DANPALON roof glazing and glazed awning systems by </w:t>
      </w:r>
      <w:proofErr w:type="spellStart"/>
      <w:r>
        <w:t>Danpal</w:t>
      </w:r>
      <w:proofErr w:type="spellEnd"/>
      <w:r>
        <w:t xml:space="preserve"> Australia Pty Limited.</w:t>
      </w:r>
    </w:p>
    <w:p w14:paraId="5F5531DE" w14:textId="77777777" w:rsidR="00EE30F9" w:rsidRDefault="006B628D">
      <w:pPr>
        <w:pStyle w:val="InstructionsHeading4"/>
      </w:pPr>
      <w:bookmarkStart w:id="7" w:name="h-8831-99906-2"/>
      <w:bookmarkStart w:id="8" w:name="f-8831-99906-2"/>
      <w:bookmarkStart w:id="9" w:name="f-8831"/>
      <w:bookmarkStart w:id="10" w:name="f-13234-t3"/>
      <w:bookmarkEnd w:id="6"/>
      <w:r>
        <w:t>How to use this worksection</w:t>
      </w:r>
      <w:bookmarkEnd w:id="7"/>
    </w:p>
    <w:p w14:paraId="6267057C" w14:textId="77777777" w:rsidR="00EE30F9" w:rsidRDefault="006B628D">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254A5F35" w14:textId="77777777" w:rsidR="00EE30F9" w:rsidRDefault="006B628D">
      <w:pPr>
        <w:pStyle w:val="InstructionsHeading4"/>
      </w:pPr>
      <w:bookmarkStart w:id="11" w:name="h-13234-t3-1"/>
      <w:bookmarkStart w:id="12" w:name="f-13234-t3-1"/>
      <w:bookmarkEnd w:id="8"/>
      <w:bookmarkEnd w:id="9"/>
      <w:bookmarkEnd w:id="10"/>
      <w:r>
        <w:t xml:space="preserve">Related material located elsewhere in </w:t>
      </w:r>
      <w:proofErr w:type="gramStart"/>
      <w:r>
        <w:t>NATSPEC</w:t>
      </w:r>
      <w:bookmarkEnd w:id="11"/>
      <w:proofErr w:type="gramEnd"/>
    </w:p>
    <w:p w14:paraId="31334314" w14:textId="77777777" w:rsidR="00EE30F9" w:rsidRDefault="006B628D">
      <w:pPr>
        <w:pStyle w:val="Instructions"/>
      </w:pPr>
      <w:r>
        <w:t>If a listed worksection is not part of your subscription package and you wish to purchase it, contact NATSPEC.</w:t>
      </w:r>
    </w:p>
    <w:p w14:paraId="16A13368" w14:textId="77777777" w:rsidR="00EE30F9" w:rsidRDefault="006B628D">
      <w:pPr>
        <w:pStyle w:val="Instructions"/>
      </w:pPr>
      <w:r>
        <w:t>Related material may be found in other worksections. See for example:</w:t>
      </w:r>
    </w:p>
    <w:p w14:paraId="413DC7CA" w14:textId="77777777" w:rsidR="00EE30F9" w:rsidRDefault="006B628D">
      <w:pPr>
        <w:pStyle w:val="Instructionsindent"/>
      </w:pPr>
      <w:r>
        <w:rPr>
          <w:i/>
        </w:rPr>
        <w:t>0193 Building access safety systems</w:t>
      </w:r>
      <w:r>
        <w:t>.</w:t>
      </w:r>
    </w:p>
    <w:p w14:paraId="7A267442" w14:textId="77777777" w:rsidR="00EE30F9" w:rsidRDefault="006B628D">
      <w:pPr>
        <w:pStyle w:val="Instructionsindent"/>
      </w:pPr>
      <w:r>
        <w:rPr>
          <w:i/>
        </w:rPr>
        <w:t>0341 Structural steelwork</w:t>
      </w:r>
      <w:r>
        <w:t>.</w:t>
      </w:r>
    </w:p>
    <w:p w14:paraId="30470D0D" w14:textId="77777777" w:rsidR="00EE30F9" w:rsidRDefault="006B628D">
      <w:pPr>
        <w:pStyle w:val="Instructionsindent"/>
      </w:pPr>
      <w:r>
        <w:rPr>
          <w:i/>
        </w:rPr>
        <w:t>0342 Light steel framing</w:t>
      </w:r>
      <w:r>
        <w:t xml:space="preserve"> for the subframe.</w:t>
      </w:r>
    </w:p>
    <w:p w14:paraId="30CC75FA" w14:textId="77777777" w:rsidR="00EE30F9" w:rsidRDefault="006B628D">
      <w:pPr>
        <w:pStyle w:val="Instructionsindent"/>
      </w:pPr>
      <w:r>
        <w:rPr>
          <w:i/>
        </w:rPr>
        <w:t>0343 Tensioned membrane structures</w:t>
      </w:r>
      <w:r>
        <w:t xml:space="preserve"> for suspended fabric roofing.</w:t>
      </w:r>
    </w:p>
    <w:p w14:paraId="2ED6D1E3" w14:textId="77777777" w:rsidR="00EE30F9" w:rsidRDefault="006B628D">
      <w:pPr>
        <w:pStyle w:val="Instructionsindent"/>
      </w:pPr>
      <w:r>
        <w:rPr>
          <w:i/>
        </w:rPr>
        <w:t>0411 Waterproofing – external and tanking</w:t>
      </w:r>
      <w:r>
        <w:t xml:space="preserve"> for membrane roofs.</w:t>
      </w:r>
    </w:p>
    <w:p w14:paraId="023EB1AF" w14:textId="77777777" w:rsidR="00EE30F9" w:rsidRDefault="006B628D">
      <w:pPr>
        <w:pStyle w:val="Instructionsindent"/>
      </w:pPr>
      <w:r>
        <w:rPr>
          <w:i/>
        </w:rPr>
        <w:t>0461 Glazing</w:t>
      </w:r>
      <w:r>
        <w:t xml:space="preserve"> for glass roofing and skylights.</w:t>
      </w:r>
    </w:p>
    <w:p w14:paraId="3A332D3D" w14:textId="77777777" w:rsidR="00EE30F9" w:rsidRDefault="006B628D">
      <w:pPr>
        <w:pStyle w:val="Instructionsindent"/>
      </w:pPr>
      <w:r>
        <w:rPr>
          <w:i/>
        </w:rPr>
        <w:t>0471 Thermal insulation and pliable membranes</w:t>
      </w:r>
      <w:r>
        <w:t xml:space="preserve"> for thermal insulation, thermal break strips and vapour permeable membranes.</w:t>
      </w:r>
    </w:p>
    <w:p w14:paraId="585B4C83" w14:textId="77777777" w:rsidR="00EE30F9" w:rsidRDefault="006B628D">
      <w:pPr>
        <w:pStyle w:val="Instructionsindent"/>
      </w:pPr>
      <w:r>
        <w:rPr>
          <w:i/>
        </w:rPr>
        <w:t>0552 Metalwork - fabricated</w:t>
      </w:r>
      <w:r>
        <w:t xml:space="preserve"> for ladders, </w:t>
      </w:r>
      <w:proofErr w:type="gramStart"/>
      <w:r>
        <w:t>platforms</w:t>
      </w:r>
      <w:proofErr w:type="gramEnd"/>
      <w:r>
        <w:t xml:space="preserve"> and balustrades.</w:t>
      </w:r>
    </w:p>
    <w:p w14:paraId="419315C8" w14:textId="77777777" w:rsidR="00EE30F9" w:rsidRDefault="006B628D">
      <w:pPr>
        <w:pStyle w:val="Instructionsindent"/>
      </w:pPr>
      <w:r>
        <w:rPr>
          <w:i/>
        </w:rPr>
        <w:t>0802 Hydraulic design and install</w:t>
      </w:r>
      <w:r>
        <w:t xml:space="preserve"> for stormwater and rainwater storage systems.</w:t>
      </w:r>
    </w:p>
    <w:p w14:paraId="42B76B7A" w14:textId="77777777" w:rsidR="00EE30F9" w:rsidRDefault="006B628D">
      <w:pPr>
        <w:pStyle w:val="Instructions"/>
      </w:pPr>
      <w:r>
        <w:t>Each of the following worksections contains a single roofing system and may be used where appropriate in addition to this worksection:</w:t>
      </w:r>
    </w:p>
    <w:p w14:paraId="11A30EA6" w14:textId="77777777" w:rsidR="00EE30F9" w:rsidRDefault="006B628D">
      <w:pPr>
        <w:pStyle w:val="Instructionsindent"/>
      </w:pPr>
      <w:r>
        <w:rPr>
          <w:i/>
        </w:rPr>
        <w:t>0423 Roofing – profiled sheet metal</w:t>
      </w:r>
      <w:r>
        <w:t>.</w:t>
      </w:r>
    </w:p>
    <w:p w14:paraId="3775BC4A" w14:textId="77777777" w:rsidR="00EE30F9" w:rsidRDefault="006B628D">
      <w:pPr>
        <w:pStyle w:val="Instructionsindent"/>
      </w:pPr>
      <w:r>
        <w:rPr>
          <w:i/>
        </w:rPr>
        <w:t>0424 Roofing – seamed sheet metal</w:t>
      </w:r>
      <w:r>
        <w:t>.</w:t>
      </w:r>
    </w:p>
    <w:p w14:paraId="3AC52F63" w14:textId="77777777" w:rsidR="00EE30F9" w:rsidRDefault="006B628D">
      <w:pPr>
        <w:pStyle w:val="Instructionsindent"/>
      </w:pPr>
      <w:r>
        <w:rPr>
          <w:i/>
        </w:rPr>
        <w:t>0425 Roofing – shingles and shakes</w:t>
      </w:r>
      <w:r>
        <w:t>.</w:t>
      </w:r>
    </w:p>
    <w:p w14:paraId="39B7ADE6" w14:textId="77777777" w:rsidR="00EE30F9" w:rsidRDefault="006B628D">
      <w:pPr>
        <w:pStyle w:val="Instructionsindent"/>
      </w:pPr>
      <w:r>
        <w:rPr>
          <w:i/>
        </w:rPr>
        <w:t>0426 Roofing – slate</w:t>
      </w:r>
      <w:r>
        <w:t>.</w:t>
      </w:r>
    </w:p>
    <w:p w14:paraId="56972E97" w14:textId="77777777" w:rsidR="00EE30F9" w:rsidRDefault="006B628D">
      <w:pPr>
        <w:pStyle w:val="Instructionsindent"/>
      </w:pPr>
      <w:r>
        <w:rPr>
          <w:i/>
        </w:rPr>
        <w:t>0427 Roofing – tiles</w:t>
      </w:r>
      <w:r>
        <w:t>.</w:t>
      </w:r>
    </w:p>
    <w:p w14:paraId="00E32F20" w14:textId="77777777" w:rsidR="00EE30F9" w:rsidRDefault="006B628D">
      <w:pPr>
        <w:pStyle w:val="Instructionsindent"/>
      </w:pPr>
      <w:r>
        <w:rPr>
          <w:i/>
        </w:rPr>
        <w:t>0428 Roofing – insulated panel systems</w:t>
      </w:r>
      <w:r>
        <w:t>.</w:t>
      </w:r>
    </w:p>
    <w:p w14:paraId="2693910E" w14:textId="77777777" w:rsidR="00EE30F9" w:rsidRDefault="006B628D">
      <w:pPr>
        <w:pStyle w:val="Instructions"/>
      </w:pPr>
      <w:r>
        <w:t>Related branded worksections include:</w:t>
      </w:r>
    </w:p>
    <w:p w14:paraId="063082EF" w14:textId="77777777" w:rsidR="00EE30F9" w:rsidRDefault="006B628D">
      <w:pPr>
        <w:pStyle w:val="Instructionsindent"/>
      </w:pPr>
      <w:r>
        <w:rPr>
          <w:i/>
        </w:rPr>
        <w:t>0434p DANPALON translucent facade cladding</w:t>
      </w:r>
      <w:r>
        <w:t>.</w:t>
      </w:r>
    </w:p>
    <w:p w14:paraId="0E1BB653" w14:textId="77777777" w:rsidR="00EE30F9" w:rsidRDefault="006B628D">
      <w:pPr>
        <w:pStyle w:val="InstructionsHeading4"/>
      </w:pPr>
      <w:bookmarkStart w:id="13" w:name="h-13234-t6-1"/>
      <w:bookmarkStart w:id="14" w:name="f-13234-t6-1"/>
      <w:bookmarkEnd w:id="12"/>
      <w:r>
        <w:t>Documenting this and related work</w:t>
      </w:r>
      <w:bookmarkEnd w:id="13"/>
    </w:p>
    <w:p w14:paraId="582E3F6B" w14:textId="77777777" w:rsidR="00EE30F9" w:rsidRDefault="006B628D">
      <w:pPr>
        <w:pStyle w:val="Instructions"/>
      </w:pPr>
      <w:r>
        <w:t xml:space="preserve">You may document </w:t>
      </w:r>
      <w:proofErr w:type="gramStart"/>
      <w:r>
        <w:t>this</w:t>
      </w:r>
      <w:proofErr w:type="gramEnd"/>
      <w:r>
        <w:t xml:space="preserve"> and related work as follows:</w:t>
      </w:r>
    </w:p>
    <w:p w14:paraId="0143C2FB" w14:textId="77777777" w:rsidR="00EE30F9" w:rsidRDefault="006B628D">
      <w:pPr>
        <w:pStyle w:val="Instructionsindent"/>
      </w:pPr>
      <w:r>
        <w:t>Locate the extent of roofing types, accessories, and finishes on drawings to your office documentation policy.</w:t>
      </w:r>
    </w:p>
    <w:p w14:paraId="1F9BBD8D" w14:textId="77777777" w:rsidR="00EE30F9" w:rsidRDefault="006B628D">
      <w:pPr>
        <w:pStyle w:val="Instructionsindent"/>
      </w:pPr>
      <w:r>
        <w:t>Penetrations: Show on the drawings the location and extent of penetrations for services and structural elements including flashing details.</w:t>
      </w:r>
    </w:p>
    <w:p w14:paraId="34C37DB3" w14:textId="77777777" w:rsidR="00EE30F9" w:rsidRDefault="006B628D">
      <w:pPr>
        <w:pStyle w:val="Instructionsindent"/>
      </w:pPr>
      <w:r>
        <w:t>Document the structural support system to your office documentation policy.</w:t>
      </w:r>
    </w:p>
    <w:p w14:paraId="4ABA1933" w14:textId="77777777" w:rsidR="00EE30F9" w:rsidRDefault="006B628D">
      <w:pPr>
        <w:pStyle w:val="Instructionsindent"/>
      </w:pPr>
      <w:r>
        <w:t>Contact DANPALON for limits of panel length and span tables.</w:t>
      </w:r>
    </w:p>
    <w:p w14:paraId="6065A190" w14:textId="77777777" w:rsidR="00EE30F9" w:rsidRDefault="006B628D">
      <w:pPr>
        <w:pStyle w:val="Instructions"/>
      </w:pPr>
      <w:bookmarkStart w:id="15" w:name="f-8338-1"/>
      <w:bookmarkStart w:id="16" w:name="f-8338"/>
      <w:r>
        <w:t xml:space="preserve">The </w:t>
      </w:r>
      <w:r>
        <w:rPr>
          <w:i/>
        </w:rPr>
        <w:t>Normal</w:t>
      </w:r>
      <w:r>
        <w:t xml:space="preserve"> style text of this worksection may refer to items as being documented elsewhere in the contract documentation. Make sure they are documented.</w:t>
      </w:r>
    </w:p>
    <w:p w14:paraId="35F4065A" w14:textId="77777777" w:rsidR="00EE30F9" w:rsidRDefault="006B628D">
      <w:pPr>
        <w:pStyle w:val="Instructions"/>
      </w:pPr>
      <w:bookmarkStart w:id="17" w:name="f-6972-1"/>
      <w:bookmarkStart w:id="18" w:name="f-6972"/>
      <w:bookmarkEnd w:id="15"/>
      <w:bookmarkEnd w:id="16"/>
      <w:r>
        <w:t xml:space="preserve">Search </w:t>
      </w:r>
      <w:hyperlink r:id="rId10" w:history="1">
        <w:r>
          <w:t>acumen.architecture.com.au</w:t>
        </w:r>
      </w:hyperlink>
      <w:r>
        <w:t>, the Australian Institute of Architects' practice advisory subscription service, for notes on the following:</w:t>
      </w:r>
    </w:p>
    <w:bookmarkEnd w:id="17"/>
    <w:bookmarkEnd w:id="18"/>
    <w:p w14:paraId="6DA479E4" w14:textId="77777777" w:rsidR="00EE30F9" w:rsidRDefault="006B628D">
      <w:pPr>
        <w:pStyle w:val="Instructionsindent"/>
      </w:pPr>
      <w:r>
        <w:t>Birds and buildings.</w:t>
      </w:r>
    </w:p>
    <w:p w14:paraId="59E51FCE" w14:textId="77777777" w:rsidR="00EE30F9" w:rsidRDefault="006B628D">
      <w:pPr>
        <w:pStyle w:val="Instructionsindent"/>
      </w:pPr>
      <w:r>
        <w:t>Guarantees and warranties.</w:t>
      </w:r>
    </w:p>
    <w:p w14:paraId="460204F7" w14:textId="77777777" w:rsidR="00EE30F9" w:rsidRDefault="006B628D">
      <w:pPr>
        <w:pStyle w:val="Instructionsindent"/>
      </w:pPr>
      <w:r>
        <w:t>Site planning and design for bushfire.</w:t>
      </w:r>
    </w:p>
    <w:p w14:paraId="56855D7B" w14:textId="77777777" w:rsidR="00EE30F9" w:rsidRDefault="006B628D">
      <w:pPr>
        <w:pStyle w:val="Instructionsindent"/>
      </w:pPr>
      <w:r>
        <w:lastRenderedPageBreak/>
        <w:t>Waterproofing.</w:t>
      </w:r>
    </w:p>
    <w:p w14:paraId="55602B26" w14:textId="77777777" w:rsidR="00EE30F9" w:rsidRDefault="006B628D">
      <w:pPr>
        <w:pStyle w:val="InstructionsHeading4"/>
      </w:pPr>
      <w:bookmarkStart w:id="19" w:name="h-13234-t7-1"/>
      <w:bookmarkStart w:id="20" w:name="f-13234-t7-1"/>
      <w:bookmarkEnd w:id="14"/>
      <w:r>
        <w:t>Specifying ESD</w:t>
      </w:r>
      <w:bookmarkEnd w:id="19"/>
    </w:p>
    <w:p w14:paraId="6564271F" w14:textId="77777777" w:rsidR="00EE30F9" w:rsidRDefault="006B628D">
      <w:pPr>
        <w:pStyle w:val="Instructions"/>
      </w:pPr>
      <w:r>
        <w:t>The following may be specified by including additional text:</w:t>
      </w:r>
    </w:p>
    <w:p w14:paraId="4E3DB3B1" w14:textId="77777777" w:rsidR="00EE30F9" w:rsidRDefault="006B628D">
      <w:pPr>
        <w:pStyle w:val="Instructionsindent"/>
      </w:pPr>
      <w:r>
        <w:t>Design for disassembly. DANPALON panels can be dismantled and reused elsewhere.</w:t>
      </w:r>
    </w:p>
    <w:p w14:paraId="30236891" w14:textId="77777777" w:rsidR="00EE30F9" w:rsidRDefault="006B628D">
      <w:pPr>
        <w:pStyle w:val="Instructionsindent"/>
      </w:pPr>
      <w:r>
        <w:t>High performance roofing systems to extend building service life.</w:t>
      </w:r>
    </w:p>
    <w:p w14:paraId="596F3F4B" w14:textId="77777777" w:rsidR="00EE30F9" w:rsidRDefault="006B628D">
      <w:pPr>
        <w:pStyle w:val="Instructionsindent"/>
      </w:pPr>
      <w:r>
        <w:t>High thermal performance to reduce heating/cooling load.</w:t>
      </w:r>
    </w:p>
    <w:p w14:paraId="1BDBF811" w14:textId="77777777" w:rsidR="00EE30F9" w:rsidRDefault="006B628D">
      <w:pPr>
        <w:pStyle w:val="Instructionsindent"/>
      </w:pPr>
      <w:r>
        <w:t>Recycled material content.</w:t>
      </w:r>
    </w:p>
    <w:p w14:paraId="60C85327" w14:textId="77777777" w:rsidR="00EE30F9" w:rsidRDefault="006B628D">
      <w:pPr>
        <w:pStyle w:val="Instructionsindent"/>
      </w:pPr>
      <w:r>
        <w:t>Recycling of construction scrap materials or offcuts. Polycarbonate is 100% recyclable.</w:t>
      </w:r>
    </w:p>
    <w:p w14:paraId="002AFB1B" w14:textId="77777777" w:rsidR="00EE30F9" w:rsidRDefault="006B628D">
      <w:pPr>
        <w:pStyle w:val="Instructions"/>
      </w:pPr>
      <w:r>
        <w:t>Refer to NATSPEC </w:t>
      </w:r>
      <w:proofErr w:type="spellStart"/>
      <w:r>
        <w:t>TECHreport</w:t>
      </w:r>
      <w:proofErr w:type="spellEnd"/>
      <w:r>
        <w:t> TR 01 on specifying ESD.</w:t>
      </w:r>
    </w:p>
    <w:p w14:paraId="0BEFD88F" w14:textId="77777777" w:rsidR="00EE30F9" w:rsidRDefault="006B628D">
      <w:pPr>
        <w:pStyle w:val="Heading2"/>
      </w:pPr>
      <w:bookmarkStart w:id="21" w:name="h-13230-1"/>
      <w:bookmarkStart w:id="22" w:name="f-13230-1"/>
      <w:bookmarkStart w:id="23" w:name="f-13230"/>
      <w:bookmarkStart w:id="24" w:name="f-13234-2"/>
      <w:bookmarkEnd w:id="20"/>
      <w:r>
        <w:t>General</w:t>
      </w:r>
      <w:bookmarkEnd w:id="21"/>
    </w:p>
    <w:p w14:paraId="0B539DB3" w14:textId="77777777" w:rsidR="00EE30F9" w:rsidRDefault="006B628D">
      <w:pPr>
        <w:pStyle w:val="Instructions"/>
      </w:pPr>
      <w:bookmarkStart w:id="25" w:name="f-13230-13230.1"/>
      <w:bookmarkEnd w:id="22"/>
      <w:r>
        <w:t>DANPALON is a patented glazing snap-connection system with concealed fasteners that provides for 100% watertightness; free structural and thermal movement within a flexible system; structural properties that allow for a significantly reduced substructure; quick and easy installation; the elimination of gaskets and sealants; the elimination of fixing penetrations through the sheet and 99.9% UV protection with the protection coating co-extruded with the sheeting, eliminating any chance of delamination.</w:t>
      </w:r>
    </w:p>
    <w:p w14:paraId="21D5A347" w14:textId="77777777" w:rsidR="00EE30F9" w:rsidRDefault="006B628D">
      <w:pPr>
        <w:pStyle w:val="Heading3"/>
      </w:pPr>
      <w:bookmarkStart w:id="26" w:name="h-13230-2"/>
      <w:bookmarkStart w:id="27" w:name="f-13230-2"/>
      <w:bookmarkEnd w:id="25"/>
      <w:r>
        <w:t>Responsibilities</w:t>
      </w:r>
      <w:bookmarkEnd w:id="26"/>
    </w:p>
    <w:p w14:paraId="1BE59B69" w14:textId="77777777" w:rsidR="00EE30F9" w:rsidRDefault="006B628D">
      <w:pPr>
        <w:pStyle w:val="Heading4"/>
      </w:pPr>
      <w:bookmarkStart w:id="28" w:name="h-13230-3"/>
      <w:bookmarkStart w:id="29" w:name="f-13230-3"/>
      <w:bookmarkEnd w:id="27"/>
      <w:r>
        <w:t>General</w:t>
      </w:r>
      <w:bookmarkEnd w:id="28"/>
    </w:p>
    <w:p w14:paraId="5287DC11" w14:textId="77777777" w:rsidR="00EE30F9" w:rsidRDefault="006B628D">
      <w:r>
        <w:t>Requirement: Provide the DANPALON polycarbonate roof glazing system, as documented.</w:t>
      </w:r>
    </w:p>
    <w:p w14:paraId="4112589C" w14:textId="77777777" w:rsidR="00EE30F9" w:rsidRDefault="006B628D">
      <w:pPr>
        <w:pStyle w:val="Instructions"/>
      </w:pPr>
      <w:r>
        <w:rPr>
          <w:i/>
        </w:rPr>
        <w:t>Documented</w:t>
      </w:r>
      <w:r>
        <w:t xml:space="preserve"> is defined in </w:t>
      </w:r>
      <w:r>
        <w:rPr>
          <w:i/>
        </w:rPr>
        <w:t>0171 General requirements</w:t>
      </w:r>
      <w:r>
        <w:t xml:space="preserve"> as meaning contained in the contract documents.</w:t>
      </w:r>
    </w:p>
    <w:p w14:paraId="77DE29BE" w14:textId="77777777" w:rsidR="00EE30F9" w:rsidRDefault="006B628D">
      <w:pPr>
        <w:pStyle w:val="Heading4"/>
      </w:pPr>
      <w:bookmarkStart w:id="30" w:name="h-13000-3"/>
      <w:bookmarkStart w:id="31" w:name="f-13000-3"/>
      <w:bookmarkStart w:id="32" w:name="f-13230-5"/>
      <w:bookmarkEnd w:id="29"/>
      <w:r>
        <w:t>Ambient climatic conditions</w:t>
      </w:r>
      <w:bookmarkEnd w:id="30"/>
    </w:p>
    <w:p w14:paraId="20F44C65" w14:textId="77777777" w:rsidR="00EE30F9" w:rsidRDefault="006B628D">
      <w:pPr>
        <w:pStyle w:val="Prompt"/>
      </w:pPr>
      <w:r>
        <w:t xml:space="preserve">Design rainfall intensity (mm/h) to AS/NZS 3500.3 (2021): </w:t>
      </w:r>
      <w:r>
        <w:fldChar w:fldCharType="begin"/>
      </w:r>
      <w:r>
        <w:instrText xml:space="preserve"> MACROBUTTON  ac_OnHelp [complete/delete]</w:instrText>
      </w:r>
      <w:r>
        <w:fldChar w:fldCharType="separate"/>
      </w:r>
      <w:r>
        <w:t> </w:t>
      </w:r>
      <w:r>
        <w:fldChar w:fldCharType="end"/>
      </w:r>
    </w:p>
    <w:p w14:paraId="57238798" w14:textId="77777777" w:rsidR="00EE30F9" w:rsidRDefault="006B628D">
      <w:pPr>
        <w:pStyle w:val="Instructions"/>
      </w:pPr>
      <w:r>
        <w:t xml:space="preserve">See AS/NZS 3500.3 (2021) Appendix D for selected place references or the Hydrometeorological Advisory Services of the Bureau of Meteorology (HAS) at </w:t>
      </w:r>
      <w:hyperlink r:id="rId11" w:history="1">
        <w:r>
          <w:t>www.bom.gov.au</w:t>
        </w:r>
      </w:hyperlink>
      <w:r>
        <w:t xml:space="preserve"> for rainfall data.</w:t>
      </w:r>
    </w:p>
    <w:p w14:paraId="0915C84F" w14:textId="77777777" w:rsidR="00EE30F9" w:rsidRDefault="006B628D">
      <w:pPr>
        <w:pStyle w:val="Heading3"/>
      </w:pPr>
      <w:bookmarkStart w:id="33" w:name="h-13230-13230.2"/>
      <w:bookmarkStart w:id="34" w:name="f-13230-13230.2"/>
      <w:bookmarkEnd w:id="31"/>
      <w:bookmarkEnd w:id="32"/>
      <w:r>
        <w:t>Company contacts</w:t>
      </w:r>
      <w:bookmarkEnd w:id="33"/>
    </w:p>
    <w:p w14:paraId="23B23C5E" w14:textId="77777777" w:rsidR="00EE30F9" w:rsidRDefault="006B628D">
      <w:pPr>
        <w:pStyle w:val="Heading4"/>
      </w:pPr>
      <w:bookmarkStart w:id="35" w:name="h-13230-13230.3"/>
      <w:bookmarkStart w:id="36" w:name="f-13230-13230.3"/>
      <w:bookmarkEnd w:id="34"/>
      <w:r>
        <w:t>DANPALON technical contacts</w:t>
      </w:r>
      <w:bookmarkEnd w:id="35"/>
    </w:p>
    <w:p w14:paraId="07C2A86F" w14:textId="77777777" w:rsidR="00EE30F9" w:rsidRDefault="006B628D">
      <w:r>
        <w:t xml:space="preserve">Website: </w:t>
      </w:r>
      <w:hyperlink r:id="rId12" w:history="1">
        <w:r>
          <w:t>danpal.com.au/contact-us</w:t>
        </w:r>
      </w:hyperlink>
    </w:p>
    <w:p w14:paraId="51C46C56" w14:textId="77777777" w:rsidR="00EE30F9" w:rsidRDefault="006B628D">
      <w:pPr>
        <w:pStyle w:val="Heading3"/>
      </w:pPr>
      <w:bookmarkStart w:id="37" w:name="h-13230-7"/>
      <w:bookmarkStart w:id="38" w:name="f-13230-7"/>
      <w:bookmarkEnd w:id="36"/>
      <w:r>
        <w:t>Cross references</w:t>
      </w:r>
      <w:bookmarkEnd w:id="37"/>
    </w:p>
    <w:p w14:paraId="777CFA0D" w14:textId="77777777" w:rsidR="00EE30F9" w:rsidRDefault="006B628D">
      <w:pPr>
        <w:pStyle w:val="Heading4"/>
      </w:pPr>
      <w:bookmarkStart w:id="39" w:name="h-7977-1"/>
      <w:bookmarkStart w:id="40" w:name="f-7977-1"/>
      <w:bookmarkStart w:id="41" w:name="f-7977"/>
      <w:bookmarkStart w:id="42" w:name="f-13230-8"/>
      <w:bookmarkEnd w:id="38"/>
      <w:r>
        <w:t>General</w:t>
      </w:r>
      <w:bookmarkEnd w:id="39"/>
    </w:p>
    <w:p w14:paraId="1091CA9F" w14:textId="77777777" w:rsidR="00EE30F9" w:rsidRDefault="006B628D">
      <w:r>
        <w:t>Requirement: Conform to the following:</w:t>
      </w:r>
    </w:p>
    <w:p w14:paraId="44170004" w14:textId="77777777" w:rsidR="00EE30F9" w:rsidRDefault="006B628D">
      <w:pPr>
        <w:pStyle w:val="NormalIndent"/>
      </w:pPr>
      <w:r>
        <w:rPr>
          <w:i/>
        </w:rPr>
        <w:t>0171 General requirements</w:t>
      </w:r>
      <w:r>
        <w:t>.</w:t>
      </w:r>
    </w:p>
    <w:p w14:paraId="41687384" w14:textId="77777777" w:rsidR="00EE30F9" w:rsidRDefault="006B628D">
      <w:pPr>
        <w:pStyle w:val="Instructions"/>
      </w:pPr>
      <w:r>
        <w:rPr>
          <w:i/>
        </w:rPr>
        <w:t>0171 General requirements</w:t>
      </w:r>
      <w:r>
        <w:t xml:space="preserve"> </w:t>
      </w:r>
      <w:proofErr w:type="gramStart"/>
      <w:r>
        <w:t>contains</w:t>
      </w:r>
      <w:proofErr w:type="gramEnd"/>
      <w:r>
        <w:t xml:space="preserve"> umbrella requirements for all building and services worksections.</w:t>
      </w:r>
    </w:p>
    <w:p w14:paraId="5F247587" w14:textId="77777777" w:rsidR="00EE30F9" w:rsidRDefault="006B628D">
      <w:pPr>
        <w:pStyle w:val="Instructions"/>
      </w:pPr>
      <w:r>
        <w:t xml:space="preserve">List the worksections cross referenced by this worksection. </w:t>
      </w:r>
      <w:r>
        <w:rPr>
          <w:i/>
        </w:rPr>
        <w:t>0171 General requirements</w:t>
      </w:r>
      <w:r>
        <w:t xml:space="preserve"> </w:t>
      </w:r>
      <w:proofErr w:type="gramStart"/>
      <w:r>
        <w:t>references</w:t>
      </w:r>
      <w:proofErr w:type="gramEnd"/>
      <w:r>
        <w:t xml:space="preserve">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14BDAF6F" w14:textId="77777777" w:rsidR="00EE30F9" w:rsidRDefault="006B628D">
      <w:pPr>
        <w:pStyle w:val="Instructions"/>
      </w:pPr>
      <w:r>
        <w:t xml:space="preserve">NATSPEC uses generic worksection titles, </w:t>
      </w:r>
      <w:proofErr w:type="gramStart"/>
      <w:r>
        <w:t>whether or not</w:t>
      </w:r>
      <w:proofErr w:type="gramEnd"/>
      <w:r>
        <w:t xml:space="preserve"> there are branded equivalents. If you use a branded worksection, change the cross reference here.</w:t>
      </w:r>
    </w:p>
    <w:p w14:paraId="4C0004AC" w14:textId="77777777" w:rsidR="00EE30F9" w:rsidRDefault="006B628D">
      <w:pPr>
        <w:pStyle w:val="Heading3"/>
      </w:pPr>
      <w:bookmarkStart w:id="43" w:name="h-13230-23"/>
      <w:bookmarkStart w:id="44" w:name="f-13230-23"/>
      <w:bookmarkEnd w:id="40"/>
      <w:bookmarkEnd w:id="41"/>
      <w:bookmarkEnd w:id="42"/>
      <w:r>
        <w:t>Standards</w:t>
      </w:r>
      <w:bookmarkEnd w:id="43"/>
    </w:p>
    <w:p w14:paraId="37C02209" w14:textId="77777777" w:rsidR="00EE30F9" w:rsidRDefault="006B628D">
      <w:pPr>
        <w:pStyle w:val="Heading4"/>
      </w:pPr>
      <w:bookmarkStart w:id="45" w:name="h-13230-22"/>
      <w:bookmarkStart w:id="46" w:name="f-13230-22"/>
      <w:bookmarkEnd w:id="44"/>
      <w:r>
        <w:t>General</w:t>
      </w:r>
      <w:bookmarkEnd w:id="45"/>
    </w:p>
    <w:p w14:paraId="60E68E28" w14:textId="77777777" w:rsidR="00EE30F9" w:rsidRDefault="006B628D">
      <w:r>
        <w:t>Design and installation: To AS 1562.3 (2006).</w:t>
      </w:r>
    </w:p>
    <w:p w14:paraId="07E87B09" w14:textId="77777777" w:rsidR="00EE30F9" w:rsidRDefault="006B628D">
      <w:r>
        <w:t>Polycarbonate: To AS 4256.5 (2006).</w:t>
      </w:r>
    </w:p>
    <w:p w14:paraId="7CC4CE53" w14:textId="77777777" w:rsidR="00EE30F9" w:rsidRDefault="006B628D">
      <w:pPr>
        <w:pStyle w:val="Heading3"/>
      </w:pPr>
      <w:bookmarkStart w:id="47" w:name="h-13230-13230.4"/>
      <w:bookmarkStart w:id="48" w:name="f-13230-13230.4"/>
      <w:bookmarkEnd w:id="46"/>
      <w:r>
        <w:t>Manufacturer’s documents</w:t>
      </w:r>
      <w:bookmarkEnd w:id="47"/>
    </w:p>
    <w:p w14:paraId="252C3FFD" w14:textId="77777777" w:rsidR="00EE30F9" w:rsidRDefault="006B628D">
      <w:pPr>
        <w:pStyle w:val="Heading4"/>
      </w:pPr>
      <w:bookmarkStart w:id="49" w:name="h-13230-13230.5"/>
      <w:bookmarkStart w:id="50" w:name="f-13230-13230.5"/>
      <w:bookmarkEnd w:id="48"/>
      <w:r>
        <w:t>Technical manuals</w:t>
      </w:r>
      <w:bookmarkEnd w:id="49"/>
    </w:p>
    <w:p w14:paraId="2D9F8DE0" w14:textId="77777777" w:rsidR="00EE30F9" w:rsidRDefault="006B628D">
      <w:r>
        <w:t xml:space="preserve">Brochures: </w:t>
      </w:r>
      <w:hyperlink r:id="rId13" w:history="1">
        <w:r>
          <w:t>danpal.com.au/brochures</w:t>
        </w:r>
      </w:hyperlink>
    </w:p>
    <w:p w14:paraId="5D12905B" w14:textId="77777777" w:rsidR="00EE30F9" w:rsidRDefault="006B628D">
      <w:r>
        <w:t xml:space="preserve">Design details: </w:t>
      </w:r>
      <w:hyperlink r:id="rId14" w:history="1">
        <w:r>
          <w:t>danpal.com.au/resources/</w:t>
        </w:r>
        <w:proofErr w:type="gramStart"/>
        <w:r>
          <w:t>technical-documentation</w:t>
        </w:r>
        <w:proofErr w:type="gramEnd"/>
      </w:hyperlink>
    </w:p>
    <w:p w14:paraId="2C38E5ED" w14:textId="77777777" w:rsidR="00EE30F9" w:rsidRDefault="006B628D">
      <w:r>
        <w:t xml:space="preserve">Colour properties: </w:t>
      </w:r>
      <w:hyperlink r:id="rId15" w:history="1">
        <w:r>
          <w:t>danpal.com.au/colour</w:t>
        </w:r>
      </w:hyperlink>
    </w:p>
    <w:p w14:paraId="1DD97A09" w14:textId="77777777" w:rsidR="00EE30F9" w:rsidRDefault="006B628D">
      <w:r>
        <w:t xml:space="preserve">Warranties: </w:t>
      </w:r>
      <w:hyperlink r:id="rId16" w:history="1">
        <w:r>
          <w:t>danpal.com.au/resources/</w:t>
        </w:r>
        <w:proofErr w:type="gramStart"/>
        <w:r>
          <w:t>technical-documentation</w:t>
        </w:r>
        <w:proofErr w:type="gramEnd"/>
      </w:hyperlink>
    </w:p>
    <w:p w14:paraId="3B2B62F1" w14:textId="77777777" w:rsidR="00EE30F9" w:rsidRDefault="006B628D">
      <w:r>
        <w:t xml:space="preserve">Further information and sample orders: </w:t>
      </w:r>
      <w:hyperlink r:id="rId17" w:history="1">
        <w:r>
          <w:t>danpal.com.au/contact-us</w:t>
        </w:r>
      </w:hyperlink>
    </w:p>
    <w:p w14:paraId="0A7F8FD2" w14:textId="77777777" w:rsidR="00EE30F9" w:rsidRDefault="006B628D">
      <w:pPr>
        <w:pStyle w:val="Heading3"/>
      </w:pPr>
      <w:bookmarkStart w:id="51" w:name="h-13230-13230.6"/>
      <w:bookmarkStart w:id="52" w:name="f-13230-13230.6"/>
      <w:bookmarkEnd w:id="50"/>
      <w:r>
        <w:lastRenderedPageBreak/>
        <w:t>Interpretation</w:t>
      </w:r>
      <w:bookmarkEnd w:id="51"/>
    </w:p>
    <w:p w14:paraId="5ABD1DB7" w14:textId="77777777" w:rsidR="00EE30F9" w:rsidRDefault="006B628D">
      <w:pPr>
        <w:pStyle w:val="Heading4"/>
      </w:pPr>
      <w:bookmarkStart w:id="53" w:name="h-13230-13230.7"/>
      <w:bookmarkStart w:id="54" w:name="f-13230-13230.7"/>
      <w:bookmarkEnd w:id="52"/>
      <w:r>
        <w:t>Abbreviations</w:t>
      </w:r>
      <w:bookmarkEnd w:id="53"/>
    </w:p>
    <w:p w14:paraId="2429D8B0" w14:textId="77777777" w:rsidR="00EE30F9" w:rsidRDefault="006B628D">
      <w:r>
        <w:t>General: For the purposes of this worksection, the following abbreviations apply:</w:t>
      </w:r>
    </w:p>
    <w:p w14:paraId="746A9E4B" w14:textId="77777777" w:rsidR="00EE30F9" w:rsidRDefault="006B628D">
      <w:pPr>
        <w:pStyle w:val="NormalIndent"/>
      </w:pPr>
      <w:r>
        <w:t>LT%: The percentage of visible light transmission (400 to 700 nm).</w:t>
      </w:r>
    </w:p>
    <w:p w14:paraId="39479297" w14:textId="77777777" w:rsidR="00EE30F9" w:rsidRDefault="006B628D">
      <w:pPr>
        <w:pStyle w:val="NormalIndent"/>
      </w:pPr>
      <w:r>
        <w:t>SHGC: Solar heat gain coefficient.</w:t>
      </w:r>
    </w:p>
    <w:p w14:paraId="09CF81B3" w14:textId="77777777" w:rsidR="00EE30F9" w:rsidRDefault="006B628D">
      <w:pPr>
        <w:pStyle w:val="NormalIndent"/>
      </w:pPr>
      <w:r>
        <w:t>SR%: The percentage of total solar reflection (300 to 2800 nm).</w:t>
      </w:r>
    </w:p>
    <w:p w14:paraId="78AF7781" w14:textId="77777777" w:rsidR="00EE30F9" w:rsidRDefault="006B628D">
      <w:pPr>
        <w:pStyle w:val="NormalIndent"/>
      </w:pPr>
      <w:r>
        <w:t>ST%: The percentage of total solar radiation transmission (300 to 2800 nm).</w:t>
      </w:r>
    </w:p>
    <w:p w14:paraId="7E889B00" w14:textId="77777777" w:rsidR="00EE30F9" w:rsidRDefault="006B628D">
      <w:pPr>
        <w:pStyle w:val="Instructions"/>
      </w:pPr>
      <w:r>
        <w:t xml:space="preserve">Edit the </w:t>
      </w:r>
      <w:r>
        <w:rPr>
          <w:b/>
        </w:rPr>
        <w:t>Abbreviations</w:t>
      </w:r>
      <w:r>
        <w:t xml:space="preserve"> subclause to suit the project or delete if not required. List alphabetically.</w:t>
      </w:r>
    </w:p>
    <w:p w14:paraId="59AF5B0A" w14:textId="77777777" w:rsidR="00EE30F9" w:rsidRDefault="006B628D">
      <w:pPr>
        <w:pStyle w:val="Heading3"/>
      </w:pPr>
      <w:bookmarkStart w:id="55" w:name="h-13230-9"/>
      <w:bookmarkStart w:id="56" w:name="f-13230-9"/>
      <w:bookmarkEnd w:id="54"/>
      <w:r>
        <w:t>SUBMISSIONS</w:t>
      </w:r>
      <w:bookmarkEnd w:id="55"/>
    </w:p>
    <w:p w14:paraId="37447B34" w14:textId="77777777" w:rsidR="00EE30F9" w:rsidRDefault="006B628D">
      <w:pPr>
        <w:pStyle w:val="Heading4"/>
      </w:pPr>
      <w:bookmarkStart w:id="57" w:name="h-13230-13230.8"/>
      <w:bookmarkStart w:id="58" w:name="f-13230-13230.8"/>
      <w:bookmarkEnd w:id="56"/>
      <w:r>
        <w:t>Fire hazard properties</w:t>
      </w:r>
      <w:bookmarkEnd w:id="57"/>
    </w:p>
    <w:p w14:paraId="59375B4C" w14:textId="77777777" w:rsidR="00EE30F9" w:rsidRDefault="006B628D">
      <w:r>
        <w:t xml:space="preserve">Requirement: Submit evidence of conformance to PRODUCTS, </w:t>
      </w:r>
      <w:r>
        <w:rPr>
          <w:b/>
        </w:rPr>
        <w:t>TRANSLUCENT PANEL SYSTEMS GENERALLY,</w:t>
      </w:r>
      <w:r>
        <w:t xml:space="preserve"> </w:t>
      </w:r>
      <w:r>
        <w:rPr>
          <w:b/>
        </w:rPr>
        <w:t>Fire hazard properties</w:t>
      </w:r>
      <w:r>
        <w:t>.</w:t>
      </w:r>
    </w:p>
    <w:p w14:paraId="3BB6518B" w14:textId="77777777" w:rsidR="00EE30F9" w:rsidRDefault="006B628D">
      <w:pPr>
        <w:pStyle w:val="Heading4"/>
      </w:pPr>
      <w:bookmarkStart w:id="59" w:name="h-6950-1"/>
      <w:bookmarkStart w:id="60" w:name="f-6950-1"/>
      <w:bookmarkStart w:id="61" w:name="f-6950"/>
      <w:bookmarkStart w:id="62" w:name="f-13230-13"/>
      <w:bookmarkEnd w:id="58"/>
      <w:r>
        <w:t>Operation and maintenance manuals</w:t>
      </w:r>
      <w:bookmarkEnd w:id="59"/>
    </w:p>
    <w:p w14:paraId="5C6320A7" w14:textId="77777777" w:rsidR="00EE30F9" w:rsidRDefault="006B628D">
      <w:r>
        <w:t xml:space="preserve">Requirement: Submit manual to </w:t>
      </w:r>
      <w:r>
        <w:rPr>
          <w:b/>
        </w:rPr>
        <w:t>COMPLETION</w:t>
      </w:r>
      <w:r>
        <w:t xml:space="preserve">, </w:t>
      </w:r>
      <w:proofErr w:type="gramStart"/>
      <w:r>
        <w:rPr>
          <w:b/>
        </w:rPr>
        <w:t>Operation</w:t>
      </w:r>
      <w:proofErr w:type="gramEnd"/>
      <w:r>
        <w:rPr>
          <w:b/>
        </w:rPr>
        <w:t xml:space="preserve"> and maintenance manuals</w:t>
      </w:r>
      <w:r>
        <w:t>.</w:t>
      </w:r>
    </w:p>
    <w:p w14:paraId="61E89ABB" w14:textId="77777777" w:rsidR="00EE30F9" w:rsidRDefault="006B628D">
      <w:pPr>
        <w:pStyle w:val="Heading4"/>
      </w:pPr>
      <w:bookmarkStart w:id="63" w:name="h-13230-15"/>
      <w:bookmarkStart w:id="64" w:name="f-13230-15"/>
      <w:bookmarkEnd w:id="60"/>
      <w:bookmarkEnd w:id="61"/>
      <w:bookmarkEnd w:id="62"/>
      <w:r>
        <w:t>Samples</w:t>
      </w:r>
      <w:bookmarkEnd w:id="63"/>
    </w:p>
    <w:p w14:paraId="3384DFA3" w14:textId="77777777" w:rsidR="00EE30F9" w:rsidRDefault="006B628D">
      <w:pPr>
        <w:pStyle w:val="Instructions"/>
      </w:pPr>
      <w:bookmarkStart w:id="65" w:name="f-7865-1"/>
      <w:bookmarkStart w:id="66" w:name="f-7865"/>
      <w:r>
        <w:t>Approved samples that define the acceptable limits of colour and texture variations are retained on site. If particular or additional samples are required, list them here.</w:t>
      </w:r>
    </w:p>
    <w:bookmarkEnd w:id="65"/>
    <w:bookmarkEnd w:id="66"/>
    <w:p w14:paraId="0B8432AE" w14:textId="77777777" w:rsidR="00EE30F9" w:rsidRDefault="006B628D">
      <w:r>
        <w:t>Finish: Submit samples of the roof glazing material, showing the range of variation available.</w:t>
      </w:r>
    </w:p>
    <w:p w14:paraId="6998F51B" w14:textId="77777777" w:rsidR="00EE30F9" w:rsidRDefault="006B628D">
      <w:pPr>
        <w:pStyle w:val="Heading4"/>
      </w:pPr>
      <w:bookmarkStart w:id="67" w:name="h-9452-1"/>
      <w:bookmarkStart w:id="68" w:name="f-9452-1"/>
      <w:bookmarkStart w:id="69" w:name="f-9452"/>
      <w:bookmarkStart w:id="70" w:name="f-13230-19"/>
      <w:bookmarkEnd w:id="64"/>
      <w:r>
        <w:t>Warranties</w:t>
      </w:r>
      <w:bookmarkEnd w:id="67"/>
    </w:p>
    <w:p w14:paraId="2BFFF9FB" w14:textId="77777777" w:rsidR="00EE30F9" w:rsidRDefault="006B628D">
      <w:r>
        <w:t xml:space="preserve">Requirement: Submit warranties to </w:t>
      </w:r>
      <w:r>
        <w:rPr>
          <w:b/>
        </w:rPr>
        <w:t>COMPLETION</w:t>
      </w:r>
      <w:r>
        <w:t xml:space="preserve">, </w:t>
      </w:r>
      <w:r>
        <w:rPr>
          <w:b/>
        </w:rPr>
        <w:t>Warranties</w:t>
      </w:r>
      <w:r>
        <w:t>.</w:t>
      </w:r>
    </w:p>
    <w:p w14:paraId="1625DE9D" w14:textId="77777777" w:rsidR="00EE30F9" w:rsidRDefault="006B628D">
      <w:pPr>
        <w:pStyle w:val="Heading3"/>
      </w:pPr>
      <w:bookmarkStart w:id="71" w:name="h-13230-20"/>
      <w:bookmarkStart w:id="72" w:name="f-13230-20"/>
      <w:bookmarkEnd w:id="68"/>
      <w:bookmarkEnd w:id="69"/>
      <w:bookmarkEnd w:id="70"/>
      <w:r>
        <w:t>Inspection</w:t>
      </w:r>
      <w:bookmarkEnd w:id="71"/>
    </w:p>
    <w:p w14:paraId="45D9EB00" w14:textId="77777777" w:rsidR="00EE30F9" w:rsidRDefault="006B628D">
      <w:pPr>
        <w:pStyle w:val="Heading4"/>
      </w:pPr>
      <w:bookmarkStart w:id="73" w:name="h-13230-21"/>
      <w:bookmarkStart w:id="74" w:name="f-13230-21"/>
      <w:bookmarkEnd w:id="72"/>
      <w:r>
        <w:t>Notice</w:t>
      </w:r>
      <w:bookmarkEnd w:id="73"/>
    </w:p>
    <w:p w14:paraId="54194128" w14:textId="77777777" w:rsidR="00EE30F9" w:rsidRDefault="006B628D">
      <w:r>
        <w:t>Inspection: Give notice so that the framing and anchor points may be inspected before they are covered up or concealed.</w:t>
      </w:r>
    </w:p>
    <w:p w14:paraId="67E5736C" w14:textId="77777777" w:rsidR="00EE30F9" w:rsidRDefault="006B628D">
      <w:pPr>
        <w:pStyle w:val="Instructions"/>
      </w:pPr>
      <w:r>
        <w:t>Amend to suit the project, adding critical stage inspections required.</w:t>
      </w:r>
    </w:p>
    <w:p w14:paraId="6889D28B" w14:textId="77777777" w:rsidR="00EE30F9" w:rsidRDefault="006B628D">
      <w:pPr>
        <w:pStyle w:val="Instructions"/>
      </w:pPr>
      <w:r>
        <w:rPr>
          <w:b/>
        </w:rPr>
        <w:t>Hold points</w:t>
      </w:r>
      <w:r>
        <w:t>, if required, should be inserted here.</w:t>
      </w:r>
    </w:p>
    <w:p w14:paraId="0A5F164F" w14:textId="77777777" w:rsidR="00EE30F9" w:rsidRDefault="006B628D">
      <w:pPr>
        <w:pStyle w:val="Heading2"/>
      </w:pPr>
      <w:bookmarkStart w:id="75" w:name="h-13229-1"/>
      <w:bookmarkStart w:id="76" w:name="f-13229-1"/>
      <w:bookmarkStart w:id="77" w:name="f-13229"/>
      <w:bookmarkEnd w:id="74"/>
      <w:bookmarkEnd w:id="23"/>
      <w:r>
        <w:t>Products</w:t>
      </w:r>
      <w:bookmarkEnd w:id="75"/>
    </w:p>
    <w:p w14:paraId="7CE7992E" w14:textId="77777777" w:rsidR="00EE30F9" w:rsidRDefault="006B628D">
      <w:pPr>
        <w:pStyle w:val="Heading3"/>
      </w:pPr>
      <w:bookmarkStart w:id="78" w:name="h-13229-2"/>
      <w:bookmarkStart w:id="79" w:name="f-13229-2"/>
      <w:bookmarkEnd w:id="76"/>
      <w:r>
        <w:t>General</w:t>
      </w:r>
      <w:bookmarkEnd w:id="78"/>
    </w:p>
    <w:p w14:paraId="5BEC7AA9" w14:textId="77777777" w:rsidR="00EE30F9" w:rsidRDefault="006B628D">
      <w:pPr>
        <w:pStyle w:val="Heading4"/>
      </w:pPr>
      <w:bookmarkStart w:id="80" w:name="h-8385-2"/>
      <w:bookmarkStart w:id="81" w:name="f-8385-2"/>
      <w:bookmarkStart w:id="82" w:name="f-8385"/>
      <w:bookmarkStart w:id="83" w:name="f-13229-13229.1"/>
      <w:bookmarkEnd w:id="79"/>
      <w:r>
        <w:t>Product substitution</w:t>
      </w:r>
      <w:bookmarkEnd w:id="80"/>
    </w:p>
    <w:p w14:paraId="1A2A9677" w14:textId="77777777" w:rsidR="00EE30F9" w:rsidRDefault="006B628D">
      <w:r>
        <w:t xml:space="preserve">Other products: Conform to </w:t>
      </w:r>
      <w:r>
        <w:rPr>
          <w:b/>
        </w:rPr>
        <w:t>SUBSTITUTIONS</w:t>
      </w:r>
      <w:r>
        <w:t xml:space="preserve"> in </w:t>
      </w:r>
      <w:r>
        <w:rPr>
          <w:i/>
        </w:rPr>
        <w:t>0171 General requirements</w:t>
      </w:r>
      <w:r>
        <w:t>.</w:t>
      </w:r>
    </w:p>
    <w:p w14:paraId="6EDB0A60" w14:textId="77777777" w:rsidR="00EE30F9" w:rsidRDefault="006B628D">
      <w:pPr>
        <w:pStyle w:val="Instructions"/>
      </w:pPr>
      <w:bookmarkStart w:id="84" w:name="f-8385-3"/>
      <w:bookmarkEnd w:id="81"/>
      <w:r>
        <w:rPr>
          <w:b/>
        </w:rPr>
        <w:t>SUBSTITUTIONS</w:t>
      </w:r>
      <w:r>
        <w:t xml:space="preserve"> in </w:t>
      </w:r>
      <w:r>
        <w:rPr>
          <w:i/>
        </w:rPr>
        <w:t>0171 General requirements</w:t>
      </w:r>
      <w:r>
        <w:t xml:space="preserve"> sets out the submissions required if the contractor proposes alternative products. Refer also to NATSPEC </w:t>
      </w:r>
      <w:proofErr w:type="spellStart"/>
      <w:r>
        <w:t>TECHnote</w:t>
      </w:r>
      <w:proofErr w:type="spellEnd"/>
      <w:r>
        <w:t> GEN 006 for more information on proprietary specification.</w:t>
      </w:r>
    </w:p>
    <w:p w14:paraId="6429F916" w14:textId="77777777" w:rsidR="00EE30F9" w:rsidRDefault="006B628D">
      <w:pPr>
        <w:pStyle w:val="Heading4"/>
      </w:pPr>
      <w:bookmarkStart w:id="85" w:name="h-13229-3"/>
      <w:bookmarkStart w:id="86" w:name="f-13229-3"/>
      <w:bookmarkEnd w:id="84"/>
      <w:bookmarkEnd w:id="82"/>
      <w:bookmarkEnd w:id="83"/>
      <w:r>
        <w:t>Storage and handling</w:t>
      </w:r>
      <w:bookmarkEnd w:id="85"/>
    </w:p>
    <w:p w14:paraId="3945B6B5" w14:textId="77777777" w:rsidR="00EE30F9" w:rsidRDefault="006B628D">
      <w:r>
        <w:t xml:space="preserve">Storage: To the </w:t>
      </w:r>
      <w:proofErr w:type="spellStart"/>
      <w:r>
        <w:t>Danpal's</w:t>
      </w:r>
      <w:proofErr w:type="spellEnd"/>
      <w:r>
        <w:t xml:space="preserve"> recommendations and as follows:</w:t>
      </w:r>
    </w:p>
    <w:p w14:paraId="427EFEF1" w14:textId="77777777" w:rsidR="00EE30F9" w:rsidRDefault="006B628D">
      <w:pPr>
        <w:pStyle w:val="NormalIndent"/>
      </w:pPr>
      <w:r>
        <w:t xml:space="preserve">Keep clean, </w:t>
      </w:r>
      <w:proofErr w:type="gramStart"/>
      <w:r>
        <w:t>dry</w:t>
      </w:r>
      <w:proofErr w:type="gramEnd"/>
      <w:r>
        <w:t xml:space="preserve"> and unexposed to weather.</w:t>
      </w:r>
    </w:p>
    <w:p w14:paraId="1D073E71" w14:textId="77777777" w:rsidR="00EE30F9" w:rsidRDefault="006B628D">
      <w:pPr>
        <w:pStyle w:val="NormalIndent"/>
      </w:pPr>
      <w:r>
        <w:t xml:space="preserve">Protect from building materials and loose debris such as wet plaster, mortar, </w:t>
      </w:r>
      <w:proofErr w:type="gramStart"/>
      <w:r>
        <w:t>paint</w:t>
      </w:r>
      <w:proofErr w:type="gramEnd"/>
      <w:r>
        <w:t xml:space="preserve"> and welding splatter.</w:t>
      </w:r>
    </w:p>
    <w:p w14:paraId="39F33531" w14:textId="77777777" w:rsidR="00EE30F9" w:rsidRDefault="006B628D">
      <w:pPr>
        <w:pStyle w:val="NormalIndent"/>
      </w:pPr>
      <w:r>
        <w:t>Do not drag sheets or panels across each other or over other materials.</w:t>
      </w:r>
    </w:p>
    <w:p w14:paraId="424C5EDC" w14:textId="77777777" w:rsidR="00EE30F9" w:rsidRDefault="006B628D">
      <w:pPr>
        <w:pStyle w:val="NormalIndent"/>
      </w:pPr>
      <w:r>
        <w:t>Store off the ground, in sealed unopened packaging on a slightly sloped surface to prevent ponding on panel faces.</w:t>
      </w:r>
    </w:p>
    <w:p w14:paraId="06DFF165" w14:textId="77777777" w:rsidR="00EE30F9" w:rsidRDefault="006B628D">
      <w:r>
        <w:t>Storage area conditions: Allocate a safe and trade free area.</w:t>
      </w:r>
    </w:p>
    <w:p w14:paraId="583C7081" w14:textId="77777777" w:rsidR="00EE30F9" w:rsidRDefault="006B628D">
      <w:pPr>
        <w:pStyle w:val="Heading4"/>
      </w:pPr>
      <w:bookmarkStart w:id="87" w:name="h-13182-1"/>
      <w:bookmarkStart w:id="88" w:name="f-13182-1"/>
      <w:bookmarkStart w:id="89" w:name="f-13182"/>
      <w:bookmarkStart w:id="90" w:name="f-13229-13229.2"/>
      <w:bookmarkEnd w:id="86"/>
      <w:r>
        <w:t>Product identification</w:t>
      </w:r>
      <w:bookmarkEnd w:id="87"/>
    </w:p>
    <w:p w14:paraId="21B4E346" w14:textId="77777777" w:rsidR="00EE30F9" w:rsidRDefault="006B628D">
      <w:r>
        <w:t>General: Marked to show the following:</w:t>
      </w:r>
    </w:p>
    <w:p w14:paraId="337FC92D" w14:textId="77777777" w:rsidR="00EE30F9" w:rsidRDefault="006B628D">
      <w:pPr>
        <w:pStyle w:val="NormalIndent"/>
      </w:pPr>
      <w:r>
        <w:t>Manufacturer’s identification.</w:t>
      </w:r>
    </w:p>
    <w:p w14:paraId="48558788" w14:textId="77777777" w:rsidR="00EE30F9" w:rsidRDefault="006B628D">
      <w:pPr>
        <w:pStyle w:val="NormalIndent"/>
      </w:pPr>
      <w:r>
        <w:t>Product brand name.</w:t>
      </w:r>
    </w:p>
    <w:p w14:paraId="143D517D" w14:textId="77777777" w:rsidR="00EE30F9" w:rsidRDefault="006B628D">
      <w:pPr>
        <w:pStyle w:val="NormalIndent"/>
      </w:pPr>
      <w:r>
        <w:t>Product type.</w:t>
      </w:r>
    </w:p>
    <w:p w14:paraId="0F6BDD2A" w14:textId="77777777" w:rsidR="00EE30F9" w:rsidRDefault="006B628D">
      <w:pPr>
        <w:pStyle w:val="NormalIndent"/>
      </w:pPr>
      <w:r>
        <w:t>Quantity.</w:t>
      </w:r>
    </w:p>
    <w:p w14:paraId="381042F0" w14:textId="77777777" w:rsidR="00EE30F9" w:rsidRDefault="006B628D">
      <w:pPr>
        <w:pStyle w:val="NormalIndent"/>
      </w:pPr>
      <w:r>
        <w:lastRenderedPageBreak/>
        <w:t>Product reference code and batch number.</w:t>
      </w:r>
    </w:p>
    <w:p w14:paraId="62E4D13E" w14:textId="77777777" w:rsidR="00EE30F9" w:rsidRDefault="006B628D">
      <w:pPr>
        <w:pStyle w:val="NormalIndent"/>
      </w:pPr>
      <w:r>
        <w:t>Date of manufacture.</w:t>
      </w:r>
    </w:p>
    <w:p w14:paraId="7F3C327A" w14:textId="77777777" w:rsidR="00EE30F9" w:rsidRDefault="006B628D">
      <w:pPr>
        <w:pStyle w:val="Instructions"/>
      </w:pPr>
      <w:r>
        <w:t>Edit the list to suit the project or delete if not required.</w:t>
      </w:r>
    </w:p>
    <w:p w14:paraId="4369754C" w14:textId="77777777" w:rsidR="00EE30F9" w:rsidRDefault="006B628D">
      <w:pPr>
        <w:pStyle w:val="Heading3"/>
      </w:pPr>
      <w:bookmarkStart w:id="91" w:name="h-13229-13229.3"/>
      <w:bookmarkStart w:id="92" w:name="f-13229-13229.3"/>
      <w:bookmarkEnd w:id="88"/>
      <w:bookmarkEnd w:id="89"/>
      <w:bookmarkEnd w:id="90"/>
      <w:r>
        <w:t>Translucent panel systems generally</w:t>
      </w:r>
      <w:bookmarkEnd w:id="91"/>
    </w:p>
    <w:p w14:paraId="3FC5AB91" w14:textId="77777777" w:rsidR="00EE30F9" w:rsidRDefault="006B628D">
      <w:pPr>
        <w:pStyle w:val="Instructions"/>
      </w:pPr>
      <w:r>
        <w:t>For atrium roofs, refer to BCA (2022) G3 to determine if the atrium roof requires sprinkler protection.</w:t>
      </w:r>
    </w:p>
    <w:p w14:paraId="1D53B40B" w14:textId="77777777" w:rsidR="00EE30F9" w:rsidRDefault="006B628D">
      <w:pPr>
        <w:pStyle w:val="Instructions"/>
      </w:pPr>
      <w:r>
        <w:t>Framed and glazed roofing may be a better option to accommodate sprinklers.</w:t>
      </w:r>
    </w:p>
    <w:p w14:paraId="2F2EBFB9" w14:textId="77777777" w:rsidR="00EE30F9" w:rsidRDefault="006B628D">
      <w:pPr>
        <w:pStyle w:val="Heading4"/>
      </w:pPr>
      <w:bookmarkStart w:id="93" w:name="h-13229-13229.4"/>
      <w:bookmarkStart w:id="94" w:name="f-13229-13229.4"/>
      <w:bookmarkEnd w:id="92"/>
      <w:r>
        <w:t>DANPALON systems</w:t>
      </w:r>
      <w:bookmarkEnd w:id="93"/>
    </w:p>
    <w:p w14:paraId="2F7DD8C0" w14:textId="77777777" w:rsidR="00EE30F9" w:rsidRDefault="006B628D">
      <w:r>
        <w:t>Description: Proprietary polycarbonate glazing system comprising polycarbonate panels, associated aluminium or polycarbonate connecting profiles and other framing accessories.</w:t>
      </w:r>
    </w:p>
    <w:p w14:paraId="09F10E9A" w14:textId="77777777" w:rsidR="00EE30F9" w:rsidRDefault="006B628D">
      <w:r>
        <w:t xml:space="preserve">Certification: </w:t>
      </w:r>
      <w:proofErr w:type="spellStart"/>
      <w:r>
        <w:t>CodeMark</w:t>
      </w:r>
      <w:proofErr w:type="spellEnd"/>
      <w:r>
        <w:t xml:space="preserve"> Certificate No. CM20115.</w:t>
      </w:r>
    </w:p>
    <w:p w14:paraId="7FC9DD0B" w14:textId="77777777" w:rsidR="00EE30F9" w:rsidRDefault="006B628D">
      <w:pPr>
        <w:pStyle w:val="Instructions"/>
      </w:pPr>
      <w:r>
        <w:t xml:space="preserve">The date of expiry of this </w:t>
      </w:r>
      <w:proofErr w:type="spellStart"/>
      <w:r>
        <w:t>CodeMark</w:t>
      </w:r>
      <w:proofErr w:type="spellEnd"/>
      <w:r>
        <w:t xml:space="preserve"> Certificate of Conformity is 14/12/2025.</w:t>
      </w:r>
    </w:p>
    <w:p w14:paraId="7E31EA8D" w14:textId="77777777" w:rsidR="00EE30F9" w:rsidRDefault="006B628D">
      <w:pPr>
        <w:pStyle w:val="Instructions"/>
      </w:pPr>
      <w:r>
        <w:t xml:space="preserve">See </w:t>
      </w:r>
      <w:proofErr w:type="spellStart"/>
      <w:r>
        <w:t>CodeMark</w:t>
      </w:r>
      <w:proofErr w:type="spellEnd"/>
      <w:r>
        <w:t xml:space="preserve"> Certificate of Conformity for conditions and limitations. To confirm it has not been withdrawn, suspended or superseded by later issue, see </w:t>
      </w:r>
      <w:hyperlink r:id="rId18" w:history="1">
        <w:r>
          <w:t>register.jasanz.org/</w:t>
        </w:r>
        <w:proofErr w:type="spellStart"/>
        <w:r>
          <w:t>codemark</w:t>
        </w:r>
        <w:proofErr w:type="spellEnd"/>
        <w:r>
          <w:t>-register</w:t>
        </w:r>
      </w:hyperlink>
      <w:r>
        <w:t xml:space="preserve"> for the </w:t>
      </w:r>
      <w:proofErr w:type="spellStart"/>
      <w:r>
        <w:t>CodeMark</w:t>
      </w:r>
      <w:proofErr w:type="spellEnd"/>
      <w:r>
        <w:t xml:space="preserve"> Register of Certificates of Conformity.</w:t>
      </w:r>
    </w:p>
    <w:p w14:paraId="5C00114A" w14:textId="77777777" w:rsidR="00EE30F9" w:rsidRDefault="006B628D">
      <w:pPr>
        <w:pStyle w:val="Heading4"/>
      </w:pPr>
      <w:bookmarkStart w:id="95" w:name="h-13229-7"/>
      <w:bookmarkStart w:id="96" w:name="f-13229-7"/>
      <w:bookmarkEnd w:id="94"/>
      <w:r>
        <w:t>Fire hazard properties</w:t>
      </w:r>
      <w:bookmarkEnd w:id="95"/>
    </w:p>
    <w:p w14:paraId="09A43DA5" w14:textId="77777777" w:rsidR="00EE30F9" w:rsidRDefault="006B628D">
      <w:r>
        <w:t>Requirement: Conform to the following, tested to AS/NZS 1530.3 (1999).</w:t>
      </w:r>
    </w:p>
    <w:p w14:paraId="7CDD9CC8" w14:textId="77777777" w:rsidR="00EE30F9" w:rsidRDefault="006B628D">
      <w:pPr>
        <w:pStyle w:val="NormalIndent"/>
      </w:pPr>
      <w:r>
        <w:t>Ignitability Index: 0.</w:t>
      </w:r>
    </w:p>
    <w:p w14:paraId="5CD4AD8C" w14:textId="77777777" w:rsidR="00EE30F9" w:rsidRDefault="006B628D">
      <w:pPr>
        <w:pStyle w:val="NormalIndent"/>
      </w:pPr>
      <w:r>
        <w:t>Spread-of-flame Index: 0.</w:t>
      </w:r>
    </w:p>
    <w:p w14:paraId="6612CEAA" w14:textId="77777777" w:rsidR="00EE30F9" w:rsidRDefault="006B628D">
      <w:pPr>
        <w:pStyle w:val="NormalIndent"/>
      </w:pPr>
      <w:r>
        <w:t>Heat evolved: 0.</w:t>
      </w:r>
    </w:p>
    <w:p w14:paraId="7A8F44CB" w14:textId="77777777" w:rsidR="00EE30F9" w:rsidRDefault="006B628D">
      <w:pPr>
        <w:pStyle w:val="NormalIndent"/>
      </w:pPr>
      <w:r>
        <w:t>Smoke-Developed Index: Maximum 5.</w:t>
      </w:r>
    </w:p>
    <w:p w14:paraId="654F154E" w14:textId="77777777" w:rsidR="00EE30F9" w:rsidRDefault="006B628D">
      <w:pPr>
        <w:pStyle w:val="Instructions"/>
      </w:pPr>
      <w:r>
        <w:t xml:space="preserve">Test results for Ignitability, Spread-of-flame, Heat </w:t>
      </w:r>
      <w:proofErr w:type="gramStart"/>
      <w:r>
        <w:t>evolved</w:t>
      </w:r>
      <w:proofErr w:type="gramEnd"/>
      <w:r>
        <w:t xml:space="preserve"> and Smoke-Developed indices are available in the </w:t>
      </w:r>
      <w:r>
        <w:rPr>
          <w:b/>
        </w:rPr>
        <w:t>Technical manuals</w:t>
      </w:r>
      <w:r>
        <w:t>.</w:t>
      </w:r>
    </w:p>
    <w:p w14:paraId="25F15164" w14:textId="77777777" w:rsidR="00EE30F9" w:rsidRDefault="006B628D">
      <w:r>
        <w:t>Group number: To AS 5637.1 (2015).</w:t>
      </w:r>
    </w:p>
    <w:p w14:paraId="35CC2D10" w14:textId="77777777" w:rsidR="00EE30F9" w:rsidRDefault="006B628D">
      <w:pPr>
        <w:pStyle w:val="Instructions"/>
      </w:pPr>
      <w:r>
        <w:t xml:space="preserve">Most </w:t>
      </w:r>
      <w:proofErr w:type="spellStart"/>
      <w:r>
        <w:t>Danpal</w:t>
      </w:r>
      <w:proofErr w:type="spellEnd"/>
      <w:r>
        <w:t xml:space="preserve"> products have been tested for group number to AS ISO 9705 (2003) and achieve a group number of 1. Contact </w:t>
      </w:r>
      <w:proofErr w:type="spellStart"/>
      <w:r>
        <w:t>Danpal</w:t>
      </w:r>
      <w:proofErr w:type="spellEnd"/>
      <w:r>
        <w:t xml:space="preserve"> for more information.</w:t>
      </w:r>
    </w:p>
    <w:p w14:paraId="74E9A071" w14:textId="77777777" w:rsidR="00EE30F9" w:rsidRDefault="006B628D">
      <w:pPr>
        <w:pStyle w:val="Instructions"/>
      </w:pPr>
      <w:r>
        <w:t>Non-sprinklered buildings: Wall and ceiling linings must either have an average specific extinction area less than 250 m</w:t>
      </w:r>
      <w:r>
        <w:rPr>
          <w:vertAlign w:val="superscript"/>
        </w:rPr>
        <w:t>2</w:t>
      </w:r>
      <w:r>
        <w:t xml:space="preserve">/kg or a </w:t>
      </w:r>
      <w:r>
        <w:rPr>
          <w:i/>
        </w:rPr>
        <w:t>smoke growth rate index</w:t>
      </w:r>
      <w:r>
        <w:t xml:space="preserve"> not more than 100 as determined by AS 5637.1 (2015).</w:t>
      </w:r>
    </w:p>
    <w:p w14:paraId="41BD02E4" w14:textId="77777777" w:rsidR="00EE30F9" w:rsidRDefault="006B628D">
      <w:pPr>
        <w:pStyle w:val="Instructions"/>
      </w:pPr>
      <w:r>
        <w:t>Refer to NATSPEC </w:t>
      </w:r>
      <w:proofErr w:type="spellStart"/>
      <w:r>
        <w:t>TECHnote</w:t>
      </w:r>
      <w:proofErr w:type="spellEnd"/>
      <w:r>
        <w:t> DES 020 for information on fire hazard properties.</w:t>
      </w:r>
    </w:p>
    <w:p w14:paraId="0B24B7C7" w14:textId="77777777" w:rsidR="00EE30F9" w:rsidRDefault="006B628D">
      <w:pPr>
        <w:pStyle w:val="Heading3"/>
      </w:pPr>
      <w:bookmarkStart w:id="97" w:name="h-13229-13229.5"/>
      <w:bookmarkStart w:id="98" w:name="f-13229-13229.5"/>
      <w:bookmarkEnd w:id="96"/>
      <w:r>
        <w:t>Solid transparent panels (over subframe)</w:t>
      </w:r>
      <w:bookmarkEnd w:id="97"/>
    </w:p>
    <w:p w14:paraId="1AAB03B2" w14:textId="77777777" w:rsidR="00EE30F9" w:rsidRDefault="006B628D">
      <w:pPr>
        <w:pStyle w:val="Instructions"/>
      </w:pPr>
      <w:r>
        <w:t>Detail the subframe to your office documentation policy. It is not provided by DANPALON.</w:t>
      </w:r>
    </w:p>
    <w:p w14:paraId="2DB97232" w14:textId="77777777" w:rsidR="00EE30F9" w:rsidRDefault="006B628D">
      <w:pPr>
        <w:pStyle w:val="Heading4"/>
      </w:pPr>
      <w:bookmarkStart w:id="99" w:name="h-13229-13229.6"/>
      <w:bookmarkStart w:id="100" w:name="f-13229-13229.6"/>
      <w:bookmarkEnd w:id="98"/>
      <w:r>
        <w:t>General</w:t>
      </w:r>
      <w:bookmarkEnd w:id="99"/>
    </w:p>
    <w:p w14:paraId="3E5EBA49" w14:textId="77777777" w:rsidR="00EE30F9" w:rsidRDefault="006B628D">
      <w:r>
        <w:t>Panel product: DANPALON 4 mm compact polycarbonate.</w:t>
      </w:r>
    </w:p>
    <w:p w14:paraId="531D5F5B" w14:textId="77777777" w:rsidR="00EE30F9" w:rsidRDefault="006B628D">
      <w:r>
        <w:t>System description: Proprietary polycarbonate glazing system comprising solid polycarbonate panels, associated aluminium/polycarbonate connecting profiles and other framing accessories.</w:t>
      </w:r>
    </w:p>
    <w:p w14:paraId="28E001EC" w14:textId="77777777" w:rsidR="00EE30F9" w:rsidRDefault="006B628D">
      <w:pPr>
        <w:pStyle w:val="Heading3"/>
      </w:pPr>
      <w:bookmarkStart w:id="101" w:name="h-13229-13229.7"/>
      <w:bookmarkStart w:id="102" w:name="f-13229-13229.7"/>
      <w:bookmarkEnd w:id="100"/>
      <w:r>
        <w:t>Multiwall translucent panels (over subframe)</w:t>
      </w:r>
      <w:bookmarkEnd w:id="101"/>
    </w:p>
    <w:p w14:paraId="34B688BC" w14:textId="77777777" w:rsidR="00EE30F9" w:rsidRDefault="006B628D">
      <w:pPr>
        <w:pStyle w:val="Instructions"/>
      </w:pPr>
      <w:r>
        <w:t>Detail the subframe to your office documentation policy. It is not provided by DANPALON.</w:t>
      </w:r>
    </w:p>
    <w:p w14:paraId="59A87182" w14:textId="77777777" w:rsidR="00EE30F9" w:rsidRDefault="006B628D">
      <w:pPr>
        <w:pStyle w:val="Heading4"/>
      </w:pPr>
      <w:bookmarkStart w:id="103" w:name="h-13229-13229.8"/>
      <w:bookmarkStart w:id="104" w:name="f-13229-13229.8"/>
      <w:bookmarkEnd w:id="102"/>
      <w:r>
        <w:t>General</w:t>
      </w:r>
      <w:bookmarkEnd w:id="103"/>
    </w:p>
    <w:p w14:paraId="2E176092" w14:textId="77777777" w:rsidR="00EE30F9" w:rsidRDefault="006B628D">
      <w:r>
        <w:t>Panel product: DANPALON Honeycomb and Multicell polycarbonate (various thicknesses).</w:t>
      </w:r>
    </w:p>
    <w:p w14:paraId="51E07A6F" w14:textId="77777777" w:rsidR="00EE30F9" w:rsidRDefault="006B628D">
      <w:r>
        <w:t>System description: Proprietary polycarbonate glazing system comprising multiwall polycarbonate panels, associated aluminium/polycarbonate connecting profiles and other framing accessories.</w:t>
      </w:r>
    </w:p>
    <w:p w14:paraId="2BC5D369" w14:textId="77777777" w:rsidR="00EE30F9" w:rsidRDefault="006B628D">
      <w:pPr>
        <w:pStyle w:val="Heading3"/>
      </w:pPr>
      <w:bookmarkStart w:id="105" w:name="h-13229-13229.9"/>
      <w:bookmarkStart w:id="106" w:name="f-13229-13229.9"/>
      <w:bookmarkEnd w:id="104"/>
      <w:r>
        <w:t>Proprietary structural system - Freespan Rafter system</w:t>
      </w:r>
      <w:bookmarkEnd w:id="105"/>
    </w:p>
    <w:p w14:paraId="5F4C29E0" w14:textId="77777777" w:rsidR="00EE30F9" w:rsidRDefault="006B628D">
      <w:pPr>
        <w:pStyle w:val="Instructions"/>
      </w:pPr>
      <w:r>
        <w:t>To suit solid or multiwall DANPALON systems.</w:t>
      </w:r>
    </w:p>
    <w:p w14:paraId="07EF6233" w14:textId="77777777" w:rsidR="00EE30F9" w:rsidRDefault="006B628D">
      <w:pPr>
        <w:pStyle w:val="Heading4"/>
      </w:pPr>
      <w:bookmarkStart w:id="107" w:name="h-13229-13229.10"/>
      <w:bookmarkStart w:id="108" w:name="f-13229-13229.10"/>
      <w:bookmarkEnd w:id="106"/>
      <w:r>
        <w:t>General</w:t>
      </w:r>
      <w:bookmarkEnd w:id="107"/>
    </w:p>
    <w:p w14:paraId="0597009E" w14:textId="77777777" w:rsidR="00EE30F9" w:rsidRDefault="006B628D">
      <w:r>
        <w:t xml:space="preserve">Product: </w:t>
      </w:r>
      <w:proofErr w:type="spellStart"/>
      <w:r>
        <w:t>Freespan</w:t>
      </w:r>
      <w:proofErr w:type="spellEnd"/>
      <w:r>
        <w:t xml:space="preserve"> Rafter system.</w:t>
      </w:r>
    </w:p>
    <w:p w14:paraId="0CFF68D2" w14:textId="77777777" w:rsidR="00EE30F9" w:rsidRDefault="006B628D">
      <w:r>
        <w:t>System description: Proprietary aluminium curved or straight structural system that supports all types of DANPALON panels, with structural accessories to suit.</w:t>
      </w:r>
    </w:p>
    <w:p w14:paraId="3D64F557" w14:textId="77777777" w:rsidR="00EE30F9" w:rsidRDefault="006B628D">
      <w:pPr>
        <w:pStyle w:val="Heading3"/>
      </w:pPr>
      <w:bookmarkStart w:id="109" w:name="h-13229-13229.11"/>
      <w:bookmarkStart w:id="110" w:name="f-13229-13229.11"/>
      <w:bookmarkEnd w:id="108"/>
      <w:r>
        <w:lastRenderedPageBreak/>
        <w:t>Proprietary structural system - solarspace frameless system</w:t>
      </w:r>
      <w:bookmarkEnd w:id="109"/>
    </w:p>
    <w:p w14:paraId="6524D528" w14:textId="77777777" w:rsidR="00EE30F9" w:rsidRDefault="006B628D">
      <w:pPr>
        <w:pStyle w:val="Instructions"/>
      </w:pPr>
      <w:r>
        <w:t xml:space="preserve">Suitable for use with 8 mm, 10 mm, 12 mm, 16 </w:t>
      </w:r>
      <w:proofErr w:type="gramStart"/>
      <w:r>
        <w:t>mm</w:t>
      </w:r>
      <w:proofErr w:type="gramEnd"/>
      <w:r>
        <w:t xml:space="preserve"> and 22 mm DANPALON panels. Available either curved or straight with structural accessories to suit.</w:t>
      </w:r>
    </w:p>
    <w:p w14:paraId="51125578" w14:textId="77777777" w:rsidR="00EE30F9" w:rsidRDefault="006B628D">
      <w:pPr>
        <w:pStyle w:val="Heading4"/>
      </w:pPr>
      <w:bookmarkStart w:id="111" w:name="h-13229-13229.12"/>
      <w:bookmarkStart w:id="112" w:name="f-13229-13229.12"/>
      <w:bookmarkEnd w:id="110"/>
      <w:r>
        <w:t>General</w:t>
      </w:r>
      <w:bookmarkEnd w:id="111"/>
    </w:p>
    <w:p w14:paraId="4765B2B0" w14:textId="77777777" w:rsidR="00EE30F9" w:rsidRDefault="006B628D">
      <w:r>
        <w:t xml:space="preserve">Product: </w:t>
      </w:r>
      <w:proofErr w:type="spellStart"/>
      <w:r>
        <w:t>Solarspace</w:t>
      </w:r>
      <w:proofErr w:type="spellEnd"/>
      <w:r>
        <w:t xml:space="preserve"> aluminium framing system.</w:t>
      </w:r>
    </w:p>
    <w:p w14:paraId="2384D877" w14:textId="77777777" w:rsidR="00EE30F9" w:rsidRDefault="006B628D">
      <w:r>
        <w:t>System description: Proprietary aluminium structural system with connectors above the panels.</w:t>
      </w:r>
    </w:p>
    <w:p w14:paraId="3A710E7E" w14:textId="77777777" w:rsidR="00EE30F9" w:rsidRDefault="006B628D">
      <w:pPr>
        <w:pStyle w:val="Heading3"/>
      </w:pPr>
      <w:bookmarkStart w:id="113" w:name="h-13229-13229.13"/>
      <w:bookmarkStart w:id="114" w:name="f-13229-13229.13"/>
      <w:bookmarkEnd w:id="112"/>
      <w:r>
        <w:t>Proprietary structural system – seamless roof system</w:t>
      </w:r>
      <w:bookmarkEnd w:id="113"/>
    </w:p>
    <w:p w14:paraId="1E45D9A2" w14:textId="77777777" w:rsidR="00EE30F9" w:rsidRDefault="006B628D">
      <w:pPr>
        <w:pStyle w:val="Instructions"/>
      </w:pPr>
      <w:r>
        <w:t>Suitable for use with all DANPALON Honeycomb or Multicell panels, except 8 mm. Available either curved or straight with structural accessories to suit.</w:t>
      </w:r>
    </w:p>
    <w:p w14:paraId="78BAD7DE" w14:textId="77777777" w:rsidR="00EE30F9" w:rsidRDefault="006B628D">
      <w:pPr>
        <w:pStyle w:val="Heading4"/>
      </w:pPr>
      <w:bookmarkStart w:id="115" w:name="h-13229-13229.14"/>
      <w:bookmarkStart w:id="116" w:name="f-13229-13229.14"/>
      <w:bookmarkEnd w:id="114"/>
      <w:r>
        <w:t>General</w:t>
      </w:r>
      <w:bookmarkEnd w:id="115"/>
    </w:p>
    <w:p w14:paraId="32F84C72" w14:textId="77777777" w:rsidR="00EE30F9" w:rsidRDefault="006B628D">
      <w:r>
        <w:t>Product: Seamless aluminium framing system.</w:t>
      </w:r>
    </w:p>
    <w:p w14:paraId="7A99815C" w14:textId="77777777" w:rsidR="00EE30F9" w:rsidRDefault="006B628D">
      <w:r>
        <w:t>System description: Proprietary aluminium structural system with connectors beneath the panels.</w:t>
      </w:r>
    </w:p>
    <w:p w14:paraId="6E049F5B" w14:textId="77777777" w:rsidR="00EE30F9" w:rsidRDefault="006B628D">
      <w:pPr>
        <w:pStyle w:val="Heading3"/>
      </w:pPr>
      <w:bookmarkStart w:id="117" w:name="h-13229-13229.15"/>
      <w:bookmarkStart w:id="118" w:name="f-13229-13229.15"/>
      <w:bookmarkEnd w:id="116"/>
      <w:r>
        <w:t>Proprietary structural system – DANPALON SPACE Truss™ System</w:t>
      </w:r>
      <w:bookmarkEnd w:id="117"/>
    </w:p>
    <w:p w14:paraId="4262467E" w14:textId="77777777" w:rsidR="00EE30F9" w:rsidRDefault="006B628D">
      <w:pPr>
        <w:pStyle w:val="Instructions"/>
      </w:pPr>
      <w:r>
        <w:t>Suitable for use with all DANPALON Honeycomb or Multicell panels. Applicable to large, free-spanning canopies up to 45 metres. Available either curved or straight with structural accessories to suit.</w:t>
      </w:r>
    </w:p>
    <w:p w14:paraId="4F3720EC" w14:textId="77777777" w:rsidR="00EE30F9" w:rsidRDefault="006B628D">
      <w:pPr>
        <w:pStyle w:val="Instructions"/>
      </w:pPr>
      <w:r>
        <w:t>Typically, the trusses are spaced 1.04 metres apart to suit the width of DANPALON light transmitting glazing panels. This glazing can be above the trusses, below them or on both sides, depending on visual preference and insulation requirements. Alternatively, any other roofing material can be installed by using special concealed brackets to attach purlins onto trusses up to 3.0 metres apart. The trusses are attached to the beams with special brackets that cater for free lateral thermal movement, resulting in a floating system with no stress on the materials.</w:t>
      </w:r>
    </w:p>
    <w:p w14:paraId="10F6CCB6" w14:textId="77777777" w:rsidR="00EE30F9" w:rsidRDefault="006B628D">
      <w:pPr>
        <w:pStyle w:val="Instructions"/>
      </w:pPr>
      <w:r>
        <w:t>The base support member is fixed to the beam, while the brackets holding the trusses can slide left or right, as required. The sliding brackets allow for movement in the trusses as well as accommodating a wide range of different shaped structures. By allowing the connection points to be adjustable, exact precision in locating the brackets and trusses during installation is not required.</w:t>
      </w:r>
    </w:p>
    <w:p w14:paraId="671826D3" w14:textId="77777777" w:rsidR="00EE30F9" w:rsidRDefault="006B628D">
      <w:pPr>
        <w:pStyle w:val="Heading4"/>
      </w:pPr>
      <w:bookmarkStart w:id="119" w:name="h-13229-13229.16"/>
      <w:bookmarkStart w:id="120" w:name="f-13229-13229.16"/>
      <w:bookmarkEnd w:id="118"/>
      <w:r>
        <w:t>General</w:t>
      </w:r>
      <w:bookmarkEnd w:id="119"/>
    </w:p>
    <w:p w14:paraId="24965C26" w14:textId="77777777" w:rsidR="00EE30F9" w:rsidRDefault="006B628D">
      <w:r>
        <w:t>Product: Space Truss™ system.</w:t>
      </w:r>
    </w:p>
    <w:p w14:paraId="3759DC12" w14:textId="77777777" w:rsidR="00EE30F9" w:rsidRDefault="006B628D">
      <w:r>
        <w:t>System description: Proprietary steel aluminium framing system.</w:t>
      </w:r>
    </w:p>
    <w:p w14:paraId="0D5C7635" w14:textId="77777777" w:rsidR="00EE30F9" w:rsidRDefault="006B628D">
      <w:pPr>
        <w:pStyle w:val="Heading2"/>
      </w:pPr>
      <w:bookmarkStart w:id="121" w:name="h-13233-1"/>
      <w:bookmarkStart w:id="122" w:name="f-13233-1"/>
      <w:bookmarkStart w:id="123" w:name="f-13233"/>
      <w:bookmarkEnd w:id="120"/>
      <w:bookmarkEnd w:id="77"/>
      <w:r>
        <w:t>Execution</w:t>
      </w:r>
      <w:bookmarkEnd w:id="121"/>
    </w:p>
    <w:p w14:paraId="2F2F96A9" w14:textId="77777777" w:rsidR="00EE30F9" w:rsidRDefault="006B628D">
      <w:pPr>
        <w:pStyle w:val="Heading3"/>
      </w:pPr>
      <w:bookmarkStart w:id="124" w:name="h-13233-13233.1"/>
      <w:bookmarkStart w:id="125" w:name="f-13233-13233.1"/>
      <w:bookmarkEnd w:id="122"/>
      <w:r>
        <w:t>Preparation</w:t>
      </w:r>
      <w:bookmarkEnd w:id="124"/>
    </w:p>
    <w:p w14:paraId="4FB3AF34" w14:textId="77777777" w:rsidR="00EE30F9" w:rsidRDefault="006B628D">
      <w:pPr>
        <w:pStyle w:val="Heading4"/>
      </w:pPr>
      <w:bookmarkStart w:id="126" w:name="h-13233-13233.2"/>
      <w:bookmarkStart w:id="127" w:name="f-13233-13233.2"/>
      <w:bookmarkEnd w:id="125"/>
      <w:r>
        <w:t>Substrate tolerance</w:t>
      </w:r>
      <w:bookmarkEnd w:id="126"/>
    </w:p>
    <w:p w14:paraId="3B55479D" w14:textId="77777777" w:rsidR="00EE30F9" w:rsidRDefault="006B628D">
      <w:pPr>
        <w:pStyle w:val="Prompt"/>
      </w:pPr>
      <w:r>
        <w:t xml:space="preserve">Industry standards: </w:t>
      </w:r>
      <w:r>
        <w:fldChar w:fldCharType="begin"/>
      </w:r>
      <w:r>
        <w:instrText xml:space="preserve"> MACROBUTTON  ac_OnHelp [complete/delete]</w:instrText>
      </w:r>
      <w:r>
        <w:fldChar w:fldCharType="separate"/>
      </w:r>
      <w:r>
        <w:t> </w:t>
      </w:r>
      <w:r>
        <w:fldChar w:fldCharType="end"/>
      </w:r>
    </w:p>
    <w:p w14:paraId="51A93730" w14:textId="77777777" w:rsidR="00EE30F9" w:rsidRDefault="006B628D">
      <w:pPr>
        <w:pStyle w:val="Instructions"/>
      </w:pPr>
      <w:r>
        <w:t xml:space="preserve">Light steel framing: To NASH-1 (2005) Appendix D and NASH-2 (2014) Appendix A, cited in </w:t>
      </w:r>
      <w:r>
        <w:rPr>
          <w:i/>
        </w:rPr>
        <w:t>0342 Light steel framing</w:t>
      </w:r>
      <w:r>
        <w:t>.</w:t>
      </w:r>
    </w:p>
    <w:p w14:paraId="63B70E84" w14:textId="77777777" w:rsidR="00EE30F9" w:rsidRDefault="006B628D">
      <w:pPr>
        <w:pStyle w:val="Instructions"/>
      </w:pPr>
      <w:r>
        <w:t xml:space="preserve">Structural steel: To AS/NZS 5131 (2016), cited in </w:t>
      </w:r>
      <w:r>
        <w:rPr>
          <w:i/>
        </w:rPr>
        <w:t>0341 Structural steelwork</w:t>
      </w:r>
      <w:r>
        <w:t>. AS/NZS 5131 (2016) Section 12 and Appendix F cover tolerances.</w:t>
      </w:r>
    </w:p>
    <w:p w14:paraId="00B4D53E" w14:textId="77777777" w:rsidR="00EE30F9" w:rsidRDefault="006B628D">
      <w:pPr>
        <w:pStyle w:val="Instructions"/>
      </w:pPr>
      <w:r>
        <w:t xml:space="preserve">Concrete: To the </w:t>
      </w:r>
      <w:r>
        <w:rPr>
          <w:b/>
        </w:rPr>
        <w:t>Flatness tolerance class table</w:t>
      </w:r>
      <w:r>
        <w:t xml:space="preserve"> in either </w:t>
      </w:r>
      <w:r>
        <w:rPr>
          <w:i/>
        </w:rPr>
        <w:t>0310 Concrete – combined</w:t>
      </w:r>
      <w:r>
        <w:t xml:space="preserve"> or </w:t>
      </w:r>
      <w:r>
        <w:rPr>
          <w:i/>
        </w:rPr>
        <w:t>0315 Concrete finishes</w:t>
      </w:r>
      <w:r>
        <w:t>.</w:t>
      </w:r>
    </w:p>
    <w:p w14:paraId="34656598" w14:textId="77777777" w:rsidR="00EE30F9" w:rsidRDefault="006B628D">
      <w:pPr>
        <w:pStyle w:val="Heading3"/>
      </w:pPr>
      <w:bookmarkStart w:id="128" w:name="h-13233-4"/>
      <w:bookmarkStart w:id="129" w:name="f-13233-4"/>
      <w:bookmarkEnd w:id="127"/>
      <w:r>
        <w:t>Installation</w:t>
      </w:r>
      <w:bookmarkEnd w:id="128"/>
    </w:p>
    <w:p w14:paraId="30F7494B" w14:textId="77777777" w:rsidR="00EE30F9" w:rsidRDefault="006B628D">
      <w:pPr>
        <w:pStyle w:val="Heading4"/>
      </w:pPr>
      <w:bookmarkStart w:id="130" w:name="h-13233-13233.3"/>
      <w:bookmarkStart w:id="131" w:name="f-13233-13233.3"/>
      <w:bookmarkEnd w:id="129"/>
      <w:r>
        <w:t>DANPALON requirements</w:t>
      </w:r>
      <w:bookmarkEnd w:id="130"/>
    </w:p>
    <w:p w14:paraId="19C395C2" w14:textId="77777777" w:rsidR="00EE30F9" w:rsidRDefault="006B628D">
      <w:r>
        <w:t>Cutting and assembly: To the DANPALON installation specification.</w:t>
      </w:r>
    </w:p>
    <w:p w14:paraId="7F54E497" w14:textId="77777777" w:rsidR="00EE30F9" w:rsidRDefault="006B628D">
      <w:pPr>
        <w:pStyle w:val="Heading3"/>
      </w:pPr>
      <w:bookmarkStart w:id="132" w:name="h-13233-26"/>
      <w:bookmarkStart w:id="133" w:name="f-13233-26"/>
      <w:bookmarkEnd w:id="131"/>
      <w:r>
        <w:t>Completion</w:t>
      </w:r>
      <w:bookmarkEnd w:id="132"/>
    </w:p>
    <w:p w14:paraId="76D26462" w14:textId="77777777" w:rsidR="00EE30F9" w:rsidRDefault="006B628D">
      <w:pPr>
        <w:pStyle w:val="Heading4"/>
      </w:pPr>
      <w:bookmarkStart w:id="134" w:name="h-13233-28"/>
      <w:bookmarkStart w:id="135" w:name="f-13233-28"/>
      <w:bookmarkEnd w:id="133"/>
      <w:r>
        <w:t>Cleaning</w:t>
      </w:r>
      <w:bookmarkEnd w:id="134"/>
    </w:p>
    <w:p w14:paraId="0061FF03" w14:textId="77777777" w:rsidR="00EE30F9" w:rsidRDefault="006B628D">
      <w:r>
        <w:t xml:space="preserve">General: To </w:t>
      </w:r>
      <w:proofErr w:type="spellStart"/>
      <w:r>
        <w:t>Danpal's</w:t>
      </w:r>
      <w:proofErr w:type="spellEnd"/>
      <w:r>
        <w:t xml:space="preserve"> cleaning instructions.</w:t>
      </w:r>
    </w:p>
    <w:p w14:paraId="4A80CFDC" w14:textId="77777777" w:rsidR="00EE30F9" w:rsidRDefault="006B628D">
      <w:pPr>
        <w:pStyle w:val="Heading4"/>
      </w:pPr>
      <w:bookmarkStart w:id="136" w:name="h-13233-31"/>
      <w:bookmarkStart w:id="137" w:name="f-13233-31"/>
      <w:bookmarkEnd w:id="135"/>
      <w:r>
        <w:t>Operations and maintenance manuals</w:t>
      </w:r>
      <w:bookmarkEnd w:id="136"/>
    </w:p>
    <w:p w14:paraId="4AB3067C" w14:textId="77777777" w:rsidR="00EE30F9" w:rsidRDefault="006B628D">
      <w:r>
        <w:t xml:space="preserve">Requirement: Prepare a manual that includes DANPALON’s recommendations for the maintenance of the roofing system including, frequency of inspection and recommended methods of access, inspection, cleaning, </w:t>
      </w:r>
      <w:proofErr w:type="gramStart"/>
      <w:r>
        <w:t>repair</w:t>
      </w:r>
      <w:proofErr w:type="gramEnd"/>
      <w:r>
        <w:t xml:space="preserve"> and replacement.</w:t>
      </w:r>
    </w:p>
    <w:p w14:paraId="510CA9EC" w14:textId="77777777" w:rsidR="00EE30F9" w:rsidRDefault="006B628D">
      <w:pPr>
        <w:pStyle w:val="Instructions"/>
      </w:pPr>
      <w:bookmarkStart w:id="138" w:name="f-7476-1"/>
      <w:bookmarkStart w:id="139" w:name="f-7476"/>
      <w:bookmarkStart w:id="140" w:name="f-13233-30"/>
      <w:bookmarkEnd w:id="137"/>
      <w:r>
        <w:t>Compliance with this clause targets the Operations and Maintenance requirement within the Minimum Expectation level of the Verification and Handover credit in Green Star Buildings (2021).</w:t>
      </w:r>
    </w:p>
    <w:p w14:paraId="6DDFABA2" w14:textId="77777777" w:rsidR="00EE30F9" w:rsidRDefault="006B628D">
      <w:pPr>
        <w:pStyle w:val="Heading4"/>
      </w:pPr>
      <w:bookmarkStart w:id="141" w:name="h-13233-29"/>
      <w:bookmarkStart w:id="142" w:name="f-13233-29"/>
      <w:bookmarkEnd w:id="138"/>
      <w:bookmarkEnd w:id="139"/>
      <w:bookmarkEnd w:id="140"/>
      <w:r>
        <w:lastRenderedPageBreak/>
        <w:t>Warranties</w:t>
      </w:r>
      <w:bookmarkEnd w:id="141"/>
    </w:p>
    <w:p w14:paraId="38C84B15" w14:textId="77777777" w:rsidR="00EE30F9" w:rsidRDefault="006B628D">
      <w:r>
        <w:t>Translucent panel systems: Submit DANPALON’s published product warranties.</w:t>
      </w:r>
    </w:p>
    <w:p w14:paraId="76F52763" w14:textId="77777777" w:rsidR="00EE30F9" w:rsidRDefault="006B628D">
      <w:pPr>
        <w:pStyle w:val="Heading2"/>
      </w:pPr>
      <w:bookmarkStart w:id="143" w:name="h-13231-1"/>
      <w:bookmarkStart w:id="144" w:name="f-13231-1"/>
      <w:bookmarkStart w:id="145" w:name="f-13231"/>
      <w:bookmarkEnd w:id="142"/>
      <w:bookmarkEnd w:id="123"/>
      <w:r>
        <w:t>Selections</w:t>
      </w:r>
      <w:bookmarkEnd w:id="143"/>
    </w:p>
    <w:p w14:paraId="35F4FB19" w14:textId="77777777" w:rsidR="00EE30F9" w:rsidRDefault="006B628D">
      <w:pPr>
        <w:pStyle w:val="Instructions"/>
      </w:pPr>
      <w:bookmarkStart w:id="146" w:name="f-7991-1"/>
      <w:bookmarkStart w:id="147" w:name="f-7991"/>
      <w:bookmarkStart w:id="148" w:name="f-13231-2"/>
      <w:bookmarkEnd w:id="144"/>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w:t>
      </w:r>
      <w:proofErr w:type="spellStart"/>
      <w:r>
        <w:t>TECHnote</w:t>
      </w:r>
      <w:proofErr w:type="spellEnd"/>
      <w:r>
        <w:t> GEN 024 for guidance on using and editing schedules.</w:t>
      </w:r>
    </w:p>
    <w:bookmarkEnd w:id="146"/>
    <w:bookmarkEnd w:id="147"/>
    <w:p w14:paraId="1251CAEC" w14:textId="77777777" w:rsidR="00EE30F9" w:rsidRDefault="006B628D">
      <w:pPr>
        <w:pStyle w:val="Instructions"/>
      </w:pPr>
      <w:r>
        <w:t>Complete or delete the following subclauses as appropriate for the project.</w:t>
      </w:r>
    </w:p>
    <w:p w14:paraId="66E2753B" w14:textId="77777777" w:rsidR="00EE30F9" w:rsidRDefault="006B628D">
      <w:pPr>
        <w:pStyle w:val="Heading3"/>
      </w:pPr>
      <w:bookmarkStart w:id="149" w:name="h-13231-13231.1"/>
      <w:bookmarkStart w:id="150" w:name="f-13231-13231.1"/>
      <w:bookmarkEnd w:id="148"/>
      <w:r>
        <w:t>Solid translucent panels</w:t>
      </w:r>
      <w:bookmarkEnd w:id="149"/>
    </w:p>
    <w:p w14:paraId="18B84CCD" w14:textId="77777777" w:rsidR="00EE30F9" w:rsidRDefault="006B628D">
      <w:pPr>
        <w:pStyle w:val="Heading4"/>
      </w:pPr>
      <w:bookmarkStart w:id="151" w:name="h-13231-13231.2"/>
      <w:bookmarkStart w:id="152" w:name="f-13231-13231.2"/>
      <w:bookmarkEnd w:id="150"/>
      <w:r>
        <w:t>Solid transparent panels (over subframe)</w:t>
      </w:r>
      <w:bookmarkEnd w:id="151"/>
    </w:p>
    <w:p w14:paraId="71670B51" w14:textId="77777777" w:rsidR="00EE30F9" w:rsidRDefault="006B628D">
      <w:pPr>
        <w:pStyle w:val="Prompt"/>
      </w:pPr>
      <w:r>
        <w:t xml:space="preserve">Support system: </w:t>
      </w:r>
      <w:r>
        <w:fldChar w:fldCharType="begin"/>
      </w:r>
      <w:r>
        <w:instrText xml:space="preserve"> MACROBUTTON  ac_OnHelp [complete/delete]</w:instrText>
      </w:r>
      <w:r>
        <w:fldChar w:fldCharType="separate"/>
      </w:r>
      <w:r>
        <w:t> </w:t>
      </w:r>
      <w:r>
        <w:fldChar w:fldCharType="end"/>
      </w:r>
    </w:p>
    <w:p w14:paraId="192A2122" w14:textId="77777777" w:rsidR="00EE30F9" w:rsidRDefault="006B628D">
      <w:pPr>
        <w:pStyle w:val="Instructions"/>
      </w:pPr>
      <w:r>
        <w:t>Describe the support system or detail the subframe to your office documentation policy. It is not provided by DANPALON.</w:t>
      </w:r>
    </w:p>
    <w:p w14:paraId="0045CED3" w14:textId="77777777" w:rsidR="00EE30F9" w:rsidRDefault="006B628D">
      <w:r>
        <w:t>Panel lengths: Up to 12 000 mm.</w:t>
      </w:r>
    </w:p>
    <w:p w14:paraId="111C3458" w14:textId="77777777" w:rsidR="00EE30F9" w:rsidRDefault="006B628D">
      <w:pPr>
        <w:pStyle w:val="Instructions"/>
      </w:pPr>
      <w:r>
        <w:t>Longer lengths panels available to order, subject to lead time.</w:t>
      </w:r>
    </w:p>
    <w:p w14:paraId="0210D696" w14:textId="77777777" w:rsidR="00EE30F9" w:rsidRDefault="006B628D">
      <w:r>
        <w:t>Installed module width: 600 mm.</w:t>
      </w:r>
    </w:p>
    <w:p w14:paraId="5B04E654" w14:textId="77777777" w:rsidR="00EE30F9" w:rsidRDefault="006B628D">
      <w:r>
        <w:t>U-Value: 5.36 W/m</w:t>
      </w:r>
      <w:proofErr w:type="gramStart"/>
      <w:r>
        <w:rPr>
          <w:vertAlign w:val="superscript"/>
        </w:rPr>
        <w:t>2</w:t>
      </w:r>
      <w:r>
        <w:t>.K.</w:t>
      </w:r>
      <w:proofErr w:type="gramEnd"/>
    </w:p>
    <w:p w14:paraId="66050C7F" w14:textId="77777777" w:rsidR="00EE30F9" w:rsidRDefault="006B628D">
      <w:pPr>
        <w:pStyle w:val="Prompt"/>
      </w:pPr>
      <w:r>
        <w:t xml:space="preserve">Colour: </w:t>
      </w:r>
      <w:r>
        <w:fldChar w:fldCharType="begin"/>
      </w:r>
      <w:r>
        <w:instrText xml:space="preserve"> MACROBUTTON  ac_OnHelp [complete/delete]</w:instrText>
      </w:r>
      <w:r>
        <w:fldChar w:fldCharType="separate"/>
      </w:r>
      <w:r>
        <w:t> </w:t>
      </w:r>
      <w:r>
        <w:fldChar w:fldCharType="end"/>
      </w:r>
    </w:p>
    <w:p w14:paraId="6ABD6157" w14:textId="77777777" w:rsidR="00EE30F9" w:rsidRDefault="006B628D">
      <w:pPr>
        <w:pStyle w:val="Instructions"/>
      </w:pPr>
      <w:r>
        <w:t>Select from the following stocked colours:</w:t>
      </w:r>
    </w:p>
    <w:p w14:paraId="7E4C3472" w14:textId="77777777" w:rsidR="00EE30F9" w:rsidRDefault="006B628D">
      <w:pPr>
        <w:pStyle w:val="Instructionsindent"/>
      </w:pPr>
      <w:r>
        <w:t>Reflective Grey.</w:t>
      </w:r>
    </w:p>
    <w:p w14:paraId="4C85048E" w14:textId="77777777" w:rsidR="00EE30F9" w:rsidRDefault="006B628D">
      <w:pPr>
        <w:pStyle w:val="Instructionsindent"/>
      </w:pPr>
      <w:r>
        <w:t>Grey.</w:t>
      </w:r>
    </w:p>
    <w:p w14:paraId="260CA144" w14:textId="77777777" w:rsidR="00EE30F9" w:rsidRDefault="006B628D">
      <w:pPr>
        <w:pStyle w:val="Instructionsindent"/>
      </w:pPr>
      <w:r>
        <w:t>Clear.</w:t>
      </w:r>
    </w:p>
    <w:p w14:paraId="4D9373D6" w14:textId="77777777" w:rsidR="00EE30F9" w:rsidRDefault="006B628D">
      <w:pPr>
        <w:pStyle w:val="Instructions"/>
      </w:pPr>
      <w:r>
        <w:t xml:space="preserve">Other colours are available to order, subject to lead time. Refer to </w:t>
      </w:r>
      <w:proofErr w:type="spellStart"/>
      <w:r>
        <w:t>Danpal</w:t>
      </w:r>
      <w:proofErr w:type="spellEnd"/>
      <w:r>
        <w:t xml:space="preserve"> for the optical and solar properties, including the LT%, ST%, SR% and SHGC for each colour.</w:t>
      </w:r>
    </w:p>
    <w:p w14:paraId="2CCFB32F" w14:textId="77777777" w:rsidR="00EE30F9" w:rsidRDefault="006B628D">
      <w:pPr>
        <w:pStyle w:val="Heading3"/>
      </w:pPr>
      <w:bookmarkStart w:id="153" w:name="h-13231-13231.3"/>
      <w:bookmarkStart w:id="154" w:name="f-13231-13231.3"/>
      <w:bookmarkEnd w:id="152"/>
      <w:r>
        <w:t>Multiwall translucent panels (over subframe)</w:t>
      </w:r>
      <w:bookmarkEnd w:id="153"/>
    </w:p>
    <w:p w14:paraId="3719CEC4" w14:textId="77777777" w:rsidR="00EE30F9" w:rsidRDefault="006B628D">
      <w:pPr>
        <w:pStyle w:val="Heading4"/>
      </w:pPr>
      <w:bookmarkStart w:id="155" w:name="h-13231-13231.4"/>
      <w:bookmarkStart w:id="156" w:name="f-13231-13231.4"/>
      <w:bookmarkEnd w:id="154"/>
      <w:r>
        <w:t>General</w:t>
      </w:r>
      <w:bookmarkEnd w:id="155"/>
    </w:p>
    <w:p w14:paraId="741E13FC" w14:textId="77777777" w:rsidR="00EE30F9" w:rsidRDefault="006B628D">
      <w:pPr>
        <w:pStyle w:val="Prompt"/>
      </w:pPr>
      <w:r>
        <w:t xml:space="preserve">Support system: </w:t>
      </w:r>
      <w:r>
        <w:fldChar w:fldCharType="begin"/>
      </w:r>
      <w:r>
        <w:instrText xml:space="preserve"> MACROBUTTON  ac_OnHelp [complete/delete]</w:instrText>
      </w:r>
      <w:r>
        <w:fldChar w:fldCharType="separate"/>
      </w:r>
      <w:r>
        <w:t> </w:t>
      </w:r>
      <w:r>
        <w:fldChar w:fldCharType="end"/>
      </w:r>
    </w:p>
    <w:p w14:paraId="40F1A222" w14:textId="77777777" w:rsidR="00EE30F9" w:rsidRDefault="006B628D">
      <w:pPr>
        <w:pStyle w:val="Instructions"/>
      </w:pPr>
      <w:r>
        <w:t>Describe the support system or detail the subframe to your office documentation policy. It is not provided by DANPALON.</w:t>
      </w:r>
    </w:p>
    <w:p w14:paraId="10E5C84C" w14:textId="77777777" w:rsidR="00EE30F9" w:rsidRDefault="006B628D">
      <w:pPr>
        <w:pStyle w:val="Heading4"/>
      </w:pPr>
      <w:bookmarkStart w:id="157" w:name="h-13231-13231.5"/>
      <w:bookmarkStart w:id="158" w:name="f-13231-13231.5"/>
      <w:bookmarkEnd w:id="156"/>
      <w:r>
        <w:t>8 mm Honeycomb panels</w:t>
      </w:r>
      <w:bookmarkEnd w:id="157"/>
    </w:p>
    <w:p w14:paraId="5A41CC32" w14:textId="77777777" w:rsidR="00EE30F9" w:rsidRDefault="006B628D">
      <w:r>
        <w:t>Panel lengths: Up to 12 000 mm.</w:t>
      </w:r>
    </w:p>
    <w:p w14:paraId="29438A09" w14:textId="77777777" w:rsidR="00EE30F9" w:rsidRDefault="006B628D">
      <w:pPr>
        <w:pStyle w:val="Instructions"/>
      </w:pPr>
      <w:r>
        <w:t>Longer lengths are panels are available to order, subject to lead time.</w:t>
      </w:r>
    </w:p>
    <w:p w14:paraId="1F133604" w14:textId="77777777" w:rsidR="00EE30F9" w:rsidRDefault="006B628D">
      <w:r>
        <w:t>Installed module width:</w:t>
      </w:r>
    </w:p>
    <w:p w14:paraId="3F0BFA84" w14:textId="77777777" w:rsidR="00EE30F9" w:rsidRDefault="006B628D">
      <w:pPr>
        <w:pStyle w:val="NormalIndent"/>
      </w:pPr>
      <w:r>
        <w:t>With fasteners: 602 mm.</w:t>
      </w:r>
    </w:p>
    <w:p w14:paraId="4996633C" w14:textId="77777777" w:rsidR="00EE30F9" w:rsidRDefault="006B628D">
      <w:r>
        <w:t>U-Value: 2.46 W/m</w:t>
      </w:r>
      <w:proofErr w:type="gramStart"/>
      <w:r>
        <w:rPr>
          <w:vertAlign w:val="superscript"/>
        </w:rPr>
        <w:t>2</w:t>
      </w:r>
      <w:r>
        <w:t>.K.</w:t>
      </w:r>
      <w:proofErr w:type="gramEnd"/>
    </w:p>
    <w:p w14:paraId="2969C100" w14:textId="77777777" w:rsidR="00EE30F9" w:rsidRDefault="006B628D">
      <w:pPr>
        <w:pStyle w:val="Prompt"/>
      </w:pPr>
      <w:r>
        <w:t xml:space="preserve">Colour: </w:t>
      </w:r>
      <w:r>
        <w:fldChar w:fldCharType="begin"/>
      </w:r>
      <w:r>
        <w:instrText xml:space="preserve"> MACROBUTTON  ac_OnHelp [complete/delete]</w:instrText>
      </w:r>
      <w:r>
        <w:fldChar w:fldCharType="separate"/>
      </w:r>
      <w:r>
        <w:t> </w:t>
      </w:r>
      <w:r>
        <w:fldChar w:fldCharType="end"/>
      </w:r>
    </w:p>
    <w:p w14:paraId="591DEC6C" w14:textId="77777777" w:rsidR="00EE30F9" w:rsidRDefault="006B628D">
      <w:pPr>
        <w:pStyle w:val="Instructions"/>
      </w:pPr>
      <w:r>
        <w:t>Select from the following stocked colours:</w:t>
      </w:r>
    </w:p>
    <w:p w14:paraId="6C03D9C0" w14:textId="77777777" w:rsidR="00EE30F9" w:rsidRDefault="006B628D">
      <w:pPr>
        <w:pStyle w:val="Instructionsindent"/>
      </w:pPr>
      <w:r>
        <w:t>Reflective Grey.</w:t>
      </w:r>
    </w:p>
    <w:p w14:paraId="6AC597E1" w14:textId="77777777" w:rsidR="00EE30F9" w:rsidRDefault="006B628D">
      <w:pPr>
        <w:pStyle w:val="Instructionsindent"/>
      </w:pPr>
      <w:r>
        <w:t>Reflective Ice.</w:t>
      </w:r>
    </w:p>
    <w:p w14:paraId="396079C4" w14:textId="77777777" w:rsidR="00EE30F9" w:rsidRDefault="006B628D">
      <w:pPr>
        <w:pStyle w:val="Instructionsindent"/>
      </w:pPr>
      <w:r>
        <w:t>Opal.</w:t>
      </w:r>
    </w:p>
    <w:p w14:paraId="452C24C0" w14:textId="77777777" w:rsidR="00EE30F9" w:rsidRDefault="006B628D">
      <w:pPr>
        <w:pStyle w:val="Instructionsindent"/>
      </w:pPr>
      <w:r>
        <w:t>Clear.</w:t>
      </w:r>
    </w:p>
    <w:p w14:paraId="498ABDB4" w14:textId="77777777" w:rsidR="00EE30F9" w:rsidRDefault="006B628D">
      <w:pPr>
        <w:pStyle w:val="Instructions"/>
      </w:pPr>
      <w:r>
        <w:t>Other colours are available to order, subject to lead time. Refer to DANPALON for the optical and solar properties, including the LT%, ST%, SR% and SHGC for each colour.</w:t>
      </w:r>
    </w:p>
    <w:p w14:paraId="6A9C8811" w14:textId="77777777" w:rsidR="00EE30F9" w:rsidRDefault="006B628D">
      <w:pPr>
        <w:pStyle w:val="Heading4"/>
      </w:pPr>
      <w:bookmarkStart w:id="159" w:name="h-13231-13231.6"/>
      <w:bookmarkStart w:id="160" w:name="f-13231-13231.6"/>
      <w:bookmarkEnd w:id="158"/>
      <w:r>
        <w:t>10 mm Honeycomb panels</w:t>
      </w:r>
      <w:bookmarkEnd w:id="159"/>
    </w:p>
    <w:p w14:paraId="121CE0AD" w14:textId="77777777" w:rsidR="00EE30F9" w:rsidRDefault="006B628D">
      <w:r>
        <w:t>Panel lengths: Up to 12 000 mm.</w:t>
      </w:r>
    </w:p>
    <w:p w14:paraId="78E400EB" w14:textId="77777777" w:rsidR="00EE30F9" w:rsidRDefault="006B628D">
      <w:pPr>
        <w:pStyle w:val="Instructions"/>
      </w:pPr>
      <w:r>
        <w:t>Longer lengths panels are available to order, subject to lead time.</w:t>
      </w:r>
    </w:p>
    <w:p w14:paraId="5E0440CA" w14:textId="77777777" w:rsidR="00EE30F9" w:rsidRDefault="006B628D">
      <w:r>
        <w:t>Installed module width:</w:t>
      </w:r>
    </w:p>
    <w:p w14:paraId="64366451" w14:textId="77777777" w:rsidR="00EE30F9" w:rsidRDefault="006B628D">
      <w:pPr>
        <w:pStyle w:val="NormalIndent"/>
      </w:pPr>
      <w:r>
        <w:t>Without fasteners: 600 mm.</w:t>
      </w:r>
    </w:p>
    <w:p w14:paraId="15B35696" w14:textId="77777777" w:rsidR="00EE30F9" w:rsidRDefault="006B628D">
      <w:pPr>
        <w:pStyle w:val="NormalIndent"/>
      </w:pPr>
      <w:r>
        <w:t>With fasteners: 602 mm.</w:t>
      </w:r>
    </w:p>
    <w:p w14:paraId="1C0D8632" w14:textId="77777777" w:rsidR="00EE30F9" w:rsidRDefault="006B628D">
      <w:r>
        <w:lastRenderedPageBreak/>
        <w:t>U-Value: 2.11 W/m</w:t>
      </w:r>
      <w:proofErr w:type="gramStart"/>
      <w:r>
        <w:rPr>
          <w:vertAlign w:val="superscript"/>
        </w:rPr>
        <w:t>2</w:t>
      </w:r>
      <w:r>
        <w:t>.K.</w:t>
      </w:r>
      <w:proofErr w:type="gramEnd"/>
    </w:p>
    <w:p w14:paraId="4DE1ED80" w14:textId="77777777" w:rsidR="00EE30F9" w:rsidRDefault="006B628D">
      <w:pPr>
        <w:pStyle w:val="Prompt"/>
      </w:pPr>
      <w:r>
        <w:t xml:space="preserve">Colour: </w:t>
      </w:r>
      <w:r>
        <w:fldChar w:fldCharType="begin"/>
      </w:r>
      <w:r>
        <w:instrText xml:space="preserve"> MACROBUTTON  ac_OnHelp [complete/delete]</w:instrText>
      </w:r>
      <w:r>
        <w:fldChar w:fldCharType="separate"/>
      </w:r>
      <w:r>
        <w:t> </w:t>
      </w:r>
      <w:r>
        <w:fldChar w:fldCharType="end"/>
      </w:r>
    </w:p>
    <w:p w14:paraId="6F613052" w14:textId="77777777" w:rsidR="00EE30F9" w:rsidRDefault="006B628D">
      <w:pPr>
        <w:pStyle w:val="Instructions"/>
      </w:pPr>
      <w:r>
        <w:t>Select from the following colours:</w:t>
      </w:r>
    </w:p>
    <w:p w14:paraId="7E87BE69" w14:textId="77777777" w:rsidR="00EE30F9" w:rsidRDefault="006B628D">
      <w:pPr>
        <w:pStyle w:val="Instructionsindent"/>
      </w:pPr>
      <w:r>
        <w:t>Reflective Grey.</w:t>
      </w:r>
    </w:p>
    <w:p w14:paraId="38A0AF77" w14:textId="77777777" w:rsidR="00EE30F9" w:rsidRDefault="006B628D">
      <w:pPr>
        <w:pStyle w:val="Instructionsindent"/>
      </w:pPr>
      <w:r>
        <w:t>Opal.</w:t>
      </w:r>
    </w:p>
    <w:p w14:paraId="077842AC" w14:textId="77777777" w:rsidR="00EE30F9" w:rsidRDefault="006B628D">
      <w:pPr>
        <w:pStyle w:val="Instructionsindent"/>
      </w:pPr>
      <w:r>
        <w:t>Bronze.</w:t>
      </w:r>
    </w:p>
    <w:p w14:paraId="2BA27D2E" w14:textId="77777777" w:rsidR="00EE30F9" w:rsidRDefault="006B628D">
      <w:pPr>
        <w:pStyle w:val="Instructionsindent"/>
      </w:pPr>
      <w:r>
        <w:t>Grey.</w:t>
      </w:r>
    </w:p>
    <w:p w14:paraId="13A90623" w14:textId="77777777" w:rsidR="00EE30F9" w:rsidRDefault="006B628D">
      <w:pPr>
        <w:pStyle w:val="Instructionsindent"/>
      </w:pPr>
      <w:r>
        <w:t>Ice.</w:t>
      </w:r>
    </w:p>
    <w:p w14:paraId="565D1793" w14:textId="77777777" w:rsidR="00EE30F9" w:rsidRDefault="006B628D">
      <w:pPr>
        <w:pStyle w:val="Instructionsindent"/>
      </w:pPr>
      <w:r>
        <w:t>Blue.</w:t>
      </w:r>
    </w:p>
    <w:p w14:paraId="4C5E3858" w14:textId="77777777" w:rsidR="00EE30F9" w:rsidRDefault="006B628D">
      <w:pPr>
        <w:pStyle w:val="Instructionsindent"/>
      </w:pPr>
      <w:r>
        <w:t>Green.</w:t>
      </w:r>
    </w:p>
    <w:p w14:paraId="55A46EEB" w14:textId="77777777" w:rsidR="00EE30F9" w:rsidRDefault="006B628D">
      <w:pPr>
        <w:pStyle w:val="Instructionsindent"/>
      </w:pPr>
      <w:r>
        <w:t>Clear.</w:t>
      </w:r>
    </w:p>
    <w:p w14:paraId="20401D3E" w14:textId="77777777" w:rsidR="00EE30F9" w:rsidRDefault="006B628D">
      <w:pPr>
        <w:pStyle w:val="Instructionsindent"/>
      </w:pPr>
      <w:r>
        <w:t>Amber.</w:t>
      </w:r>
    </w:p>
    <w:p w14:paraId="56AE8E44" w14:textId="77777777" w:rsidR="00EE30F9" w:rsidRDefault="006B628D">
      <w:pPr>
        <w:pStyle w:val="Instructionsindent"/>
      </w:pPr>
      <w:r>
        <w:t>Purple.</w:t>
      </w:r>
    </w:p>
    <w:p w14:paraId="0194B022" w14:textId="77777777" w:rsidR="00EE30F9" w:rsidRDefault="006B628D">
      <w:pPr>
        <w:pStyle w:val="Instructionsindent"/>
      </w:pPr>
      <w:r>
        <w:t>Red.</w:t>
      </w:r>
    </w:p>
    <w:p w14:paraId="4035AB45" w14:textId="77777777" w:rsidR="00EE30F9" w:rsidRDefault="006B628D">
      <w:pPr>
        <w:pStyle w:val="Instructionsindent"/>
      </w:pPr>
      <w:r>
        <w:t>Yellow.</w:t>
      </w:r>
    </w:p>
    <w:p w14:paraId="65F84245" w14:textId="77777777" w:rsidR="00EE30F9" w:rsidRDefault="006B628D">
      <w:pPr>
        <w:pStyle w:val="Instructionsindent"/>
      </w:pPr>
      <w:r>
        <w:t>Dark Opal.</w:t>
      </w:r>
    </w:p>
    <w:p w14:paraId="00132BF5" w14:textId="77777777" w:rsidR="00EE30F9" w:rsidRDefault="006B628D">
      <w:pPr>
        <w:pStyle w:val="Instructions"/>
      </w:pPr>
      <w:r>
        <w:t xml:space="preserve">Refer to </w:t>
      </w:r>
      <w:proofErr w:type="spellStart"/>
      <w:r>
        <w:t>Danpal</w:t>
      </w:r>
      <w:proofErr w:type="spellEnd"/>
      <w:r>
        <w:t xml:space="preserve"> for the optical and solar properties, including the LT%, ST%, SR% and SHGC for each colour.</w:t>
      </w:r>
    </w:p>
    <w:p w14:paraId="7A8A1624" w14:textId="77777777" w:rsidR="00EE30F9" w:rsidRDefault="006B628D">
      <w:pPr>
        <w:pStyle w:val="Heading4"/>
      </w:pPr>
      <w:bookmarkStart w:id="161" w:name="h-13231-13231.7"/>
      <w:bookmarkStart w:id="162" w:name="f-13231-13231.7"/>
      <w:bookmarkEnd w:id="160"/>
      <w:r>
        <w:t>12 mm Honeycomb panels</w:t>
      </w:r>
      <w:bookmarkEnd w:id="161"/>
    </w:p>
    <w:p w14:paraId="1E804F81" w14:textId="77777777" w:rsidR="00EE30F9" w:rsidRDefault="006B628D">
      <w:r>
        <w:t>Panel lengths: Up to 12 000 mm.</w:t>
      </w:r>
    </w:p>
    <w:p w14:paraId="3B76C2AF" w14:textId="77777777" w:rsidR="00EE30F9" w:rsidRDefault="006B628D">
      <w:r>
        <w:t>Installed module width:</w:t>
      </w:r>
    </w:p>
    <w:p w14:paraId="56177D9A" w14:textId="77777777" w:rsidR="00EE30F9" w:rsidRDefault="006B628D">
      <w:pPr>
        <w:pStyle w:val="NormalIndent"/>
      </w:pPr>
      <w:r>
        <w:t>Without fasteners: 900 mm.</w:t>
      </w:r>
    </w:p>
    <w:p w14:paraId="5E3A6877" w14:textId="77777777" w:rsidR="00EE30F9" w:rsidRDefault="006B628D">
      <w:pPr>
        <w:pStyle w:val="NormalIndent"/>
      </w:pPr>
      <w:r>
        <w:t>With fasteners: 902 mm.</w:t>
      </w:r>
    </w:p>
    <w:p w14:paraId="01C6902D" w14:textId="77777777" w:rsidR="00EE30F9" w:rsidRDefault="006B628D">
      <w:r>
        <w:t>U-Value: 1.84 W/m</w:t>
      </w:r>
      <w:proofErr w:type="gramStart"/>
      <w:r>
        <w:rPr>
          <w:vertAlign w:val="superscript"/>
        </w:rPr>
        <w:t>2</w:t>
      </w:r>
      <w:r>
        <w:t>.K.</w:t>
      </w:r>
      <w:proofErr w:type="gramEnd"/>
    </w:p>
    <w:p w14:paraId="3995B3E3" w14:textId="77777777" w:rsidR="00EE30F9" w:rsidRDefault="006B628D">
      <w:pPr>
        <w:pStyle w:val="Prompt"/>
      </w:pPr>
      <w:r>
        <w:t xml:space="preserve">Colour: </w:t>
      </w:r>
      <w:r>
        <w:fldChar w:fldCharType="begin"/>
      </w:r>
      <w:r>
        <w:instrText xml:space="preserve"> MACROBUTTON  ac_OnHelp [complete/delete]</w:instrText>
      </w:r>
      <w:r>
        <w:fldChar w:fldCharType="separate"/>
      </w:r>
      <w:r>
        <w:t> </w:t>
      </w:r>
      <w:r>
        <w:fldChar w:fldCharType="end"/>
      </w:r>
    </w:p>
    <w:p w14:paraId="3F22E562" w14:textId="77777777" w:rsidR="00EE30F9" w:rsidRDefault="006B628D">
      <w:pPr>
        <w:pStyle w:val="Instructions"/>
      </w:pPr>
      <w:r>
        <w:t>Select from the following stocked colours:</w:t>
      </w:r>
    </w:p>
    <w:p w14:paraId="38C6A9E2" w14:textId="77777777" w:rsidR="00EE30F9" w:rsidRDefault="006B628D">
      <w:pPr>
        <w:pStyle w:val="Instructionsindent"/>
      </w:pPr>
      <w:r>
        <w:t>Reflective Grey.</w:t>
      </w:r>
    </w:p>
    <w:p w14:paraId="38700F4E" w14:textId="77777777" w:rsidR="00EE30F9" w:rsidRDefault="006B628D">
      <w:pPr>
        <w:pStyle w:val="Instructionsindent"/>
      </w:pPr>
      <w:r>
        <w:t xml:space="preserve">Ice with </w:t>
      </w:r>
      <w:proofErr w:type="spellStart"/>
      <w:r>
        <w:t>Softlite</w:t>
      </w:r>
      <w:proofErr w:type="spellEnd"/>
      <w:r>
        <w:t>.</w:t>
      </w:r>
    </w:p>
    <w:p w14:paraId="3E07F2C3" w14:textId="77777777" w:rsidR="00EE30F9" w:rsidRDefault="006B628D">
      <w:pPr>
        <w:pStyle w:val="Heading4"/>
      </w:pPr>
      <w:bookmarkStart w:id="163" w:name="h-13231-13231.8"/>
      <w:bookmarkStart w:id="164" w:name="f-13231-13231.8"/>
      <w:bookmarkEnd w:id="162"/>
      <w:r>
        <w:t>16 mm Multicell panels</w:t>
      </w:r>
      <w:bookmarkEnd w:id="163"/>
    </w:p>
    <w:p w14:paraId="51F8EAFF" w14:textId="77777777" w:rsidR="00EE30F9" w:rsidRDefault="006B628D">
      <w:r>
        <w:t>Panel lengths: Up to 12 000 mm.</w:t>
      </w:r>
    </w:p>
    <w:p w14:paraId="555C0F67" w14:textId="77777777" w:rsidR="00EE30F9" w:rsidRDefault="006B628D">
      <w:pPr>
        <w:pStyle w:val="Instructions"/>
      </w:pPr>
      <w:r>
        <w:t>Longer lengths panels are available to order, subject to lead time.</w:t>
      </w:r>
    </w:p>
    <w:p w14:paraId="47C7C94B" w14:textId="77777777" w:rsidR="00EE30F9" w:rsidRDefault="006B628D">
      <w:pPr>
        <w:pStyle w:val="Prompt"/>
      </w:pPr>
      <w:r>
        <w:t xml:space="preserve">Width: </w:t>
      </w:r>
      <w:r>
        <w:fldChar w:fldCharType="begin"/>
      </w:r>
      <w:r>
        <w:instrText xml:space="preserve"> MACROBUTTON  ac_OnHelp [complete/delete]</w:instrText>
      </w:r>
      <w:r>
        <w:fldChar w:fldCharType="separate"/>
      </w:r>
      <w:r>
        <w:t> </w:t>
      </w:r>
      <w:r>
        <w:fldChar w:fldCharType="end"/>
      </w:r>
    </w:p>
    <w:p w14:paraId="56822B25" w14:textId="77777777" w:rsidR="00EE30F9" w:rsidRDefault="006B628D">
      <w:pPr>
        <w:pStyle w:val="Instructions"/>
      </w:pPr>
      <w:r>
        <w:t>Select from 600 mm or 1040 mm. 900 mm wide panels are available, subject to minimum quantities and lead time. Reflective Grey has a 1050 mm installed module because a 10 mm spacer is installed between the panels.</w:t>
      </w:r>
    </w:p>
    <w:p w14:paraId="5ABE0FAB" w14:textId="77777777" w:rsidR="00EE30F9" w:rsidRDefault="006B628D">
      <w:r>
        <w:t>U-Value: 1.53 W/m</w:t>
      </w:r>
      <w:proofErr w:type="gramStart"/>
      <w:r>
        <w:rPr>
          <w:vertAlign w:val="superscript"/>
        </w:rPr>
        <w:t>2</w:t>
      </w:r>
      <w:r>
        <w:t>.K.</w:t>
      </w:r>
      <w:proofErr w:type="gramEnd"/>
    </w:p>
    <w:p w14:paraId="486BFC2C" w14:textId="77777777" w:rsidR="00EE30F9" w:rsidRDefault="006B628D">
      <w:pPr>
        <w:pStyle w:val="Prompt"/>
      </w:pPr>
      <w:r>
        <w:t xml:space="preserve">Colour: </w:t>
      </w:r>
      <w:r>
        <w:fldChar w:fldCharType="begin"/>
      </w:r>
      <w:r>
        <w:instrText xml:space="preserve"> MACROBUTTON  ac_OnHelp [complete/delete]</w:instrText>
      </w:r>
      <w:r>
        <w:fldChar w:fldCharType="separate"/>
      </w:r>
      <w:r>
        <w:t> </w:t>
      </w:r>
      <w:r>
        <w:fldChar w:fldCharType="end"/>
      </w:r>
    </w:p>
    <w:p w14:paraId="71B5F0C8" w14:textId="77777777" w:rsidR="00EE30F9" w:rsidRDefault="006B628D">
      <w:pPr>
        <w:pStyle w:val="Instructions"/>
      </w:pPr>
      <w:r>
        <w:t>Select from the following stocked colours:</w:t>
      </w:r>
    </w:p>
    <w:p w14:paraId="6BE32FD3" w14:textId="77777777" w:rsidR="00EE30F9" w:rsidRDefault="006B628D">
      <w:pPr>
        <w:pStyle w:val="Instructionsindent"/>
      </w:pPr>
      <w:r>
        <w:t>Reflective Grey.</w:t>
      </w:r>
    </w:p>
    <w:p w14:paraId="05AEA592" w14:textId="77777777" w:rsidR="00EE30F9" w:rsidRDefault="006B628D">
      <w:pPr>
        <w:pStyle w:val="Instructionsindent"/>
      </w:pPr>
      <w:r>
        <w:t xml:space="preserve">Ice (with or without </w:t>
      </w:r>
      <w:proofErr w:type="spellStart"/>
      <w:r>
        <w:t>Softlite</w:t>
      </w:r>
      <w:proofErr w:type="spellEnd"/>
      <w:r>
        <w:t>).</w:t>
      </w:r>
    </w:p>
    <w:p w14:paraId="18128584" w14:textId="77777777" w:rsidR="00EE30F9" w:rsidRDefault="006B628D">
      <w:pPr>
        <w:pStyle w:val="Instructionsindent"/>
      </w:pPr>
      <w:r>
        <w:t>Opal.</w:t>
      </w:r>
    </w:p>
    <w:p w14:paraId="1998EAA1" w14:textId="77777777" w:rsidR="00EE30F9" w:rsidRDefault="006B628D">
      <w:pPr>
        <w:pStyle w:val="Instructionsindent"/>
      </w:pPr>
      <w:r>
        <w:t>Clear.</w:t>
      </w:r>
    </w:p>
    <w:p w14:paraId="1A6DD584" w14:textId="77777777" w:rsidR="00EE30F9" w:rsidRDefault="006B628D">
      <w:pPr>
        <w:pStyle w:val="Instructions"/>
      </w:pPr>
      <w:r>
        <w:t>Other colours are available to order, subject to lead time.</w:t>
      </w:r>
    </w:p>
    <w:p w14:paraId="02A4F72F" w14:textId="77777777" w:rsidR="00EE30F9" w:rsidRDefault="006B628D">
      <w:pPr>
        <w:pStyle w:val="Instructions"/>
      </w:pPr>
      <w:r>
        <w:t>Refer to DANPALON for the optical and solar properties, including the LT%, ST%, SR% and SHGC for each colour.</w:t>
      </w:r>
    </w:p>
    <w:p w14:paraId="0DAB6B78" w14:textId="77777777" w:rsidR="00EE30F9" w:rsidRDefault="006B628D">
      <w:pPr>
        <w:pStyle w:val="Heading4"/>
      </w:pPr>
      <w:bookmarkStart w:id="165" w:name="h-13231-13231.9"/>
      <w:bookmarkStart w:id="166" w:name="f-13231-13231.9"/>
      <w:bookmarkEnd w:id="164"/>
      <w:r>
        <w:t>22 mm Multicell panels (3D Lite)</w:t>
      </w:r>
      <w:bookmarkEnd w:id="165"/>
    </w:p>
    <w:p w14:paraId="04468037" w14:textId="77777777" w:rsidR="00EE30F9" w:rsidRDefault="006B628D">
      <w:r>
        <w:t>Panel lengths: Up to 12 000 mm.</w:t>
      </w:r>
    </w:p>
    <w:p w14:paraId="1FB16924" w14:textId="77777777" w:rsidR="00EE30F9" w:rsidRDefault="006B628D">
      <w:pPr>
        <w:pStyle w:val="Instructions"/>
      </w:pPr>
      <w:r>
        <w:t>Subject to minimum quantities and lead time.</w:t>
      </w:r>
    </w:p>
    <w:p w14:paraId="741B5587" w14:textId="77777777" w:rsidR="00EE30F9" w:rsidRDefault="006B628D">
      <w:r>
        <w:t>Width: 600 mm.</w:t>
      </w:r>
    </w:p>
    <w:p w14:paraId="57AD18DF" w14:textId="77777777" w:rsidR="00EE30F9" w:rsidRDefault="006B628D">
      <w:r>
        <w:t>U-Value: 1.75 W/m</w:t>
      </w:r>
      <w:proofErr w:type="gramStart"/>
      <w:r>
        <w:rPr>
          <w:vertAlign w:val="superscript"/>
        </w:rPr>
        <w:t>2</w:t>
      </w:r>
      <w:r>
        <w:t>.K.</w:t>
      </w:r>
      <w:proofErr w:type="gramEnd"/>
    </w:p>
    <w:p w14:paraId="26A01488" w14:textId="77777777" w:rsidR="00EE30F9" w:rsidRDefault="006B628D">
      <w:pPr>
        <w:pStyle w:val="Prompt"/>
      </w:pPr>
      <w:r>
        <w:t xml:space="preserve">Colour: </w:t>
      </w:r>
      <w:r>
        <w:fldChar w:fldCharType="begin"/>
      </w:r>
      <w:r>
        <w:instrText xml:space="preserve"> MACROBUTTON  ac_OnHelp [complete/delete]</w:instrText>
      </w:r>
      <w:r>
        <w:fldChar w:fldCharType="separate"/>
      </w:r>
      <w:r>
        <w:t> </w:t>
      </w:r>
      <w:r>
        <w:fldChar w:fldCharType="end"/>
      </w:r>
    </w:p>
    <w:p w14:paraId="66406000" w14:textId="77777777" w:rsidR="00EE30F9" w:rsidRDefault="006B628D">
      <w:pPr>
        <w:pStyle w:val="Instructions"/>
      </w:pPr>
      <w:r>
        <w:lastRenderedPageBreak/>
        <w:t>Stocked colour is white. All other colours are available to order, subject to lead time.</w:t>
      </w:r>
    </w:p>
    <w:p w14:paraId="4EAFBB7D" w14:textId="77777777" w:rsidR="00EE30F9" w:rsidRDefault="006B628D">
      <w:pPr>
        <w:pStyle w:val="Heading4"/>
      </w:pPr>
      <w:bookmarkStart w:id="167" w:name="h-13231-13231.10"/>
      <w:bookmarkStart w:id="168" w:name="f-13231-13231.10"/>
      <w:bookmarkEnd w:id="166"/>
      <w:r>
        <w:t>35 mm Multicell panels</w:t>
      </w:r>
      <w:bookmarkEnd w:id="167"/>
    </w:p>
    <w:p w14:paraId="46B87BEF" w14:textId="77777777" w:rsidR="00EE30F9" w:rsidRDefault="006B628D">
      <w:pPr>
        <w:pStyle w:val="Prompt"/>
      </w:pPr>
      <w:r>
        <w:t xml:space="preserve">Panel lengths: </w:t>
      </w:r>
      <w:r>
        <w:fldChar w:fldCharType="begin"/>
      </w:r>
      <w:r>
        <w:instrText xml:space="preserve"> MACROBUTTON  ac_OnHelp [complete/delete]</w:instrText>
      </w:r>
      <w:r>
        <w:fldChar w:fldCharType="separate"/>
      </w:r>
      <w:r>
        <w:t> </w:t>
      </w:r>
      <w:r>
        <w:fldChar w:fldCharType="end"/>
      </w:r>
    </w:p>
    <w:p w14:paraId="2E774B47" w14:textId="77777777" w:rsidR="00EE30F9" w:rsidRDefault="006B628D">
      <w:pPr>
        <w:pStyle w:val="Instructions"/>
      </w:pPr>
      <w:r>
        <w:t>All panels are made to order, subject to minimum quantities and lead time.</w:t>
      </w:r>
    </w:p>
    <w:p w14:paraId="318FB943" w14:textId="77777777" w:rsidR="00EE30F9" w:rsidRDefault="006B628D">
      <w:r>
        <w:t>Width: 900 mm.</w:t>
      </w:r>
    </w:p>
    <w:p w14:paraId="71C30A57" w14:textId="77777777" w:rsidR="00EE30F9" w:rsidRDefault="006B628D">
      <w:r>
        <w:t>U-Value: 1.2 W/m</w:t>
      </w:r>
      <w:proofErr w:type="gramStart"/>
      <w:r>
        <w:rPr>
          <w:vertAlign w:val="superscript"/>
        </w:rPr>
        <w:t>2</w:t>
      </w:r>
      <w:r>
        <w:t>.K.</w:t>
      </w:r>
      <w:proofErr w:type="gramEnd"/>
    </w:p>
    <w:p w14:paraId="6270A4FD" w14:textId="77777777" w:rsidR="00EE30F9" w:rsidRDefault="006B628D">
      <w:pPr>
        <w:pStyle w:val="Prompt"/>
      </w:pPr>
      <w:r>
        <w:t xml:space="preserve">Colour: </w:t>
      </w:r>
      <w:r>
        <w:fldChar w:fldCharType="begin"/>
      </w:r>
      <w:r>
        <w:instrText xml:space="preserve"> MACROBUTTON  ac_OnHelp [complete/delete]</w:instrText>
      </w:r>
      <w:r>
        <w:fldChar w:fldCharType="separate"/>
      </w:r>
      <w:r>
        <w:t> </w:t>
      </w:r>
      <w:r>
        <w:fldChar w:fldCharType="end"/>
      </w:r>
    </w:p>
    <w:p w14:paraId="167661A4" w14:textId="77777777" w:rsidR="00EE30F9" w:rsidRDefault="006B628D">
      <w:pPr>
        <w:pStyle w:val="Instructions"/>
      </w:pPr>
      <w:r>
        <w:t>All colours are available to order, subject to minimum quantities and lead time.</w:t>
      </w:r>
    </w:p>
    <w:p w14:paraId="568CA15A" w14:textId="77777777" w:rsidR="00EE30F9" w:rsidRDefault="006B628D">
      <w:pPr>
        <w:pStyle w:val="Heading4"/>
      </w:pPr>
      <w:bookmarkStart w:id="169" w:name="h-13231-13231.11"/>
      <w:bookmarkStart w:id="170" w:name="f-13231-13231.11"/>
      <w:bookmarkEnd w:id="168"/>
      <w:r>
        <w:t>System components</w:t>
      </w:r>
      <w:bookmarkEnd w:id="169"/>
    </w:p>
    <w:p w14:paraId="6C16CC30" w14:textId="77777777" w:rsidR="00EE30F9" w:rsidRDefault="006B628D">
      <w:pPr>
        <w:pStyle w:val="Prompt"/>
      </w:pPr>
      <w:r>
        <w:t xml:space="preserve">Support system: </w:t>
      </w:r>
      <w:r>
        <w:fldChar w:fldCharType="begin"/>
      </w:r>
      <w:r>
        <w:instrText xml:space="preserve"> MACROBUTTON  ac_OnHelp [complete/delete]</w:instrText>
      </w:r>
      <w:r>
        <w:fldChar w:fldCharType="separate"/>
      </w:r>
      <w:r>
        <w:t> </w:t>
      </w:r>
      <w:r>
        <w:fldChar w:fldCharType="end"/>
      </w:r>
    </w:p>
    <w:p w14:paraId="41A44D1E" w14:textId="77777777" w:rsidR="00EE30F9" w:rsidRDefault="006B628D">
      <w:pPr>
        <w:pStyle w:val="Instructions"/>
      </w:pPr>
      <w:r>
        <w:t>Refer to the DANPALON span table to determine subframe requirements as applicable.</w:t>
      </w:r>
    </w:p>
    <w:p w14:paraId="572F3F27" w14:textId="77777777" w:rsidR="00EE30F9" w:rsidRDefault="006B628D">
      <w:pPr>
        <w:pStyle w:val="Prompt"/>
      </w:pPr>
      <w:r>
        <w:t xml:space="preserve">Connectors: </w:t>
      </w:r>
      <w:r>
        <w:fldChar w:fldCharType="begin"/>
      </w:r>
      <w:r>
        <w:instrText xml:space="preserve"> MACROBUTTON  ac_OnHelp [complete/delete]</w:instrText>
      </w:r>
      <w:r>
        <w:fldChar w:fldCharType="separate"/>
      </w:r>
      <w:r>
        <w:t> </w:t>
      </w:r>
      <w:r>
        <w:fldChar w:fldCharType="end"/>
      </w:r>
    </w:p>
    <w:p w14:paraId="4A96B168" w14:textId="77777777" w:rsidR="00EE30F9" w:rsidRDefault="006B628D">
      <w:pPr>
        <w:pStyle w:val="Instructions"/>
      </w:pPr>
      <w:r>
        <w:t>Polycarbonate:</w:t>
      </w:r>
    </w:p>
    <w:p w14:paraId="1220AE63" w14:textId="77777777" w:rsidR="00EE30F9" w:rsidRDefault="006B628D">
      <w:pPr>
        <w:pStyle w:val="Instructionsindent"/>
      </w:pPr>
      <w:r>
        <w:t>DPAC: Standard connector. Available in lengths up to 12 000 mm.</w:t>
      </w:r>
    </w:p>
    <w:p w14:paraId="0ACECA02" w14:textId="77777777" w:rsidR="00EE30F9" w:rsidRDefault="006B628D">
      <w:pPr>
        <w:pStyle w:val="Instructionsindent"/>
      </w:pPr>
      <w:r>
        <w:t>DPACW: Wide connector for 16 mm Reflective Grey 1040 mm wide panels. Available in lengths up to 12 000 mm.</w:t>
      </w:r>
    </w:p>
    <w:p w14:paraId="3A28717D" w14:textId="77777777" w:rsidR="00EE30F9" w:rsidRDefault="006B628D">
      <w:pPr>
        <w:pStyle w:val="Instructions"/>
      </w:pPr>
      <w:r>
        <w:t>Aluminium:</w:t>
      </w:r>
    </w:p>
    <w:p w14:paraId="3C969C2E" w14:textId="77777777" w:rsidR="00EE30F9" w:rsidRDefault="006B628D">
      <w:pPr>
        <w:pStyle w:val="Instructionsindent"/>
      </w:pPr>
      <w:r>
        <w:t>DPAC30: Standard connector. Available in lengths up to 7000 mm.</w:t>
      </w:r>
    </w:p>
    <w:p w14:paraId="78F26D65" w14:textId="77777777" w:rsidR="00EE30F9" w:rsidRDefault="006B628D">
      <w:pPr>
        <w:pStyle w:val="Instructionsindent"/>
      </w:pPr>
      <w:r>
        <w:t>DPAC54: Heavy-duty connector. Available in lengths up to 7000 mm.</w:t>
      </w:r>
    </w:p>
    <w:p w14:paraId="075BAFFC" w14:textId="77777777" w:rsidR="00EE30F9" w:rsidRDefault="006B628D">
      <w:pPr>
        <w:pStyle w:val="Instructionsindent"/>
      </w:pPr>
      <w:r>
        <w:t>DPACH: H connector for double glazed systems. Available in lengths up to 7000 mm.</w:t>
      </w:r>
    </w:p>
    <w:p w14:paraId="637B066D" w14:textId="77777777" w:rsidR="00EE30F9" w:rsidRDefault="006B628D">
      <w:pPr>
        <w:pStyle w:val="Instructions"/>
      </w:pPr>
      <w:r>
        <w:t xml:space="preserve">For other connector options, see </w:t>
      </w:r>
      <w:r>
        <w:rPr>
          <w:b/>
        </w:rPr>
        <w:t>PROPRIETARY STRUCTURAL SYSTEM - SEAMLESS ROOF SYSTEM</w:t>
      </w:r>
      <w:r>
        <w:t>.</w:t>
      </w:r>
    </w:p>
    <w:p w14:paraId="01B26010" w14:textId="77777777" w:rsidR="00EE30F9" w:rsidRDefault="006B628D">
      <w:pPr>
        <w:pStyle w:val="Prompt"/>
      </w:pPr>
      <w:r>
        <w:t xml:space="preserve">Connector caps to seal off the ends of the connectors: </w:t>
      </w:r>
      <w:r>
        <w:fldChar w:fldCharType="begin"/>
      </w:r>
      <w:r>
        <w:instrText xml:space="preserve"> MACROBUTTON  ac_OnHelp [complete/delete]</w:instrText>
      </w:r>
      <w:r>
        <w:fldChar w:fldCharType="separate"/>
      </w:r>
      <w:r>
        <w:t> </w:t>
      </w:r>
      <w:r>
        <w:fldChar w:fldCharType="end"/>
      </w:r>
    </w:p>
    <w:p w14:paraId="331BFED6" w14:textId="77777777" w:rsidR="00EE30F9" w:rsidRDefault="006B628D">
      <w:pPr>
        <w:pStyle w:val="Instructions"/>
      </w:pPr>
      <w:r>
        <w:t>Select from the following:</w:t>
      </w:r>
    </w:p>
    <w:p w14:paraId="540C13FC" w14:textId="77777777" w:rsidR="00EE30F9" w:rsidRDefault="006B628D">
      <w:pPr>
        <w:pStyle w:val="Instructionsindent"/>
      </w:pPr>
      <w:r>
        <w:t>DPECC: Polycarbonate connector end cap.</w:t>
      </w:r>
    </w:p>
    <w:p w14:paraId="6E679CE3" w14:textId="77777777" w:rsidR="00EE30F9" w:rsidRDefault="006B628D">
      <w:pPr>
        <w:pStyle w:val="Instructionsindent"/>
      </w:pPr>
      <w:r>
        <w:t>DPACEC: Aluminium connector end cap.</w:t>
      </w:r>
    </w:p>
    <w:p w14:paraId="17FA915A" w14:textId="77777777" w:rsidR="00EE30F9" w:rsidRDefault="006B628D">
      <w:pPr>
        <w:pStyle w:val="Prompt"/>
      </w:pPr>
      <w:r>
        <w:t xml:space="preserve">Aluminium F sections to seal off the sides of the roof area: </w:t>
      </w:r>
      <w:r>
        <w:fldChar w:fldCharType="begin"/>
      </w:r>
      <w:r>
        <w:instrText xml:space="preserve"> MACROBUTTON  ac_OnHelp [complete/delete]</w:instrText>
      </w:r>
      <w:r>
        <w:fldChar w:fldCharType="separate"/>
      </w:r>
      <w:r>
        <w:t> </w:t>
      </w:r>
      <w:r>
        <w:fldChar w:fldCharType="end"/>
      </w:r>
    </w:p>
    <w:p w14:paraId="02A6D7EE" w14:textId="77777777" w:rsidR="00EE30F9" w:rsidRDefault="006B628D">
      <w:pPr>
        <w:pStyle w:val="Instructions"/>
      </w:pPr>
      <w:r>
        <w:t>Select from the following:</w:t>
      </w:r>
    </w:p>
    <w:p w14:paraId="55B67BB5" w14:textId="77777777" w:rsidR="00EE30F9" w:rsidRDefault="006B628D">
      <w:pPr>
        <w:pStyle w:val="Instructionsindent"/>
      </w:pPr>
      <w:r>
        <w:t>DPAFS: 8 mm, 10 </w:t>
      </w:r>
      <w:proofErr w:type="gramStart"/>
      <w:r>
        <w:t>mm</w:t>
      </w:r>
      <w:proofErr w:type="gramEnd"/>
      <w:r>
        <w:t xml:space="preserve"> or 16 mm to suit panels.</w:t>
      </w:r>
    </w:p>
    <w:p w14:paraId="54B4BC13" w14:textId="77777777" w:rsidR="00EE30F9" w:rsidRDefault="006B628D">
      <w:pPr>
        <w:pStyle w:val="Prompt"/>
      </w:pPr>
      <w:r>
        <w:t xml:space="preserve">Panel caps to seal off the ends of the panels: </w:t>
      </w:r>
      <w:r>
        <w:fldChar w:fldCharType="begin"/>
      </w:r>
      <w:r>
        <w:instrText xml:space="preserve"> MACROBUTTON  ac_OnHelp [complete/delete]</w:instrText>
      </w:r>
      <w:r>
        <w:fldChar w:fldCharType="separate"/>
      </w:r>
      <w:r>
        <w:t> </w:t>
      </w:r>
      <w:r>
        <w:fldChar w:fldCharType="end"/>
      </w:r>
    </w:p>
    <w:p w14:paraId="34A01645" w14:textId="77777777" w:rsidR="00EE30F9" w:rsidRDefault="006B628D">
      <w:pPr>
        <w:pStyle w:val="Instructions"/>
      </w:pPr>
      <w:r>
        <w:t>Select from the following:</w:t>
      </w:r>
    </w:p>
    <w:p w14:paraId="7C832815" w14:textId="77777777" w:rsidR="00EE30F9" w:rsidRDefault="006B628D">
      <w:pPr>
        <w:pStyle w:val="Instructionsindent"/>
      </w:pPr>
      <w:r>
        <w:t>DPAEC: Aluminium panel end cap, for high end of panels.</w:t>
      </w:r>
    </w:p>
    <w:p w14:paraId="4EA5B7B9" w14:textId="77777777" w:rsidR="00EE30F9" w:rsidRDefault="006B628D">
      <w:pPr>
        <w:pStyle w:val="Instructionsindent"/>
      </w:pPr>
      <w:r>
        <w:t>DPAPEC: Aluminium pivot panel end cap, for low end of panels.</w:t>
      </w:r>
    </w:p>
    <w:p w14:paraId="4686050E" w14:textId="77777777" w:rsidR="00EE30F9" w:rsidRDefault="006B628D">
      <w:pPr>
        <w:pStyle w:val="Prompt"/>
      </w:pPr>
      <w:r>
        <w:t xml:space="preserve">Fastener fixing centres: </w:t>
      </w:r>
      <w:r>
        <w:fldChar w:fldCharType="begin"/>
      </w:r>
      <w:r>
        <w:instrText xml:space="preserve"> MACROBUTTON  ac_OnHelp [complete/delete]</w:instrText>
      </w:r>
      <w:r>
        <w:fldChar w:fldCharType="separate"/>
      </w:r>
      <w:r>
        <w:t> </w:t>
      </w:r>
      <w:r>
        <w:fldChar w:fldCharType="end"/>
      </w:r>
    </w:p>
    <w:p w14:paraId="1E7CC38D" w14:textId="77777777" w:rsidR="00EE30F9" w:rsidRDefault="006B628D">
      <w:pPr>
        <w:pStyle w:val="Instructions"/>
      </w:pPr>
      <w:r>
        <w:t>Determine the fastener centres by the spanning capability of the panels and connectors specified, with reference to the DANPALON span table.</w:t>
      </w:r>
    </w:p>
    <w:p w14:paraId="3366CD6B" w14:textId="77777777" w:rsidR="00EE30F9" w:rsidRDefault="006B628D">
      <w:pPr>
        <w:pStyle w:val="Heading3"/>
      </w:pPr>
      <w:bookmarkStart w:id="171" w:name="h-13231-13231.12"/>
      <w:bookmarkStart w:id="172" w:name="f-13231-13231.12"/>
      <w:bookmarkEnd w:id="170"/>
      <w:r>
        <w:t>Proprietary structural system - Freespan Rafter system</w:t>
      </w:r>
      <w:bookmarkEnd w:id="171"/>
    </w:p>
    <w:p w14:paraId="09E34982" w14:textId="77777777" w:rsidR="00EE30F9" w:rsidRDefault="006B628D">
      <w:pPr>
        <w:pStyle w:val="Instructions"/>
      </w:pPr>
      <w:r>
        <w:t>Complete or delete this clause as appropriate for the project.</w:t>
      </w:r>
    </w:p>
    <w:p w14:paraId="6F87A636" w14:textId="77777777" w:rsidR="00EE30F9" w:rsidRDefault="006B628D">
      <w:pPr>
        <w:pStyle w:val="Heading4"/>
      </w:pPr>
      <w:bookmarkStart w:id="173" w:name="h-13231-13231.13"/>
      <w:bookmarkStart w:id="174" w:name="f-13231-13231.13"/>
      <w:bookmarkEnd w:id="172"/>
      <w:r>
        <w:t>General</w:t>
      </w:r>
      <w:bookmarkEnd w:id="173"/>
    </w:p>
    <w:p w14:paraId="42006957" w14:textId="77777777" w:rsidR="00EE30F9" w:rsidRDefault="006B628D">
      <w:pPr>
        <w:pStyle w:val="Prompt"/>
      </w:pPr>
      <w:r>
        <w:t xml:space="preserve">DANPALON panels: </w:t>
      </w:r>
      <w:r>
        <w:fldChar w:fldCharType="begin"/>
      </w:r>
      <w:r>
        <w:instrText xml:space="preserve"> MACROBUTTON  ac_OnHelp [complete/delete]</w:instrText>
      </w:r>
      <w:r>
        <w:fldChar w:fldCharType="separate"/>
      </w:r>
      <w:r>
        <w:t> </w:t>
      </w:r>
      <w:r>
        <w:fldChar w:fldCharType="end"/>
      </w:r>
    </w:p>
    <w:p w14:paraId="24D61509" w14:textId="77777777" w:rsidR="00EE30F9" w:rsidRDefault="006B628D">
      <w:pPr>
        <w:pStyle w:val="Instructions"/>
      </w:pPr>
      <w:r>
        <w:t>Select from all DANPALON Honeycomb or Multicell panels except 22 mm and 35 mm.</w:t>
      </w:r>
    </w:p>
    <w:p w14:paraId="43F1B95C" w14:textId="77777777" w:rsidR="00EE30F9" w:rsidRDefault="006B628D">
      <w:r>
        <w:t>Application: All DANPALON panels, except 22 mm and 35 mm.</w:t>
      </w:r>
    </w:p>
    <w:p w14:paraId="2B60D604" w14:textId="77777777" w:rsidR="00EE30F9" w:rsidRDefault="006B628D">
      <w:pPr>
        <w:pStyle w:val="Heading4"/>
      </w:pPr>
      <w:bookmarkStart w:id="175" w:name="h-13231-13231.14"/>
      <w:bookmarkStart w:id="176" w:name="f-13231-13231.14"/>
      <w:bookmarkEnd w:id="174"/>
      <w:r>
        <w:t>Straight or curved aluminium rafters</w:t>
      </w:r>
      <w:bookmarkEnd w:id="175"/>
    </w:p>
    <w:p w14:paraId="3CFF17E4" w14:textId="77777777" w:rsidR="00EE30F9" w:rsidRDefault="006B628D">
      <w:pPr>
        <w:pStyle w:val="Prompt"/>
      </w:pPr>
      <w:r>
        <w:t xml:space="preserve">DP Bars: </w:t>
      </w:r>
      <w:r>
        <w:fldChar w:fldCharType="begin"/>
      </w:r>
      <w:r>
        <w:instrText xml:space="preserve"> MACROBUTTON  ac_OnHelp [complete/delete]</w:instrText>
      </w:r>
      <w:r>
        <w:fldChar w:fldCharType="separate"/>
      </w:r>
      <w:r>
        <w:t> </w:t>
      </w:r>
      <w:r>
        <w:fldChar w:fldCharType="end"/>
      </w:r>
    </w:p>
    <w:p w14:paraId="214467C3" w14:textId="77777777" w:rsidR="00EE30F9" w:rsidRDefault="006B628D">
      <w:pPr>
        <w:pStyle w:val="Instructions"/>
      </w:pPr>
      <w:r>
        <w:t>Select from the following:</w:t>
      </w:r>
    </w:p>
    <w:p w14:paraId="584D66D3" w14:textId="77777777" w:rsidR="00EE30F9" w:rsidRDefault="006B628D">
      <w:pPr>
        <w:pStyle w:val="Instructionsindent"/>
      </w:pPr>
      <w:r>
        <w:t>DPAB60: For 4 mm, 8 </w:t>
      </w:r>
      <w:proofErr w:type="gramStart"/>
      <w:r>
        <w:t>mm</w:t>
      </w:r>
      <w:proofErr w:type="gramEnd"/>
      <w:r>
        <w:t xml:space="preserve"> or 10 mm panels.</w:t>
      </w:r>
    </w:p>
    <w:p w14:paraId="2C6E9554" w14:textId="77777777" w:rsidR="00EE30F9" w:rsidRDefault="006B628D">
      <w:pPr>
        <w:pStyle w:val="Instructionsindent"/>
      </w:pPr>
      <w:r>
        <w:t>DPAB70: For 4 mm, 8 </w:t>
      </w:r>
      <w:proofErr w:type="gramStart"/>
      <w:r>
        <w:t>mm</w:t>
      </w:r>
      <w:proofErr w:type="gramEnd"/>
      <w:r>
        <w:t xml:space="preserve"> or 10 mm panels.</w:t>
      </w:r>
    </w:p>
    <w:p w14:paraId="296387D7" w14:textId="77777777" w:rsidR="00EE30F9" w:rsidRDefault="006B628D">
      <w:pPr>
        <w:pStyle w:val="Instructionsindent"/>
      </w:pPr>
      <w:r>
        <w:t>DPAB80: For 10 mm or 12 mm panels.</w:t>
      </w:r>
    </w:p>
    <w:p w14:paraId="6A5F1227" w14:textId="77777777" w:rsidR="00EE30F9" w:rsidRDefault="006B628D">
      <w:pPr>
        <w:pStyle w:val="Instructionsindent"/>
      </w:pPr>
      <w:r>
        <w:t>DPAB50: For 16 mm panels.</w:t>
      </w:r>
    </w:p>
    <w:p w14:paraId="5C485435" w14:textId="77777777" w:rsidR="00EE30F9" w:rsidRDefault="006B628D">
      <w:pPr>
        <w:pStyle w:val="Instructionsindent"/>
      </w:pPr>
      <w:r>
        <w:lastRenderedPageBreak/>
        <w:t>DPAB100: For 16 mm panels.</w:t>
      </w:r>
    </w:p>
    <w:p w14:paraId="5DD360A0" w14:textId="77777777" w:rsidR="00EE30F9" w:rsidRDefault="006B628D">
      <w:pPr>
        <w:pStyle w:val="Instructionsindent"/>
      </w:pPr>
      <w:r>
        <w:t>DPAB150: For 16 mm panels.</w:t>
      </w:r>
    </w:p>
    <w:p w14:paraId="112EBF22" w14:textId="77777777" w:rsidR="00EE30F9" w:rsidRDefault="006B628D">
      <w:pPr>
        <w:pStyle w:val="Heading3"/>
      </w:pPr>
      <w:bookmarkStart w:id="177" w:name="h-13231-13231.15"/>
      <w:bookmarkStart w:id="178" w:name="f-13231-13231.15"/>
      <w:bookmarkEnd w:id="176"/>
      <w:r>
        <w:t>Proprietary structural system – Solarspace frameless system</w:t>
      </w:r>
      <w:bookmarkEnd w:id="177"/>
    </w:p>
    <w:p w14:paraId="49672922" w14:textId="77777777" w:rsidR="00EE30F9" w:rsidRDefault="006B628D">
      <w:pPr>
        <w:pStyle w:val="Instructions"/>
      </w:pPr>
      <w:r>
        <w:t>Complete or delete this clause as appropriate for the project.</w:t>
      </w:r>
    </w:p>
    <w:p w14:paraId="15A1D685" w14:textId="77777777" w:rsidR="00EE30F9" w:rsidRDefault="006B628D">
      <w:pPr>
        <w:pStyle w:val="Heading4"/>
      </w:pPr>
      <w:bookmarkStart w:id="179" w:name="h-13231-13231.16"/>
      <w:bookmarkStart w:id="180" w:name="f-13231-13231.16"/>
      <w:bookmarkEnd w:id="178"/>
      <w:proofErr w:type="spellStart"/>
      <w:r>
        <w:t>Solarspace</w:t>
      </w:r>
      <w:proofErr w:type="spellEnd"/>
      <w:r>
        <w:t xml:space="preserve"> frameless system</w:t>
      </w:r>
      <w:bookmarkEnd w:id="179"/>
    </w:p>
    <w:p w14:paraId="7CAF65A2" w14:textId="77777777" w:rsidR="00EE30F9" w:rsidRDefault="006B628D">
      <w:pPr>
        <w:pStyle w:val="Prompt"/>
      </w:pPr>
      <w:r>
        <w:t xml:space="preserve">Panel type: </w:t>
      </w:r>
      <w:r>
        <w:fldChar w:fldCharType="begin"/>
      </w:r>
      <w:r>
        <w:instrText xml:space="preserve"> MACROBUTTON  ac_OnHelp [complete/delete]</w:instrText>
      </w:r>
      <w:r>
        <w:fldChar w:fldCharType="separate"/>
      </w:r>
      <w:r>
        <w:t> </w:t>
      </w:r>
      <w:r>
        <w:fldChar w:fldCharType="end"/>
      </w:r>
    </w:p>
    <w:p w14:paraId="6FDAF654" w14:textId="77777777" w:rsidR="00EE30F9" w:rsidRDefault="006B628D">
      <w:pPr>
        <w:pStyle w:val="Prompt"/>
      </w:pPr>
      <w:r>
        <w:t xml:space="preserve">Connector type: </w:t>
      </w:r>
      <w:r>
        <w:fldChar w:fldCharType="begin"/>
      </w:r>
      <w:r>
        <w:instrText xml:space="preserve"> MACROBUTTON  ac_OnHelp [complete/delete]</w:instrText>
      </w:r>
      <w:r>
        <w:fldChar w:fldCharType="separate"/>
      </w:r>
      <w:r>
        <w:t> </w:t>
      </w:r>
      <w:r>
        <w:fldChar w:fldCharType="end"/>
      </w:r>
    </w:p>
    <w:p w14:paraId="3E28E5BC" w14:textId="77777777" w:rsidR="00EE30F9" w:rsidRDefault="006B628D">
      <w:pPr>
        <w:pStyle w:val="Instructions"/>
      </w:pPr>
      <w:r>
        <w:t>Select from the following:</w:t>
      </w:r>
    </w:p>
    <w:p w14:paraId="42022275" w14:textId="77777777" w:rsidR="00EE30F9" w:rsidRDefault="006B628D">
      <w:pPr>
        <w:pStyle w:val="Instructionsindent"/>
      </w:pPr>
      <w:r>
        <w:t>DPAC60: 60 mm connector. Available in lengths up to 7000 mm.</w:t>
      </w:r>
    </w:p>
    <w:p w14:paraId="66F0AF14" w14:textId="77777777" w:rsidR="00EE30F9" w:rsidRDefault="006B628D">
      <w:pPr>
        <w:pStyle w:val="Instructionsindent"/>
      </w:pPr>
      <w:r>
        <w:t>DPAC80: 80 mm connector. Available in lengths up to 7000 mm.</w:t>
      </w:r>
    </w:p>
    <w:p w14:paraId="3A798488" w14:textId="77777777" w:rsidR="00EE30F9" w:rsidRDefault="006B628D">
      <w:pPr>
        <w:pStyle w:val="Instructionsindent"/>
      </w:pPr>
      <w:r>
        <w:t>DPAC100: 100 mm connector. Available in lengths up to 9000 mm.</w:t>
      </w:r>
    </w:p>
    <w:p w14:paraId="62DE2F52" w14:textId="77777777" w:rsidR="00EE30F9" w:rsidRDefault="006B628D">
      <w:pPr>
        <w:pStyle w:val="Instructionsindent"/>
      </w:pPr>
      <w:r>
        <w:t>DPAC150: 150 mm connector. Available in lengths up to 9000 mm.</w:t>
      </w:r>
    </w:p>
    <w:p w14:paraId="00CA356F" w14:textId="77777777" w:rsidR="00EE30F9" w:rsidRDefault="006B628D">
      <w:pPr>
        <w:pStyle w:val="Heading3"/>
      </w:pPr>
      <w:bookmarkStart w:id="181" w:name="h-13231-13231.17"/>
      <w:bookmarkStart w:id="182" w:name="f-13231-13231.17"/>
      <w:bookmarkEnd w:id="180"/>
      <w:r>
        <w:t>Proprietary structural system – seamless roof system</w:t>
      </w:r>
      <w:bookmarkEnd w:id="181"/>
    </w:p>
    <w:p w14:paraId="6870923A" w14:textId="77777777" w:rsidR="00EE30F9" w:rsidRDefault="006B628D">
      <w:pPr>
        <w:pStyle w:val="Instructions"/>
      </w:pPr>
      <w:r>
        <w:t>Complete or delete this clause as appropriate for the project.</w:t>
      </w:r>
    </w:p>
    <w:p w14:paraId="41A6B009" w14:textId="77777777" w:rsidR="00EE30F9" w:rsidRDefault="006B628D">
      <w:pPr>
        <w:pStyle w:val="Heading4"/>
      </w:pPr>
      <w:bookmarkStart w:id="183" w:name="h-13231-13231.18"/>
      <w:bookmarkStart w:id="184" w:name="f-13231-13231.18"/>
      <w:bookmarkEnd w:id="182"/>
      <w:r>
        <w:t>General</w:t>
      </w:r>
      <w:bookmarkEnd w:id="183"/>
    </w:p>
    <w:p w14:paraId="32BC1CF7" w14:textId="77777777" w:rsidR="00EE30F9" w:rsidRDefault="006B628D">
      <w:pPr>
        <w:pStyle w:val="Prompt"/>
      </w:pPr>
      <w:r>
        <w:t xml:space="preserve">DANPALON panel type: </w:t>
      </w:r>
      <w:r>
        <w:fldChar w:fldCharType="begin"/>
      </w:r>
      <w:r>
        <w:instrText xml:space="preserve"> MACROBUTTON  ac_OnHelp [complete/delete]</w:instrText>
      </w:r>
      <w:r>
        <w:fldChar w:fldCharType="separate"/>
      </w:r>
      <w:r>
        <w:t> </w:t>
      </w:r>
      <w:r>
        <w:fldChar w:fldCharType="end"/>
      </w:r>
    </w:p>
    <w:p w14:paraId="75B00572" w14:textId="77777777" w:rsidR="00EE30F9" w:rsidRDefault="006B628D">
      <w:pPr>
        <w:pStyle w:val="Instructions"/>
      </w:pPr>
      <w:r>
        <w:t>Select from DANPALON Honeycomb or Multicell panels.</w:t>
      </w:r>
    </w:p>
    <w:p w14:paraId="7CCDDED2" w14:textId="77777777" w:rsidR="00EE30F9" w:rsidRDefault="006B628D">
      <w:pPr>
        <w:pStyle w:val="Prompt"/>
      </w:pPr>
      <w:r>
        <w:t xml:space="preserve">DANPALON panel thickness: </w:t>
      </w:r>
      <w:r>
        <w:fldChar w:fldCharType="begin"/>
      </w:r>
      <w:r>
        <w:instrText xml:space="preserve"> MACROBUTTON  ac_OnHelp [complete/delete]</w:instrText>
      </w:r>
      <w:r>
        <w:fldChar w:fldCharType="separate"/>
      </w:r>
      <w:r>
        <w:t> </w:t>
      </w:r>
      <w:r>
        <w:fldChar w:fldCharType="end"/>
      </w:r>
    </w:p>
    <w:p w14:paraId="00EA1A99" w14:textId="77777777" w:rsidR="00EE30F9" w:rsidRDefault="006B628D">
      <w:pPr>
        <w:pStyle w:val="Instructions"/>
      </w:pPr>
      <w:r>
        <w:t>Select from 10 mm, 12 mm, 16 mm, 22 </w:t>
      </w:r>
      <w:proofErr w:type="gramStart"/>
      <w:r>
        <w:t>mm</w:t>
      </w:r>
      <w:proofErr w:type="gramEnd"/>
      <w:r>
        <w:t xml:space="preserve"> and 35 mm.</w:t>
      </w:r>
    </w:p>
    <w:p w14:paraId="300B203F" w14:textId="77777777" w:rsidR="00EE30F9" w:rsidRDefault="006B628D">
      <w:pPr>
        <w:pStyle w:val="Heading4"/>
      </w:pPr>
      <w:bookmarkStart w:id="185" w:name="h-13231-13231.19"/>
      <w:bookmarkStart w:id="186" w:name="f-13231-13231.19"/>
      <w:bookmarkEnd w:id="184"/>
      <w:r>
        <w:t>Connectors</w:t>
      </w:r>
      <w:bookmarkEnd w:id="185"/>
    </w:p>
    <w:p w14:paraId="35E0E15D" w14:textId="77777777" w:rsidR="00EE30F9" w:rsidRDefault="006B628D">
      <w:r>
        <w:t>Material: Aluminium.</w:t>
      </w:r>
    </w:p>
    <w:p w14:paraId="0F326EEA" w14:textId="77777777" w:rsidR="00EE30F9" w:rsidRDefault="006B628D">
      <w:pPr>
        <w:pStyle w:val="Prompt"/>
      </w:pPr>
      <w:r>
        <w:t xml:space="preserve">Type: </w:t>
      </w:r>
      <w:r>
        <w:fldChar w:fldCharType="begin"/>
      </w:r>
      <w:r>
        <w:instrText xml:space="preserve"> MACROBUTTON  ac_OnHelp [complete/delete]</w:instrText>
      </w:r>
      <w:r>
        <w:fldChar w:fldCharType="separate"/>
      </w:r>
      <w:r>
        <w:t> </w:t>
      </w:r>
      <w:r>
        <w:fldChar w:fldCharType="end"/>
      </w:r>
    </w:p>
    <w:p w14:paraId="1CD5B2C5" w14:textId="77777777" w:rsidR="00EE30F9" w:rsidRDefault="006B628D">
      <w:pPr>
        <w:pStyle w:val="Instructions"/>
      </w:pPr>
      <w:r>
        <w:t>Select from the following:</w:t>
      </w:r>
    </w:p>
    <w:p w14:paraId="4D37E60A" w14:textId="77777777" w:rsidR="00EE30F9" w:rsidRDefault="006B628D">
      <w:pPr>
        <w:pStyle w:val="Instructionsindent"/>
      </w:pPr>
      <w:r>
        <w:t>DPAC40: 40 mm connector. Available in lengths up to 7000 mm.</w:t>
      </w:r>
    </w:p>
    <w:p w14:paraId="7480E97E" w14:textId="77777777" w:rsidR="00EE30F9" w:rsidRDefault="006B628D">
      <w:pPr>
        <w:pStyle w:val="Instructionsindent"/>
      </w:pPr>
      <w:r>
        <w:t>DPAC50: 50 mm connector. Available in lengths up to 7000 mm.</w:t>
      </w:r>
    </w:p>
    <w:p w14:paraId="108A7B24" w14:textId="77777777" w:rsidR="00EE30F9" w:rsidRDefault="006B628D">
      <w:pPr>
        <w:pStyle w:val="Instructionsindent"/>
      </w:pPr>
      <w:r>
        <w:t>DPAC60: 60 mm connector. Available in lengths up to 7000 mm.</w:t>
      </w:r>
    </w:p>
    <w:p w14:paraId="2BA2CB01" w14:textId="77777777" w:rsidR="00EE30F9" w:rsidRDefault="006B628D">
      <w:pPr>
        <w:pStyle w:val="Instructionsindent"/>
      </w:pPr>
      <w:r>
        <w:t>DPAC70: 70 mm connector. Available in lengths up to 7000 mm.</w:t>
      </w:r>
    </w:p>
    <w:p w14:paraId="1F529E50" w14:textId="77777777" w:rsidR="00EE30F9" w:rsidRDefault="006B628D">
      <w:pPr>
        <w:pStyle w:val="Instructionsindent"/>
      </w:pPr>
      <w:r>
        <w:t>DPAC80: 80 mm connector. Available in lengths up to 7000 mm.</w:t>
      </w:r>
    </w:p>
    <w:p w14:paraId="3F901856" w14:textId="77777777" w:rsidR="00EE30F9" w:rsidRDefault="006B628D">
      <w:pPr>
        <w:pStyle w:val="Instructionsindent"/>
      </w:pPr>
      <w:r>
        <w:t>DPAC100: 100 mm connector. Available in lengths up to 9000 mm.</w:t>
      </w:r>
    </w:p>
    <w:p w14:paraId="16027AB4" w14:textId="77777777" w:rsidR="00EE30F9" w:rsidRDefault="006B628D">
      <w:pPr>
        <w:pStyle w:val="Instructionsindent"/>
      </w:pPr>
      <w:r>
        <w:t>DPAC150: 150 mm connector. Available in lengths up to 9000 mm.</w:t>
      </w:r>
    </w:p>
    <w:p w14:paraId="782A0E99" w14:textId="77777777" w:rsidR="00EE30F9" w:rsidRDefault="006B628D">
      <w:pPr>
        <w:pStyle w:val="Heading3"/>
      </w:pPr>
      <w:bookmarkStart w:id="187" w:name="h-13231-13231.20"/>
      <w:bookmarkStart w:id="188" w:name="f-13231-13231.20"/>
      <w:bookmarkEnd w:id="186"/>
      <w:r>
        <w:t>Proprietary structural system – DANPALON SPACE Truss™ System</w:t>
      </w:r>
      <w:bookmarkEnd w:id="187"/>
    </w:p>
    <w:p w14:paraId="007F012B" w14:textId="77777777" w:rsidR="00EE30F9" w:rsidRDefault="006B628D">
      <w:pPr>
        <w:pStyle w:val="Instructions"/>
      </w:pPr>
      <w:r>
        <w:t>Complete or delete this clause as appropriate for the project.</w:t>
      </w:r>
    </w:p>
    <w:p w14:paraId="235C6C38" w14:textId="77777777" w:rsidR="00EE30F9" w:rsidRDefault="006B628D">
      <w:pPr>
        <w:pStyle w:val="Heading4"/>
      </w:pPr>
      <w:bookmarkStart w:id="189" w:name="h-13231-13231.21"/>
      <w:bookmarkStart w:id="190" w:name="f-13231-13231.21"/>
      <w:bookmarkEnd w:id="188"/>
      <w:r>
        <w:t>General</w:t>
      </w:r>
      <w:bookmarkEnd w:id="189"/>
    </w:p>
    <w:p w14:paraId="2BB07085" w14:textId="77777777" w:rsidR="00EE30F9" w:rsidRDefault="006B628D">
      <w:pPr>
        <w:pStyle w:val="Prompt"/>
      </w:pPr>
      <w:r>
        <w:t xml:space="preserve">DANPALON panels: </w:t>
      </w:r>
      <w:r>
        <w:fldChar w:fldCharType="begin"/>
      </w:r>
      <w:r>
        <w:instrText xml:space="preserve"> MACROBUTTON  ac_OnHelp [complete/delete]</w:instrText>
      </w:r>
      <w:r>
        <w:fldChar w:fldCharType="separate"/>
      </w:r>
      <w:r>
        <w:t> </w:t>
      </w:r>
      <w:r>
        <w:fldChar w:fldCharType="end"/>
      </w:r>
    </w:p>
    <w:p w14:paraId="2AD96AEF" w14:textId="77777777" w:rsidR="00EE30F9" w:rsidRDefault="006B628D">
      <w:pPr>
        <w:pStyle w:val="Instructions"/>
      </w:pPr>
      <w:r>
        <w:t>Select from DANPALON Honeycomb or Multicell panels.</w:t>
      </w:r>
    </w:p>
    <w:p w14:paraId="71E80F07" w14:textId="77777777" w:rsidR="00EE30F9" w:rsidRDefault="006B628D">
      <w:pPr>
        <w:pStyle w:val="Prompt"/>
      </w:pPr>
      <w:r>
        <w:t xml:space="preserve">DANPALON panel thickness: </w:t>
      </w:r>
      <w:r>
        <w:fldChar w:fldCharType="begin"/>
      </w:r>
      <w:r>
        <w:instrText xml:space="preserve"> MACROBUTTON  ac_OnHelp [complete/delete]</w:instrText>
      </w:r>
      <w:r>
        <w:fldChar w:fldCharType="separate"/>
      </w:r>
      <w:r>
        <w:t> </w:t>
      </w:r>
      <w:r>
        <w:fldChar w:fldCharType="end"/>
      </w:r>
    </w:p>
    <w:p w14:paraId="6E956A93" w14:textId="77777777" w:rsidR="00EE30F9" w:rsidRDefault="006B628D">
      <w:pPr>
        <w:pStyle w:val="Instructions"/>
      </w:pPr>
      <w:r>
        <w:t>Select from 8 mm, 10 mm, 12 mm, 16 mm, 22 </w:t>
      </w:r>
      <w:proofErr w:type="gramStart"/>
      <w:r>
        <w:t>mm</w:t>
      </w:r>
      <w:proofErr w:type="gramEnd"/>
      <w:r>
        <w:t xml:space="preserve"> and 35 mm.</w:t>
      </w:r>
    </w:p>
    <w:p w14:paraId="752688B4" w14:textId="77777777" w:rsidR="00EE30F9" w:rsidRDefault="006B628D">
      <w:pPr>
        <w:pStyle w:val="Prompt"/>
      </w:pPr>
      <w:r>
        <w:t xml:space="preserve">Other panels: </w:t>
      </w:r>
      <w:r>
        <w:fldChar w:fldCharType="begin"/>
      </w:r>
      <w:r>
        <w:instrText xml:space="preserve"> MACROBUTTON  ac_OnHelp [complete/delete]</w:instrText>
      </w:r>
      <w:r>
        <w:fldChar w:fldCharType="separate"/>
      </w:r>
      <w:r>
        <w:t> </w:t>
      </w:r>
      <w:r>
        <w:fldChar w:fldCharType="end"/>
      </w:r>
    </w:p>
    <w:p w14:paraId="6257529B" w14:textId="77777777" w:rsidR="00EE30F9" w:rsidRDefault="006B628D">
      <w:pPr>
        <w:pStyle w:val="Instructions"/>
      </w:pPr>
      <w:r>
        <w:t xml:space="preserve">Other roofing material can be installed by using special concealed brackets to attach purlins onto trusses up to 3.0 metres apart, e.g. profiled metal roofing, insulated metal </w:t>
      </w:r>
      <w:proofErr w:type="gramStart"/>
      <w:r>
        <w:t>roofing..</w:t>
      </w:r>
      <w:proofErr w:type="gramEnd"/>
    </w:p>
    <w:p w14:paraId="4B08EFD5" w14:textId="77777777" w:rsidR="00EE30F9" w:rsidRDefault="006B628D">
      <w:pPr>
        <w:pStyle w:val="Heading4"/>
      </w:pPr>
      <w:bookmarkStart w:id="191" w:name="h-13231-13231.22"/>
      <w:bookmarkStart w:id="192" w:name="f-13231-13231.22"/>
      <w:bookmarkEnd w:id="190"/>
      <w:r>
        <w:t>Connectors</w:t>
      </w:r>
      <w:bookmarkEnd w:id="191"/>
    </w:p>
    <w:p w14:paraId="30E58AF5" w14:textId="77777777" w:rsidR="00EE30F9" w:rsidRDefault="006B628D">
      <w:r>
        <w:t>Material: Aluminium.</w:t>
      </w:r>
    </w:p>
    <w:p w14:paraId="7110A4E7" w14:textId="77777777" w:rsidR="00EE30F9" w:rsidRDefault="006B628D">
      <w:pPr>
        <w:pStyle w:val="Prompt"/>
      </w:pPr>
      <w:r>
        <w:t xml:space="preserve">Type: </w:t>
      </w:r>
      <w:r>
        <w:fldChar w:fldCharType="begin"/>
      </w:r>
      <w:r>
        <w:instrText xml:space="preserve"> MACROBUTTON  ac_OnHelp [complete/delete]</w:instrText>
      </w:r>
      <w:r>
        <w:fldChar w:fldCharType="separate"/>
      </w:r>
      <w:r>
        <w:t> </w:t>
      </w:r>
      <w:r>
        <w:fldChar w:fldCharType="end"/>
      </w:r>
    </w:p>
    <w:p w14:paraId="26933232" w14:textId="77777777" w:rsidR="00EE30F9" w:rsidRDefault="006B628D">
      <w:pPr>
        <w:pStyle w:val="Instructions"/>
      </w:pPr>
      <w:r>
        <w:t>Select from the following:</w:t>
      </w:r>
    </w:p>
    <w:p w14:paraId="77F980CD" w14:textId="77777777" w:rsidR="00EE30F9" w:rsidRDefault="006B628D">
      <w:pPr>
        <w:pStyle w:val="Instructionsindent"/>
      </w:pPr>
      <w:r>
        <w:t>DPATC: Truss connector for panels either above or below the trusses.</w:t>
      </w:r>
    </w:p>
    <w:p w14:paraId="39CF341B" w14:textId="77777777" w:rsidR="00EE30F9" w:rsidRDefault="006B628D">
      <w:pPr>
        <w:pStyle w:val="Instructionsindent"/>
      </w:pPr>
      <w:r>
        <w:t>DPATB: Truss bar for panels above the trusses.</w:t>
      </w:r>
    </w:p>
    <w:p w14:paraId="5D0EBE8F" w14:textId="77777777" w:rsidR="00EE30F9" w:rsidRDefault="006B628D">
      <w:pPr>
        <w:pStyle w:val="Instructionsindent"/>
      </w:pPr>
      <w:r>
        <w:lastRenderedPageBreak/>
        <w:t>DPATBS: Truss box section for non-DANPALON panels or trusses with purlins.</w:t>
      </w:r>
    </w:p>
    <w:p w14:paraId="19B14A1F" w14:textId="77777777" w:rsidR="00EE30F9" w:rsidRDefault="006B628D">
      <w:pPr>
        <w:pStyle w:val="InstructionsHeading4"/>
      </w:pPr>
      <w:bookmarkStart w:id="193" w:name="h-13232-1"/>
      <w:bookmarkStart w:id="194" w:name="f-13232-1"/>
      <w:bookmarkStart w:id="195" w:name="f-13232"/>
      <w:bookmarkStart w:id="196" w:name="f-13234-bibliography"/>
      <w:bookmarkEnd w:id="192"/>
      <w:bookmarkEnd w:id="145"/>
      <w:bookmarkEnd w:id="24"/>
      <w:r>
        <w:t>REFERENCED DOCUMENTS</w:t>
      </w:r>
      <w:bookmarkEnd w:id="193"/>
    </w:p>
    <w:bookmarkEnd w:id="194"/>
    <w:p w14:paraId="41753664" w14:textId="77777777" w:rsidR="00EE30F9" w:rsidRDefault="006B628D">
      <w:pPr>
        <w:pStyle w:val="Instructions"/>
      </w:pPr>
      <w:r>
        <w:rPr>
          <w:b/>
        </w:rPr>
        <w:t>The following documents are incorporated into this worksection by reference:</w:t>
      </w:r>
    </w:p>
    <w:p w14:paraId="48B47DD5" w14:textId="77777777" w:rsidR="00EE30F9" w:rsidRDefault="006B628D">
      <w:pPr>
        <w:pStyle w:val="Standard1"/>
      </w:pPr>
      <w:bookmarkStart w:id="197" w:name="f-13232-10_01530_000-000"/>
      <w:r>
        <w:t>AS 1530</w:t>
      </w:r>
      <w:r>
        <w:tab/>
      </w:r>
      <w:r>
        <w:tab/>
        <w:t xml:space="preserve">Methods for fire tests on building materials, </w:t>
      </w:r>
      <w:proofErr w:type="gramStart"/>
      <w:r>
        <w:t>components</w:t>
      </w:r>
      <w:proofErr w:type="gramEnd"/>
      <w:r>
        <w:t xml:space="preserve"> and structures</w:t>
      </w:r>
    </w:p>
    <w:p w14:paraId="4F4C369C" w14:textId="77777777" w:rsidR="00EE30F9" w:rsidRDefault="006B628D">
      <w:pPr>
        <w:pStyle w:val="Standard2"/>
      </w:pPr>
      <w:bookmarkStart w:id="198" w:name="f-13232-10_01530_003-000_1999"/>
      <w:bookmarkEnd w:id="197"/>
      <w:r>
        <w:t>AS/NZS 1530.3</w:t>
      </w:r>
      <w:r>
        <w:tab/>
        <w:t>1999</w:t>
      </w:r>
      <w:r>
        <w:tab/>
        <w:t>Simultaneous determination of ignitability, flame propagation, heat release and smoke release</w:t>
      </w:r>
    </w:p>
    <w:p w14:paraId="39D7DD88" w14:textId="77777777" w:rsidR="00EE30F9" w:rsidRDefault="006B628D">
      <w:pPr>
        <w:pStyle w:val="Standard1"/>
      </w:pPr>
      <w:bookmarkStart w:id="199" w:name="f-13232-10_01562_000-000"/>
      <w:bookmarkEnd w:id="198"/>
      <w:r>
        <w:t>AS 1562</w:t>
      </w:r>
      <w:r>
        <w:tab/>
      </w:r>
      <w:r>
        <w:tab/>
        <w:t>Design and installation of sheet roof and wall cladding</w:t>
      </w:r>
    </w:p>
    <w:p w14:paraId="295A8299" w14:textId="77777777" w:rsidR="00EE30F9" w:rsidRDefault="006B628D">
      <w:pPr>
        <w:pStyle w:val="Standard2"/>
      </w:pPr>
      <w:bookmarkStart w:id="200" w:name="f-13232-10_01562_003-000_2006"/>
      <w:bookmarkEnd w:id="199"/>
      <w:r>
        <w:t>AS 1562.3</w:t>
      </w:r>
      <w:r>
        <w:tab/>
        <w:t>2006</w:t>
      </w:r>
      <w:r>
        <w:tab/>
        <w:t>Plastic</w:t>
      </w:r>
    </w:p>
    <w:p w14:paraId="1050F968" w14:textId="77777777" w:rsidR="00EE30F9" w:rsidRDefault="006B628D">
      <w:pPr>
        <w:pStyle w:val="Standard1"/>
      </w:pPr>
      <w:bookmarkStart w:id="201" w:name="f-13232-10_03500_000-000"/>
      <w:bookmarkEnd w:id="200"/>
      <w:r>
        <w:t>AS/NZS 3500</w:t>
      </w:r>
      <w:r>
        <w:tab/>
      </w:r>
      <w:r>
        <w:tab/>
        <w:t>Plumbing and drainage</w:t>
      </w:r>
    </w:p>
    <w:p w14:paraId="0D7CCBBF" w14:textId="77777777" w:rsidR="00EE30F9" w:rsidRDefault="006B628D">
      <w:pPr>
        <w:pStyle w:val="Standard2"/>
      </w:pPr>
      <w:bookmarkStart w:id="202" w:name="f-13232-10_03500_003-000_2021"/>
      <w:bookmarkEnd w:id="201"/>
      <w:r>
        <w:t>AS/NZS 3500.3</w:t>
      </w:r>
      <w:r>
        <w:tab/>
        <w:t>2021</w:t>
      </w:r>
      <w:r>
        <w:tab/>
        <w:t>Stormwater drainage</w:t>
      </w:r>
    </w:p>
    <w:p w14:paraId="07A12460" w14:textId="77777777" w:rsidR="00EE30F9" w:rsidRDefault="006B628D">
      <w:pPr>
        <w:pStyle w:val="Standard1"/>
      </w:pPr>
      <w:bookmarkStart w:id="203" w:name="f-13232-10_04256_000-000"/>
      <w:bookmarkEnd w:id="202"/>
      <w:r>
        <w:t>AS 4256</w:t>
      </w:r>
      <w:r>
        <w:tab/>
      </w:r>
      <w:r>
        <w:tab/>
        <w:t>Plastic roof and wall cladding materials</w:t>
      </w:r>
    </w:p>
    <w:p w14:paraId="4BFD1D03" w14:textId="77777777" w:rsidR="00EE30F9" w:rsidRDefault="006B628D">
      <w:pPr>
        <w:pStyle w:val="Standard2"/>
      </w:pPr>
      <w:bookmarkStart w:id="204" w:name="f-13232-10_04256_005-000_2006"/>
      <w:bookmarkEnd w:id="203"/>
      <w:r>
        <w:t>AS 4256.5</w:t>
      </w:r>
      <w:r>
        <w:tab/>
        <w:t>2006</w:t>
      </w:r>
      <w:r>
        <w:tab/>
        <w:t>Polycarbonate</w:t>
      </w:r>
    </w:p>
    <w:p w14:paraId="484EE763" w14:textId="77777777" w:rsidR="00EE30F9" w:rsidRDefault="006B628D">
      <w:pPr>
        <w:pStyle w:val="Standard1"/>
      </w:pPr>
      <w:bookmarkStart w:id="205" w:name="f-13232-10_05637_000-000"/>
      <w:bookmarkEnd w:id="204"/>
      <w:r>
        <w:t>AS 5637</w:t>
      </w:r>
      <w:r>
        <w:tab/>
      </w:r>
      <w:r>
        <w:tab/>
        <w:t>Determination of fire hazard properties</w:t>
      </w:r>
    </w:p>
    <w:p w14:paraId="160F9F01" w14:textId="77777777" w:rsidR="00EE30F9" w:rsidRDefault="006B628D">
      <w:pPr>
        <w:pStyle w:val="Standard2"/>
      </w:pPr>
      <w:bookmarkStart w:id="206" w:name="f-13232-10_05637_001-000_2015"/>
      <w:bookmarkEnd w:id="205"/>
      <w:r>
        <w:t>AS 5637.1</w:t>
      </w:r>
      <w:r>
        <w:tab/>
        <w:t>2015</w:t>
      </w:r>
      <w:r>
        <w:tab/>
        <w:t>Wall and ceiling linings</w:t>
      </w:r>
    </w:p>
    <w:p w14:paraId="70539B43" w14:textId="77777777" w:rsidR="00EE30F9" w:rsidRDefault="006B628D">
      <w:pPr>
        <w:pStyle w:val="Standard1"/>
      </w:pPr>
      <w:bookmarkStart w:id="207" w:name="f-13232-25_CM_201150_00000_2022"/>
      <w:bookmarkEnd w:id="206"/>
      <w:r>
        <w:t>CM20115</w:t>
      </w:r>
      <w:r>
        <w:tab/>
        <w:t>2022</w:t>
      </w:r>
      <w:r>
        <w:tab/>
      </w:r>
      <w:proofErr w:type="spellStart"/>
      <w:r>
        <w:t>Danpalon</w:t>
      </w:r>
      <w:proofErr w:type="spellEnd"/>
      <w:r>
        <w:t xml:space="preserve"> Polycarbonate Wall and Roof Systems</w:t>
      </w:r>
    </w:p>
    <w:bookmarkEnd w:id="207"/>
    <w:p w14:paraId="5278587E" w14:textId="77777777" w:rsidR="00EE30F9" w:rsidRDefault="006B628D">
      <w:pPr>
        <w:pStyle w:val="Instructions"/>
      </w:pPr>
      <w:r>
        <w:rPr>
          <w:b/>
        </w:rPr>
        <w:t xml:space="preserve">The following documents are mentioned only in the </w:t>
      </w:r>
      <w:r>
        <w:rPr>
          <w:b/>
          <w:i/>
        </w:rPr>
        <w:t>Guidance</w:t>
      </w:r>
      <w:r>
        <w:rPr>
          <w:b/>
        </w:rPr>
        <w:t xml:space="preserve"> text:</w:t>
      </w:r>
    </w:p>
    <w:p w14:paraId="6DE7BD0D" w14:textId="77777777" w:rsidR="00EE30F9" w:rsidRDefault="006B628D">
      <w:pPr>
        <w:pStyle w:val="Standard1"/>
      </w:pPr>
      <w:bookmarkStart w:id="208" w:name="f-13232-10_05131_000-000_2016"/>
      <w:r>
        <w:t>AS/NZS 5131</w:t>
      </w:r>
      <w:r>
        <w:tab/>
        <w:t>2016</w:t>
      </w:r>
      <w:r>
        <w:tab/>
        <w:t>Structural steelwork - Fabrication and erection</w:t>
      </w:r>
    </w:p>
    <w:p w14:paraId="6E4C8F69" w14:textId="77777777" w:rsidR="00EE30F9" w:rsidRDefault="006B628D">
      <w:pPr>
        <w:pStyle w:val="Standard1"/>
      </w:pPr>
      <w:bookmarkStart w:id="209" w:name="f-13232-10_09705_000-000_2003"/>
      <w:bookmarkEnd w:id="208"/>
      <w:r>
        <w:t>AS ISO 9705</w:t>
      </w:r>
      <w:r>
        <w:tab/>
        <w:t>2003</w:t>
      </w:r>
      <w:r>
        <w:tab/>
        <w:t>Fire tests - Full-scale room test for surface products</w:t>
      </w:r>
    </w:p>
    <w:p w14:paraId="0A269A5F" w14:textId="77777777" w:rsidR="00EE30F9" w:rsidRDefault="006B628D">
      <w:pPr>
        <w:pStyle w:val="Standard1"/>
      </w:pPr>
      <w:bookmarkStart w:id="210" w:name="f-13232-20_NCC_G300_00000_2022"/>
      <w:bookmarkEnd w:id="209"/>
      <w:r>
        <w:t>BCA G3</w:t>
      </w:r>
      <w:r>
        <w:tab/>
        <w:t>2022</w:t>
      </w:r>
      <w:r>
        <w:tab/>
        <w:t>Ancillary provisions - Atrium construction</w:t>
      </w:r>
    </w:p>
    <w:p w14:paraId="05FCDF4B" w14:textId="77777777" w:rsidR="00EE30F9" w:rsidRDefault="006B628D">
      <w:pPr>
        <w:pStyle w:val="Standard1"/>
      </w:pPr>
      <w:bookmarkStart w:id="211" w:name="f-13232-25_GBCA_Buildings_00000_2021"/>
      <w:bookmarkEnd w:id="210"/>
      <w:r>
        <w:t>GBCA Buildings</w:t>
      </w:r>
      <w:r>
        <w:tab/>
        <w:t>2021</w:t>
      </w:r>
      <w:r>
        <w:tab/>
        <w:t>Green Star Buildings</w:t>
      </w:r>
    </w:p>
    <w:p w14:paraId="510EFD3D" w14:textId="77777777" w:rsidR="00EE30F9" w:rsidRDefault="006B628D">
      <w:pPr>
        <w:pStyle w:val="Standard1"/>
      </w:pPr>
      <w:bookmarkStart w:id="212" w:name="f-13232-25_NASH_000000_00000"/>
      <w:bookmarkEnd w:id="211"/>
      <w:r>
        <w:t>NASH</w:t>
      </w:r>
      <w:r>
        <w:tab/>
      </w:r>
      <w:r>
        <w:tab/>
      </w:r>
      <w:proofErr w:type="spellStart"/>
      <w:r>
        <w:t>NASH</w:t>
      </w:r>
      <w:proofErr w:type="spellEnd"/>
      <w:r>
        <w:t xml:space="preserve"> Standard residential and low-rise steel framing</w:t>
      </w:r>
    </w:p>
    <w:p w14:paraId="4715E174" w14:textId="77777777" w:rsidR="00EE30F9" w:rsidRDefault="006B628D">
      <w:pPr>
        <w:pStyle w:val="Standard2"/>
      </w:pPr>
      <w:bookmarkStart w:id="213" w:name="f-13232-25_NASH_000010_00000_2005"/>
      <w:bookmarkEnd w:id="212"/>
      <w:r>
        <w:t>NASH-1</w:t>
      </w:r>
      <w:r>
        <w:tab/>
        <w:t>2005</w:t>
      </w:r>
      <w:r>
        <w:tab/>
        <w:t>Design criteria</w:t>
      </w:r>
    </w:p>
    <w:p w14:paraId="2D77063E" w14:textId="77777777" w:rsidR="00EE30F9" w:rsidRDefault="006B628D">
      <w:pPr>
        <w:pStyle w:val="Standard2"/>
      </w:pPr>
      <w:bookmarkStart w:id="214" w:name="f-13232-25_NASH_000020_00000_2014"/>
      <w:bookmarkEnd w:id="213"/>
      <w:r>
        <w:t>NASH-2</w:t>
      </w:r>
      <w:r>
        <w:tab/>
        <w:t>2014</w:t>
      </w:r>
      <w:r>
        <w:tab/>
        <w:t>Design solutions</w:t>
      </w:r>
    </w:p>
    <w:p w14:paraId="4A374FF7" w14:textId="77777777" w:rsidR="00EE30F9" w:rsidRDefault="006B628D">
      <w:pPr>
        <w:pStyle w:val="Standard1"/>
      </w:pPr>
      <w:bookmarkStart w:id="215" w:name="f-13232-25_NATSPEC_DES_020_00000"/>
      <w:bookmarkEnd w:id="214"/>
      <w:r>
        <w:t>NATSPEC DES 020</w:t>
      </w:r>
      <w:r>
        <w:tab/>
      </w:r>
      <w:r>
        <w:tab/>
        <w:t>Fire behaviour of building materials and assemblies</w:t>
      </w:r>
    </w:p>
    <w:p w14:paraId="47038F98" w14:textId="77777777" w:rsidR="00EE30F9" w:rsidRDefault="006B628D">
      <w:pPr>
        <w:pStyle w:val="Standard1"/>
      </w:pPr>
      <w:bookmarkStart w:id="216" w:name="f-13232-25_NATSPEC_GEN_006_00000"/>
      <w:bookmarkEnd w:id="215"/>
      <w:r>
        <w:t>NATSPEC GEN 006</w:t>
      </w:r>
      <w:r>
        <w:tab/>
      </w:r>
      <w:r>
        <w:tab/>
        <w:t xml:space="preserve">Product specifying and </w:t>
      </w:r>
      <w:proofErr w:type="gramStart"/>
      <w:r>
        <w:t>substitution</w:t>
      </w:r>
      <w:proofErr w:type="gramEnd"/>
    </w:p>
    <w:p w14:paraId="6EA8A464" w14:textId="77777777" w:rsidR="00EE30F9" w:rsidRDefault="006B628D">
      <w:pPr>
        <w:pStyle w:val="Standard1"/>
      </w:pPr>
      <w:bookmarkStart w:id="217" w:name="f-13232-25_NATSPEC_GEN_024_00000"/>
      <w:bookmarkEnd w:id="216"/>
      <w:r>
        <w:t>NATSPEC GEN 024</w:t>
      </w:r>
      <w:r>
        <w:tab/>
      </w:r>
      <w:r>
        <w:tab/>
        <w:t xml:space="preserve">Using NATSPEC selections </w:t>
      </w:r>
      <w:proofErr w:type="gramStart"/>
      <w:r>
        <w:t>schedules</w:t>
      </w:r>
      <w:proofErr w:type="gramEnd"/>
    </w:p>
    <w:p w14:paraId="56B778ED" w14:textId="77777777" w:rsidR="00EE30F9" w:rsidRDefault="006B628D">
      <w:pPr>
        <w:pStyle w:val="Standard1"/>
      </w:pPr>
      <w:bookmarkStart w:id="218" w:name="f-13232-25_NATSPEC_TR_01_00000"/>
      <w:bookmarkEnd w:id="217"/>
      <w:r>
        <w:t>NATSPEC TR 01</w:t>
      </w:r>
      <w:r>
        <w:tab/>
      </w:r>
      <w:r>
        <w:tab/>
        <w:t>Specifying ESD</w:t>
      </w:r>
    </w:p>
    <w:bookmarkEnd w:id="218"/>
    <w:bookmarkEnd w:id="195"/>
    <w:bookmarkEnd w:id="196"/>
    <w:sectPr w:rsidR="00EE30F9" w:rsidSect="00E57BAC">
      <w:headerReference w:type="even" r:id="rId19"/>
      <w:headerReference w:type="default" r:id="rId20"/>
      <w:footerReference w:type="even" r:id="rId21"/>
      <w:footerReference w:type="default" r:id="rId22"/>
      <w:headerReference w:type="first" r:id="rId23"/>
      <w:footerReference w:type="first" r:id="rId24"/>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C4F62" w14:textId="77777777" w:rsidR="00A6597C" w:rsidRDefault="00A6597C">
      <w:r>
        <w:separator/>
      </w:r>
    </w:p>
  </w:endnote>
  <w:endnote w:type="continuationSeparator" w:id="0">
    <w:p w14:paraId="4C4F39C9"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DFCE" w14:textId="77777777" w:rsidR="006567D2" w:rsidRDefault="006567D2">
    <w:pPr>
      <w:pStyle w:val="Footer"/>
    </w:pPr>
  </w:p>
  <w:p w14:paraId="55649409"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D08B" w14:textId="77777777" w:rsidR="006567D2" w:rsidRDefault="006567D2">
    <w:pPr>
      <w:pStyle w:val="Footer"/>
    </w:pPr>
  </w:p>
  <w:p w14:paraId="2EA952B8" w14:textId="07CCF07A"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6B628D">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30D717BD"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E92C"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70BD1" w14:textId="77777777" w:rsidR="00A6597C" w:rsidRDefault="00A6597C">
      <w:r>
        <w:separator/>
      </w:r>
    </w:p>
  </w:footnote>
  <w:footnote w:type="continuationSeparator" w:id="0">
    <w:p w14:paraId="61DE9E62"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0D54"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8012" w14:textId="2BB8E736" w:rsidR="006567D2" w:rsidRPr="00BB3C2D" w:rsidRDefault="001B6B34">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6B628D">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0429p DANPALON roofing – glazed</w:t>
    </w:r>
    <w:r w:rsidR="007533D6" w:rsidRPr="00BB3C2D">
      <w:rPr>
        <w:noProof/>
      </w:rPr>
      <w:fldChar w:fldCharType="end"/>
    </w:r>
  </w:p>
  <w:p w14:paraId="2D17EFC2"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DA6E"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B6B34"/>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B628D"/>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30F9"/>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C95FBF"/>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28D"/>
    <w:pPr>
      <w:tabs>
        <w:tab w:val="left" w:pos="3969"/>
      </w:tabs>
      <w:spacing w:after="60"/>
    </w:pPr>
    <w:rPr>
      <w:rFonts w:ascii="Arial" w:hAnsi="Arial"/>
      <w:lang w:eastAsia="en-US"/>
    </w:rPr>
  </w:style>
  <w:style w:type="paragraph" w:styleId="Heading1">
    <w:name w:val="heading 1"/>
    <w:next w:val="Heading2"/>
    <w:qFormat/>
    <w:rsid w:val="006B628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6B628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6B628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6B628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6B628D"/>
    <w:pPr>
      <w:numPr>
        <w:ilvl w:val="4"/>
        <w:numId w:val="6"/>
      </w:numPr>
      <w:spacing w:before="240"/>
      <w:outlineLvl w:val="4"/>
    </w:pPr>
    <w:rPr>
      <w:sz w:val="22"/>
    </w:rPr>
  </w:style>
  <w:style w:type="paragraph" w:styleId="Heading6">
    <w:name w:val="heading 6"/>
    <w:basedOn w:val="Normal"/>
    <w:next w:val="Normal"/>
    <w:qFormat/>
    <w:rsid w:val="006B628D"/>
    <w:pPr>
      <w:numPr>
        <w:ilvl w:val="5"/>
        <w:numId w:val="6"/>
      </w:numPr>
      <w:spacing w:before="240"/>
      <w:outlineLvl w:val="5"/>
    </w:pPr>
    <w:rPr>
      <w:i/>
      <w:sz w:val="22"/>
    </w:rPr>
  </w:style>
  <w:style w:type="paragraph" w:styleId="Heading7">
    <w:name w:val="heading 7"/>
    <w:basedOn w:val="Normal"/>
    <w:next w:val="Normal"/>
    <w:qFormat/>
    <w:rsid w:val="006B628D"/>
    <w:pPr>
      <w:numPr>
        <w:ilvl w:val="6"/>
        <w:numId w:val="6"/>
      </w:numPr>
      <w:spacing w:before="240"/>
      <w:outlineLvl w:val="6"/>
    </w:pPr>
  </w:style>
  <w:style w:type="paragraph" w:styleId="Heading8">
    <w:name w:val="heading 8"/>
    <w:basedOn w:val="Normal"/>
    <w:next w:val="Normal"/>
    <w:qFormat/>
    <w:rsid w:val="006B628D"/>
    <w:pPr>
      <w:numPr>
        <w:ilvl w:val="7"/>
        <w:numId w:val="6"/>
      </w:numPr>
      <w:spacing w:before="240"/>
      <w:outlineLvl w:val="7"/>
    </w:pPr>
    <w:rPr>
      <w:i/>
    </w:rPr>
  </w:style>
  <w:style w:type="paragraph" w:styleId="Heading9">
    <w:name w:val="heading 9"/>
    <w:basedOn w:val="Normal"/>
    <w:next w:val="Normal"/>
    <w:qFormat/>
    <w:rsid w:val="006B628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6B628D"/>
    <w:pPr>
      <w:tabs>
        <w:tab w:val="center" w:pos="4536"/>
        <w:tab w:val="right" w:pos="9072"/>
      </w:tabs>
    </w:pPr>
    <w:rPr>
      <w:rFonts w:ascii="Arial" w:hAnsi="Arial"/>
      <w:i/>
      <w:sz w:val="16"/>
      <w:szCs w:val="16"/>
      <w:lang w:eastAsia="en-US"/>
    </w:rPr>
  </w:style>
  <w:style w:type="paragraph" w:styleId="Header">
    <w:name w:val="header"/>
    <w:rsid w:val="006B628D"/>
    <w:pPr>
      <w:pBdr>
        <w:bottom w:val="single" w:sz="6" w:space="4" w:color="auto"/>
      </w:pBdr>
      <w:tabs>
        <w:tab w:val="right" w:pos="9072"/>
      </w:tabs>
      <w:spacing w:after="200"/>
    </w:pPr>
    <w:rPr>
      <w:rFonts w:ascii="Arial" w:hAnsi="Arial"/>
      <w:b/>
      <w:i/>
      <w:lang w:eastAsia="en-US"/>
    </w:rPr>
  </w:style>
  <w:style w:type="paragraph" w:styleId="NormalIndent">
    <w:name w:val="Normal Indent"/>
    <w:rsid w:val="006B628D"/>
    <w:pPr>
      <w:numPr>
        <w:numId w:val="5"/>
      </w:numPr>
      <w:tabs>
        <w:tab w:val="left" w:pos="210"/>
        <w:tab w:val="left" w:pos="3969"/>
      </w:tabs>
      <w:spacing w:after="60"/>
    </w:pPr>
    <w:rPr>
      <w:rFonts w:ascii="Arial" w:hAnsi="Arial"/>
      <w:lang w:eastAsia="en-US"/>
    </w:rPr>
  </w:style>
  <w:style w:type="paragraph" w:customStyle="1" w:styleId="Tabletext">
    <w:name w:val="Table text"/>
    <w:rsid w:val="006B628D"/>
    <w:rPr>
      <w:rFonts w:ascii="Arial" w:hAnsi="Arial"/>
      <w:lang w:eastAsia="en-US"/>
    </w:rPr>
  </w:style>
  <w:style w:type="paragraph" w:customStyle="1" w:styleId="Tabletitle">
    <w:name w:val="Table title"/>
    <w:rsid w:val="006B628D"/>
    <w:rPr>
      <w:rFonts w:ascii="Arial" w:hAnsi="Arial"/>
      <w:b/>
      <w:lang w:eastAsia="en-US"/>
    </w:rPr>
  </w:style>
  <w:style w:type="paragraph" w:customStyle="1" w:styleId="Tableindent">
    <w:name w:val="Table indent"/>
    <w:rsid w:val="006B628D"/>
    <w:pPr>
      <w:numPr>
        <w:numId w:val="4"/>
      </w:numPr>
      <w:tabs>
        <w:tab w:val="left" w:pos="85"/>
      </w:tabs>
    </w:pPr>
    <w:rPr>
      <w:rFonts w:ascii="Arial" w:hAnsi="Arial"/>
      <w:lang w:eastAsia="en-US"/>
    </w:rPr>
  </w:style>
  <w:style w:type="paragraph" w:customStyle="1" w:styleId="NormalIndent2">
    <w:name w:val="Normal Indent 2"/>
    <w:rsid w:val="006B628D"/>
    <w:pPr>
      <w:numPr>
        <w:numId w:val="3"/>
      </w:numPr>
      <w:tabs>
        <w:tab w:val="left" w:pos="420"/>
        <w:tab w:val="left" w:pos="3969"/>
      </w:tabs>
      <w:spacing w:after="60"/>
    </w:pPr>
    <w:rPr>
      <w:rFonts w:ascii="Arial" w:hAnsi="Arial"/>
      <w:lang w:eastAsia="en-US"/>
    </w:rPr>
  </w:style>
  <w:style w:type="paragraph" w:customStyle="1" w:styleId="NormalIndent3">
    <w:name w:val="Normal Indent 3"/>
    <w:rsid w:val="006B628D"/>
    <w:pPr>
      <w:numPr>
        <w:numId w:val="2"/>
      </w:numPr>
      <w:tabs>
        <w:tab w:val="left" w:pos="420"/>
      </w:tabs>
      <w:spacing w:after="60"/>
    </w:pPr>
    <w:rPr>
      <w:rFonts w:ascii="Arial" w:hAnsi="Arial"/>
      <w:lang w:eastAsia="en-US"/>
    </w:rPr>
  </w:style>
  <w:style w:type="character" w:styleId="Hyperlink">
    <w:name w:val="Hyperlink"/>
    <w:rsid w:val="006B628D"/>
    <w:rPr>
      <w:color w:val="0000FF"/>
      <w:u w:val="none"/>
      <w:bdr w:val="none" w:sz="0" w:space="0" w:color="auto"/>
    </w:rPr>
  </w:style>
  <w:style w:type="paragraph" w:customStyle="1" w:styleId="Guidancetabletext">
    <w:name w:val="Guidance table text"/>
    <w:basedOn w:val="Instructions"/>
    <w:rsid w:val="006B628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6B628D"/>
    <w:rPr>
      <w:b/>
      <w:bCs/>
    </w:rPr>
  </w:style>
  <w:style w:type="character" w:customStyle="1" w:styleId="Italic">
    <w:name w:val="Italic"/>
    <w:rsid w:val="006B628D"/>
    <w:rPr>
      <w:i/>
      <w:iCs/>
    </w:rPr>
  </w:style>
  <w:style w:type="character" w:customStyle="1" w:styleId="Symbol">
    <w:name w:val="Symbol"/>
    <w:rsid w:val="006B628D"/>
    <w:rPr>
      <w:rFonts w:ascii="Symbol" w:hAnsi="Symbol"/>
    </w:rPr>
  </w:style>
  <w:style w:type="paragraph" w:customStyle="1" w:styleId="Instructions">
    <w:name w:val="Instructions"/>
    <w:basedOn w:val="Normal"/>
    <w:rsid w:val="006B628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6B628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6B628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6B628D"/>
  </w:style>
  <w:style w:type="paragraph" w:customStyle="1" w:styleId="Tableindent2">
    <w:name w:val="Table indent 2"/>
    <w:rsid w:val="006B628D"/>
    <w:pPr>
      <w:numPr>
        <w:numId w:val="7"/>
      </w:numPr>
      <w:tabs>
        <w:tab w:val="left" w:pos="284"/>
      </w:tabs>
    </w:pPr>
    <w:rPr>
      <w:rFonts w:ascii="Arial" w:hAnsi="Arial"/>
      <w:lang w:eastAsia="en-US"/>
    </w:rPr>
  </w:style>
  <w:style w:type="paragraph" w:styleId="TOC1">
    <w:name w:val="toc 1"/>
    <w:basedOn w:val="Normal"/>
    <w:next w:val="Normal"/>
    <w:autoRedefine/>
    <w:semiHidden/>
    <w:rsid w:val="006B628D"/>
    <w:pPr>
      <w:tabs>
        <w:tab w:val="clear" w:pos="3969"/>
      </w:tabs>
    </w:pPr>
    <w:rPr>
      <w:b/>
    </w:rPr>
  </w:style>
  <w:style w:type="paragraph" w:styleId="TOC2">
    <w:name w:val="toc 2"/>
    <w:basedOn w:val="Normal"/>
    <w:next w:val="Normal"/>
    <w:autoRedefine/>
    <w:semiHidden/>
    <w:rsid w:val="006B628D"/>
    <w:pPr>
      <w:tabs>
        <w:tab w:val="clear" w:pos="3969"/>
      </w:tabs>
      <w:ind w:left="200"/>
    </w:pPr>
    <w:rPr>
      <w:b/>
    </w:rPr>
  </w:style>
  <w:style w:type="paragraph" w:customStyle="1" w:styleId="Instructionsindent2">
    <w:name w:val="Instructions indent 2"/>
    <w:rsid w:val="006B628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6B628D"/>
    <w:rPr>
      <w:color w:val="993300"/>
    </w:rPr>
  </w:style>
  <w:style w:type="paragraph" w:customStyle="1" w:styleId="Promptindent">
    <w:name w:val="Prompt indent"/>
    <w:basedOn w:val="NormalIndent"/>
    <w:rsid w:val="006B628D"/>
    <w:pPr>
      <w:numPr>
        <w:numId w:val="9"/>
      </w:numPr>
    </w:pPr>
    <w:rPr>
      <w:color w:val="993300"/>
    </w:rPr>
  </w:style>
  <w:style w:type="paragraph" w:customStyle="1" w:styleId="Promptindent2">
    <w:name w:val="Prompt indent 2"/>
    <w:basedOn w:val="NormalIndent2"/>
    <w:rsid w:val="006B628D"/>
    <w:pPr>
      <w:numPr>
        <w:numId w:val="10"/>
      </w:numPr>
    </w:pPr>
    <w:rPr>
      <w:color w:val="993300"/>
    </w:rPr>
  </w:style>
  <w:style w:type="paragraph" w:customStyle="1" w:styleId="Standard1">
    <w:name w:val="Standard 1"/>
    <w:rsid w:val="006B628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6B628D"/>
    <w:pPr>
      <w:tabs>
        <w:tab w:val="clear" w:pos="2835"/>
        <w:tab w:val="left" w:pos="3119"/>
      </w:tabs>
      <w:ind w:left="3119" w:hanging="3119"/>
    </w:pPr>
  </w:style>
  <w:style w:type="paragraph" w:customStyle="1" w:styleId="OptionalHeading3">
    <w:name w:val="Optional Heading 3"/>
    <w:basedOn w:val="Heading3"/>
    <w:qFormat/>
    <w:rsid w:val="006B628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6B628D"/>
    <w:pPr>
      <w:shd w:val="clear" w:color="auto" w:fill="D9D9D9"/>
    </w:pPr>
    <w:rPr>
      <w:rFonts w:ascii="Calibri" w:hAnsi="Calibri"/>
      <w:vanish/>
      <w:color w:val="365F91"/>
    </w:rPr>
  </w:style>
  <w:style w:type="paragraph" w:customStyle="1" w:styleId="OptionalNormal">
    <w:name w:val="Optional Normal"/>
    <w:basedOn w:val="Normal"/>
    <w:qFormat/>
    <w:rsid w:val="006B628D"/>
    <w:pPr>
      <w:shd w:val="clear" w:color="auto" w:fill="D9D9D9"/>
    </w:pPr>
    <w:rPr>
      <w:rFonts w:ascii="Calibri" w:hAnsi="Calibri"/>
      <w:vanish/>
      <w:color w:val="365F91"/>
    </w:rPr>
  </w:style>
  <w:style w:type="paragraph" w:customStyle="1" w:styleId="OptionalNormalIndent">
    <w:name w:val="Optional Normal Indent"/>
    <w:rsid w:val="006B628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6B628D"/>
    <w:pPr>
      <w:shd w:val="clear" w:color="auto" w:fill="D9D9D9"/>
    </w:pPr>
    <w:rPr>
      <w:rFonts w:ascii="Calibri" w:hAnsi="Calibri"/>
      <w:vanish/>
      <w:color w:val="365F91"/>
    </w:rPr>
  </w:style>
  <w:style w:type="paragraph" w:customStyle="1" w:styleId="OptionalTabletitle">
    <w:name w:val="Optional Table title"/>
    <w:basedOn w:val="Tabletitle"/>
    <w:qFormat/>
    <w:rsid w:val="006B628D"/>
    <w:pPr>
      <w:shd w:val="clear" w:color="auto" w:fill="D9D9D9"/>
    </w:pPr>
    <w:rPr>
      <w:rFonts w:ascii="Calibri" w:hAnsi="Calibri"/>
      <w:vanish/>
      <w:color w:val="365F91"/>
    </w:rPr>
  </w:style>
  <w:style w:type="paragraph" w:customStyle="1" w:styleId="OptionalPromptindent">
    <w:name w:val="Optional Prompt indent"/>
    <w:basedOn w:val="Promptindent"/>
    <w:rsid w:val="006B628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6B628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6B628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6B628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danpal.com.au/brochures" TargetMode="External"/><Relationship Id="rId18" Type="http://schemas.openxmlformats.org/officeDocument/2006/relationships/hyperlink" Target="https://register.jasanz.org/codemark-register"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natspec.com.au/" TargetMode="External"/><Relationship Id="rId12" Type="http://schemas.openxmlformats.org/officeDocument/2006/relationships/hyperlink" Target="https://danpal.com.au/contact-us" TargetMode="External"/><Relationship Id="rId17" Type="http://schemas.openxmlformats.org/officeDocument/2006/relationships/hyperlink" Target="https://danpal.com.au/contact-u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anpal.com.au/resources/technical-documentatio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m.gov.a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anpal.com.au/colour" TargetMode="External"/><Relationship Id="rId23" Type="http://schemas.openxmlformats.org/officeDocument/2006/relationships/header" Target="header3.xml"/><Relationship Id="rId10" Type="http://schemas.openxmlformats.org/officeDocument/2006/relationships/hyperlink" Target="https://acumen.architecture.com.a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danpal.com.au/resources/technical-documentation/" TargetMode="Externa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50</TotalTime>
  <Pages>10</Pages>
  <Words>3662</Words>
  <Characters>20877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24491</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0429p DANPALON roofing - glazed.docx</dc:title>
  <dc:subject>Oct 23</dc:subject>
  <dc:description>Document generated by PageSeeder.</dc:description>
  <cp:lastModifiedBy>Clara Zaitounian</cp:lastModifiedBy>
  <cp:revision>3</cp:revision>
  <cp:lastPrinted>2023-10-25T04:54:00Z</cp:lastPrinted>
  <dcterms:created xsi:type="dcterms:W3CDTF">2023-10-04T03:37:00Z</dcterms:created>
  <dcterms:modified xsi:type="dcterms:W3CDTF">2023-10-25T04:54:00Z</dcterms:modified>
  <cp:category>04 ENCLOSURE</cp:category>
</cp:coreProperties>
</file>