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E56D" w14:textId="77777777" w:rsidR="00DC55F9" w:rsidRDefault="00EC309A">
      <w:pPr>
        <w:pStyle w:val="Heading1"/>
      </w:pPr>
      <w:bookmarkStart w:id="0" w:name="f-10422"/>
      <w:bookmarkStart w:id="1" w:name="h-10422-1"/>
      <w:bookmarkStart w:id="2" w:name="f-10422-1"/>
      <w:bookmarkEnd w:id="0"/>
      <w:r>
        <w:t>0453p RONDO in doors and access panels</w:t>
      </w:r>
      <w:bookmarkEnd w:id="1"/>
    </w:p>
    <w:p w14:paraId="65C86561" w14:textId="77777777" w:rsidR="00DC55F9" w:rsidRDefault="00EC309A">
      <w:pPr>
        <w:pStyle w:val="InstructionsHeading4"/>
      </w:pPr>
      <w:bookmarkStart w:id="3" w:name="h-10422-10422.1"/>
      <w:bookmarkStart w:id="4" w:name="f-10422-10422.1"/>
      <w:bookmarkEnd w:id="2"/>
      <w:r>
        <w:t>Branded worksection</w:t>
      </w:r>
      <w:bookmarkEnd w:id="3"/>
    </w:p>
    <w:p w14:paraId="53E631D3" w14:textId="77777777" w:rsidR="00DC55F9" w:rsidRDefault="00EC309A">
      <w:pPr>
        <w:pStyle w:val="Instructions"/>
      </w:pPr>
      <w:r>
        <w:t xml:space="preserve">This branded worksection </w:t>
      </w:r>
      <w:r>
        <w:rPr>
          <w:i/>
        </w:rPr>
        <w:t>Template</w:t>
      </w:r>
      <w:r>
        <w:t xml:space="preserve"> has been developed by NATSPEC in conjunction with </w:t>
      </w:r>
      <w:r>
        <w:rPr>
          <w:b/>
        </w:rPr>
        <w:t>Rondo Building Services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41124198" w14:textId="77777777" w:rsidR="00DC55F9" w:rsidRDefault="00EC309A">
      <w:pPr>
        <w:pStyle w:val="InstructionsHeading4"/>
      </w:pPr>
      <w:bookmarkStart w:id="5" w:name="h-10422-t2-1"/>
      <w:bookmarkStart w:id="6" w:name="f-10422-t2-1"/>
      <w:bookmarkEnd w:id="4"/>
      <w:r>
        <w:t>Worksection abstract</w:t>
      </w:r>
      <w:bookmarkEnd w:id="5"/>
    </w:p>
    <w:p w14:paraId="746B4B2B" w14:textId="77777777" w:rsidR="00DC55F9" w:rsidRDefault="00EC309A">
      <w:pPr>
        <w:pStyle w:val="Instructions"/>
      </w:pPr>
      <w:r>
        <w:t>This br</w:t>
      </w:r>
      <w:r>
        <w:t xml:space="preserve">anded worksection </w:t>
      </w:r>
      <w:r>
        <w:rPr>
          <w:i/>
        </w:rPr>
        <w:t>Template</w:t>
      </w:r>
      <w:r>
        <w:t xml:space="preserve"> is applicable to the PANTHER</w:t>
      </w:r>
      <w:r>
        <w:rPr>
          <w:vertAlign w:val="superscript"/>
        </w:rPr>
        <w:t>®</w:t>
      </w:r>
      <w:r>
        <w:t xml:space="preserve"> range of access panels and frames supplied by RONDO and conventional door frames of metal and timber with flush panel and joinery doors of timber and various timber and plastic products. This worksec</w:t>
      </w:r>
      <w:r>
        <w:t>tion only covers some key generic requirements as the range of available products, performance requirements and design choices is so wide.</w:t>
      </w:r>
    </w:p>
    <w:p w14:paraId="532FA07D" w14:textId="77777777" w:rsidR="00DC55F9" w:rsidRDefault="00EC309A">
      <w:pPr>
        <w:pStyle w:val="InstructionsHeading4"/>
      </w:pPr>
      <w:bookmarkStart w:id="7" w:name="h-8831-99906-2"/>
      <w:bookmarkStart w:id="8" w:name="f-8831-99906-2"/>
      <w:bookmarkStart w:id="9" w:name="f-8831"/>
      <w:bookmarkStart w:id="10" w:name="f-10422-t3"/>
      <w:bookmarkEnd w:id="6"/>
      <w:r>
        <w:t>How to use this worksection</w:t>
      </w:r>
      <w:bookmarkEnd w:id="7"/>
    </w:p>
    <w:p w14:paraId="652CBC97" w14:textId="77777777" w:rsidR="00DC55F9" w:rsidRDefault="00EC309A">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for informati</w:t>
      </w:r>
      <w:r>
        <w:t xml:space="preserve">on on </w:t>
      </w:r>
      <w:r>
        <w:rPr>
          <w:i/>
        </w:rPr>
        <w:t>Template</w:t>
      </w:r>
      <w:r>
        <w:t xml:space="preserve"> structure, word styles, and completing a worksection.</w:t>
      </w:r>
    </w:p>
    <w:p w14:paraId="004BDD41" w14:textId="77777777" w:rsidR="00DC55F9" w:rsidRDefault="00EC309A">
      <w:pPr>
        <w:pStyle w:val="InstructionsHeading4"/>
      </w:pPr>
      <w:bookmarkStart w:id="11" w:name="h-10422-t3-1"/>
      <w:bookmarkStart w:id="12" w:name="f-10422-t3-1"/>
      <w:bookmarkEnd w:id="8"/>
      <w:bookmarkEnd w:id="9"/>
      <w:bookmarkEnd w:id="10"/>
      <w:r>
        <w:t>Related material located elsewhere in NATSPEC</w:t>
      </w:r>
      <w:bookmarkEnd w:id="11"/>
    </w:p>
    <w:p w14:paraId="7973A568" w14:textId="77777777" w:rsidR="00DC55F9" w:rsidRDefault="00EC309A">
      <w:pPr>
        <w:pStyle w:val="Instructions"/>
      </w:pPr>
      <w:r>
        <w:t>If a listed worksection is not part of your subscription package and you wish to purchase it, contact NATSPEC.</w:t>
      </w:r>
    </w:p>
    <w:p w14:paraId="649D79B9" w14:textId="77777777" w:rsidR="00DC55F9" w:rsidRDefault="00EC309A">
      <w:pPr>
        <w:pStyle w:val="Instructions"/>
      </w:pPr>
      <w:r>
        <w:t xml:space="preserve">Related material may be found </w:t>
      </w:r>
      <w:r>
        <w:t>in other worksections. See for example:</w:t>
      </w:r>
    </w:p>
    <w:p w14:paraId="08538880" w14:textId="77777777" w:rsidR="00DC55F9" w:rsidRDefault="00EC309A">
      <w:pPr>
        <w:pStyle w:val="Instructionsindent"/>
      </w:pPr>
      <w:r>
        <w:rPr>
          <w:i/>
        </w:rPr>
        <w:t>0451 Windows and glazed doors</w:t>
      </w:r>
      <w:r>
        <w:t>.</w:t>
      </w:r>
    </w:p>
    <w:p w14:paraId="07A84542" w14:textId="77777777" w:rsidR="00DC55F9" w:rsidRDefault="00EC309A">
      <w:pPr>
        <w:pStyle w:val="Instructionsindent"/>
      </w:pPr>
      <w:r>
        <w:rPr>
          <w:i/>
        </w:rPr>
        <w:t>0454 Overhead doors</w:t>
      </w:r>
      <w:r>
        <w:t xml:space="preserve"> for sectional and tilting overhead doors, roller shutters (including fire shutters), grilles and garage doors.</w:t>
      </w:r>
    </w:p>
    <w:p w14:paraId="5D75B5A3" w14:textId="77777777" w:rsidR="00DC55F9" w:rsidRDefault="00EC309A">
      <w:pPr>
        <w:pStyle w:val="Instructionsindent"/>
      </w:pPr>
      <w:r>
        <w:rPr>
          <w:i/>
        </w:rPr>
        <w:t>0581 Signage</w:t>
      </w:r>
      <w:r>
        <w:t xml:space="preserve"> for statutory and non-statutory door sign</w:t>
      </w:r>
      <w:r>
        <w:t>age.</w:t>
      </w:r>
    </w:p>
    <w:p w14:paraId="07C6250E" w14:textId="77777777" w:rsidR="00DC55F9" w:rsidRDefault="00EC309A">
      <w:pPr>
        <w:pStyle w:val="Instructions"/>
      </w:pPr>
      <w:r>
        <w:t>Related branded worksections include:</w:t>
      </w:r>
    </w:p>
    <w:p w14:paraId="578840B5" w14:textId="77777777" w:rsidR="00DC55F9" w:rsidRDefault="00EC309A">
      <w:pPr>
        <w:pStyle w:val="Instructionsindent"/>
      </w:pPr>
      <w:r>
        <w:rPr>
          <w:i/>
        </w:rPr>
        <w:t>0522p RONDO in partitions – framed and lined</w:t>
      </w:r>
      <w:r>
        <w:t>.</w:t>
      </w:r>
    </w:p>
    <w:p w14:paraId="2127498E" w14:textId="77777777" w:rsidR="00DC55F9" w:rsidRDefault="00EC309A">
      <w:pPr>
        <w:pStyle w:val="Instructionsindent"/>
      </w:pPr>
      <w:r>
        <w:rPr>
          <w:i/>
        </w:rPr>
        <w:t>0531p RONDO in suspended ceilings – combined</w:t>
      </w:r>
      <w:r>
        <w:t>.</w:t>
      </w:r>
    </w:p>
    <w:p w14:paraId="7B3D9257" w14:textId="77777777" w:rsidR="00DC55F9" w:rsidRDefault="00EC309A">
      <w:pPr>
        <w:pStyle w:val="InstructionsHeading4"/>
      </w:pPr>
      <w:bookmarkStart w:id="13" w:name="h-10422-10422.2"/>
      <w:bookmarkStart w:id="14" w:name="f-10422-10422.2"/>
      <w:bookmarkEnd w:id="12"/>
      <w:r>
        <w:t>Material not provided by RONDO</w:t>
      </w:r>
      <w:bookmarkEnd w:id="13"/>
    </w:p>
    <w:p w14:paraId="042417EF" w14:textId="77777777" w:rsidR="00DC55F9" w:rsidRDefault="00EC309A">
      <w:pPr>
        <w:pStyle w:val="Instructions"/>
      </w:pPr>
      <w:r>
        <w:t>This branded worksection includes generic material which may not be provided by the Product Partner including:</w:t>
      </w:r>
    </w:p>
    <w:p w14:paraId="77B6D6E8" w14:textId="77777777" w:rsidR="00DC55F9" w:rsidRDefault="00EC309A">
      <w:pPr>
        <w:pStyle w:val="Instructionsindent"/>
      </w:pPr>
      <w:r>
        <w:t>Joinery doors, fire-resistant doors, automatic sliding door assemblies and revolving doors.</w:t>
      </w:r>
    </w:p>
    <w:p w14:paraId="3C5F6D21" w14:textId="77777777" w:rsidR="00DC55F9" w:rsidRDefault="00EC309A">
      <w:pPr>
        <w:pStyle w:val="Instructionsindent"/>
      </w:pPr>
      <w:r>
        <w:t>Security and bushfire screens and doors.</w:t>
      </w:r>
    </w:p>
    <w:p w14:paraId="33EA65BA" w14:textId="77777777" w:rsidR="00DC55F9" w:rsidRDefault="00EC309A">
      <w:pPr>
        <w:pStyle w:val="InstructionsHeading4"/>
      </w:pPr>
      <w:bookmarkStart w:id="15" w:name="h-10422-t6-1"/>
      <w:bookmarkStart w:id="16" w:name="f-10422-t6-1"/>
      <w:bookmarkEnd w:id="14"/>
      <w:r>
        <w:t xml:space="preserve">Documenting </w:t>
      </w:r>
      <w:r>
        <w:t>this and related work</w:t>
      </w:r>
      <w:bookmarkEnd w:id="15"/>
    </w:p>
    <w:p w14:paraId="424D6923" w14:textId="77777777" w:rsidR="00DC55F9" w:rsidRDefault="00EC309A">
      <w:pPr>
        <w:pStyle w:val="Instructions"/>
      </w:pPr>
      <w:r>
        <w:t>You may document this and related work as follows:</w:t>
      </w:r>
    </w:p>
    <w:p w14:paraId="2EC73204" w14:textId="77777777" w:rsidR="00DC55F9" w:rsidRDefault="00EC309A">
      <w:pPr>
        <w:pStyle w:val="Instructionsindent"/>
      </w:pPr>
      <w:r>
        <w:t>Doors and access panels need comprehensive detailing and scheduling beyond the scope of this worksection.</w:t>
      </w:r>
    </w:p>
    <w:p w14:paraId="2AD6962D" w14:textId="77777777" w:rsidR="00DC55F9" w:rsidRDefault="00EC309A">
      <w:pPr>
        <w:pStyle w:val="Instructionsindent"/>
      </w:pPr>
      <w:r>
        <w:t xml:space="preserve">In bushfire-prone areas, document bushfire protection requirements to AS 3959 (2018) and the NCC (2022). If documenting bushfire shutters, see AS 3959 (2018) clause 3.7 and </w:t>
      </w:r>
      <w:r>
        <w:rPr>
          <w:i/>
        </w:rPr>
        <w:t>0457 External screens</w:t>
      </w:r>
      <w:r>
        <w:t>.</w:t>
      </w:r>
    </w:p>
    <w:p w14:paraId="054C0435" w14:textId="77777777" w:rsidR="00DC55F9" w:rsidRDefault="00EC309A">
      <w:pPr>
        <w:pStyle w:val="Instructionsindent"/>
      </w:pPr>
      <w:r>
        <w:t xml:space="preserve">Document glazed joinery doors in </w:t>
      </w:r>
      <w:r>
        <w:rPr>
          <w:i/>
        </w:rPr>
        <w:t>0451 Windows and glazed doo</w:t>
      </w:r>
      <w:r>
        <w:rPr>
          <w:i/>
        </w:rPr>
        <w:t>rs</w:t>
      </w:r>
      <w:r>
        <w:t>.</w:t>
      </w:r>
    </w:p>
    <w:p w14:paraId="504A2026" w14:textId="77777777" w:rsidR="00DC55F9" w:rsidRDefault="00EC309A">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46C022CD" w14:textId="77777777" w:rsidR="00DC55F9" w:rsidRDefault="00EC309A">
      <w:pPr>
        <w:pStyle w:val="InstructionsHeading4"/>
      </w:pPr>
      <w:bookmarkStart w:id="19" w:name="h-10422-t7-1"/>
      <w:bookmarkStart w:id="20" w:name="f-10422-t7-1"/>
      <w:bookmarkEnd w:id="17"/>
      <w:bookmarkEnd w:id="18"/>
      <w:bookmarkEnd w:id="16"/>
      <w:r>
        <w:t>Specifying ESD</w:t>
      </w:r>
      <w:bookmarkEnd w:id="19"/>
    </w:p>
    <w:p w14:paraId="5403F9DF" w14:textId="77777777" w:rsidR="00DC55F9" w:rsidRDefault="00EC309A">
      <w:pPr>
        <w:pStyle w:val="Instructions"/>
      </w:pPr>
      <w:r>
        <w:t>The following may be specified by retaining default text:</w:t>
      </w:r>
    </w:p>
    <w:p w14:paraId="3795D354" w14:textId="77777777" w:rsidR="00DC55F9" w:rsidRDefault="00EC309A">
      <w:pPr>
        <w:pStyle w:val="Instructionsindent"/>
      </w:pPr>
      <w:r>
        <w:t>Door seals to minimise air</w:t>
      </w:r>
      <w:r>
        <w:t xml:space="preserve"> leakage when door is shut.</w:t>
      </w:r>
    </w:p>
    <w:p w14:paraId="09D905E6" w14:textId="77777777" w:rsidR="00DC55F9" w:rsidRDefault="00EC309A">
      <w:pPr>
        <w:pStyle w:val="Instructionsindent"/>
      </w:pPr>
      <w:r>
        <w:t>Revolving doors to minimise heating and cooling losses from air movement.</w:t>
      </w:r>
    </w:p>
    <w:p w14:paraId="65C40DDD" w14:textId="77777777" w:rsidR="00DC55F9" w:rsidRDefault="00EC309A">
      <w:pPr>
        <w:pStyle w:val="Instructions"/>
      </w:pPr>
      <w:r>
        <w:t>The following may be specified by including additional text:</w:t>
      </w:r>
    </w:p>
    <w:p w14:paraId="2D54B1CD" w14:textId="77777777" w:rsidR="00DC55F9" w:rsidRDefault="00EC309A">
      <w:pPr>
        <w:pStyle w:val="Instructionsindent"/>
      </w:pPr>
      <w:r>
        <w:t>Low VOC adhesives, stains and finishes.</w:t>
      </w:r>
    </w:p>
    <w:p w14:paraId="2535C923" w14:textId="77777777" w:rsidR="00DC55F9" w:rsidRDefault="00EC309A">
      <w:pPr>
        <w:pStyle w:val="Instructionsindent"/>
      </w:pPr>
      <w:r>
        <w:t>Re-use of salvaged doors.</w:t>
      </w:r>
    </w:p>
    <w:p w14:paraId="1B71F804" w14:textId="77777777" w:rsidR="00DC55F9" w:rsidRDefault="00EC309A">
      <w:pPr>
        <w:pStyle w:val="Instructionsindent"/>
      </w:pPr>
      <w:r>
        <w:t>Recycled/reconstituted mate</w:t>
      </w:r>
      <w:r>
        <w:t>rials, e.g. paper honeycomb infill manufactured from post-consumer reclaimed cardboard.</w:t>
      </w:r>
    </w:p>
    <w:p w14:paraId="7E44830C" w14:textId="77777777" w:rsidR="00DC55F9" w:rsidRDefault="00EC309A">
      <w:pPr>
        <w:pStyle w:val="Instructionsindent"/>
      </w:pPr>
      <w:r>
        <w:t>Frames and infills manufactured from offcuts, e.g. engineered, laminated or finger jointed members.</w:t>
      </w:r>
    </w:p>
    <w:p w14:paraId="25645C25" w14:textId="77777777" w:rsidR="00DC55F9" w:rsidRDefault="00EC309A">
      <w:pPr>
        <w:pStyle w:val="Instructionsindent"/>
      </w:pPr>
      <w:r>
        <w:t>Timber from a sustainable source.</w:t>
      </w:r>
    </w:p>
    <w:p w14:paraId="162FC9CA" w14:textId="77777777" w:rsidR="00DC55F9" w:rsidRDefault="00EC309A">
      <w:pPr>
        <w:pStyle w:val="Instructions"/>
      </w:pPr>
      <w:r>
        <w:t xml:space="preserve">Refer to NATSPEC TECHreport TR 01 </w:t>
      </w:r>
      <w:r>
        <w:t>on specifying ESD.</w:t>
      </w:r>
    </w:p>
    <w:p w14:paraId="425D15C3" w14:textId="77777777" w:rsidR="00DC55F9" w:rsidRDefault="00EC309A">
      <w:pPr>
        <w:pStyle w:val="Heading2"/>
      </w:pPr>
      <w:bookmarkStart w:id="21" w:name="h-10418-1"/>
      <w:bookmarkStart w:id="22" w:name="f-10418-1"/>
      <w:bookmarkStart w:id="23" w:name="f-10418"/>
      <w:bookmarkStart w:id="24" w:name="f-10422-2"/>
      <w:bookmarkEnd w:id="20"/>
      <w:r>
        <w:lastRenderedPageBreak/>
        <w:t>General</w:t>
      </w:r>
      <w:bookmarkEnd w:id="21"/>
    </w:p>
    <w:p w14:paraId="0818A958" w14:textId="77777777" w:rsidR="00DC55F9" w:rsidRDefault="00EC309A">
      <w:pPr>
        <w:pStyle w:val="Instructions"/>
      </w:pPr>
      <w:bookmarkStart w:id="25" w:name="f-10418-10418.1"/>
      <w:bookmarkEnd w:id="22"/>
      <w:r>
        <w:t>RONDO is a market leading manufacturer and supplier of wall and ceiling systems, and complementary accessories.</w:t>
      </w:r>
    </w:p>
    <w:p w14:paraId="35253DBB" w14:textId="77777777" w:rsidR="00DC55F9" w:rsidRDefault="00EC309A">
      <w:pPr>
        <w:pStyle w:val="Instructions"/>
      </w:pPr>
      <w:r>
        <w:t>RONDO is dedicated to providing the systems needed to realise visions effectively and in the most economical way poss</w:t>
      </w:r>
      <w:r>
        <w:t>ible, including systems where specific wind pressure, seismic design or acoustic design is to be accommodated.</w:t>
      </w:r>
    </w:p>
    <w:p w14:paraId="70BE0194" w14:textId="77777777" w:rsidR="00DC55F9" w:rsidRDefault="00EC309A">
      <w:pPr>
        <w:pStyle w:val="Instructions"/>
      </w:pPr>
      <w:r>
        <w:t>RONDO’s commitment to providing market leading solutions, customer service and high quality products has led it to being behind the best building</w:t>
      </w:r>
      <w:r>
        <w:t>s throughout the world.</w:t>
      </w:r>
    </w:p>
    <w:p w14:paraId="444F7204" w14:textId="77777777" w:rsidR="00DC55F9" w:rsidRDefault="00EC309A">
      <w:pPr>
        <w:pStyle w:val="Heading3"/>
      </w:pPr>
      <w:bookmarkStart w:id="26" w:name="h-10418-2"/>
      <w:bookmarkStart w:id="27" w:name="f-10418-2"/>
      <w:bookmarkEnd w:id="25"/>
      <w:r>
        <w:t>Responsibilities</w:t>
      </w:r>
      <w:bookmarkEnd w:id="26"/>
    </w:p>
    <w:p w14:paraId="36D5E8FB" w14:textId="77777777" w:rsidR="00DC55F9" w:rsidRDefault="00EC309A">
      <w:pPr>
        <w:pStyle w:val="Heading4"/>
      </w:pPr>
      <w:bookmarkStart w:id="28" w:name="h-10418-3"/>
      <w:bookmarkStart w:id="29" w:name="f-10418-3"/>
      <w:bookmarkEnd w:id="27"/>
      <w:r>
        <w:t>General</w:t>
      </w:r>
      <w:bookmarkEnd w:id="28"/>
    </w:p>
    <w:p w14:paraId="4757C3BE" w14:textId="77777777" w:rsidR="00DC55F9" w:rsidRDefault="00EC309A">
      <w:r>
        <w:t>Requirement: Provide PANTHER</w:t>
      </w:r>
      <w:r>
        <w:rPr>
          <w:vertAlign w:val="superscript"/>
        </w:rPr>
        <w:t>®</w:t>
      </w:r>
      <w:r>
        <w:t xml:space="preserve"> access panels by RONDO and doors, frames, doorsets, security screen doors, smoke doorsets and fire‑resisting doorsets, as documented.</w:t>
      </w:r>
    </w:p>
    <w:p w14:paraId="0CFD32B5" w14:textId="77777777" w:rsidR="00DC55F9" w:rsidRDefault="00EC309A">
      <w:pPr>
        <w:pStyle w:val="Instructions"/>
      </w:pPr>
      <w:r>
        <w:rPr>
          <w:i/>
        </w:rPr>
        <w:t>Documented</w:t>
      </w:r>
      <w:r>
        <w:t xml:space="preserve"> is defined in </w:t>
      </w:r>
      <w:r>
        <w:rPr>
          <w:i/>
        </w:rPr>
        <w:t>0171 General requirements</w:t>
      </w:r>
      <w:r>
        <w:t xml:space="preserve"> as meaning contained in the contract documents.</w:t>
      </w:r>
    </w:p>
    <w:p w14:paraId="688F05B2" w14:textId="77777777" w:rsidR="00DC55F9" w:rsidRDefault="00EC309A">
      <w:pPr>
        <w:pStyle w:val="Heading3"/>
      </w:pPr>
      <w:bookmarkStart w:id="30" w:name="h-10418-10418.3"/>
      <w:bookmarkStart w:id="31" w:name="f-10418-10418.3"/>
      <w:bookmarkEnd w:id="29"/>
      <w:r>
        <w:t>Company contacts</w:t>
      </w:r>
      <w:bookmarkEnd w:id="30"/>
    </w:p>
    <w:p w14:paraId="51DA637E" w14:textId="77777777" w:rsidR="00DC55F9" w:rsidRDefault="00EC309A">
      <w:pPr>
        <w:pStyle w:val="Heading4"/>
      </w:pPr>
      <w:bookmarkStart w:id="32" w:name="h-10418-10418.2"/>
      <w:bookmarkStart w:id="33" w:name="f-10418-10418.2"/>
      <w:bookmarkEnd w:id="31"/>
      <w:r>
        <w:t>RONDO technical contacts</w:t>
      </w:r>
      <w:bookmarkEnd w:id="32"/>
    </w:p>
    <w:p w14:paraId="4227ACD8" w14:textId="77777777" w:rsidR="00DC55F9" w:rsidRDefault="00EC309A">
      <w:r>
        <w:t xml:space="preserve">Website: </w:t>
      </w:r>
      <w:hyperlink r:id="rId10" w:history="1">
        <w:r>
          <w:t>www.rondo.com.au/contact-us/</w:t>
        </w:r>
      </w:hyperlink>
      <w:r>
        <w:t>.</w:t>
      </w:r>
    </w:p>
    <w:p w14:paraId="071EACAB" w14:textId="77777777" w:rsidR="00DC55F9" w:rsidRDefault="00EC309A">
      <w:pPr>
        <w:pStyle w:val="Heading3"/>
      </w:pPr>
      <w:bookmarkStart w:id="34" w:name="h-10418-4"/>
      <w:bookmarkStart w:id="35" w:name="f-10418-4"/>
      <w:bookmarkEnd w:id="33"/>
      <w:r>
        <w:t>Cross referen</w:t>
      </w:r>
      <w:r>
        <w:t>ces</w:t>
      </w:r>
      <w:bookmarkEnd w:id="34"/>
    </w:p>
    <w:p w14:paraId="3ED2D990" w14:textId="77777777" w:rsidR="00DC55F9" w:rsidRDefault="00EC309A">
      <w:pPr>
        <w:pStyle w:val="Heading4"/>
      </w:pPr>
      <w:bookmarkStart w:id="36" w:name="h-7977-1"/>
      <w:bookmarkStart w:id="37" w:name="f-7977-1"/>
      <w:bookmarkStart w:id="38" w:name="f-7977"/>
      <w:bookmarkStart w:id="39" w:name="f-10418-5"/>
      <w:bookmarkEnd w:id="35"/>
      <w:r>
        <w:t>General</w:t>
      </w:r>
      <w:bookmarkEnd w:id="36"/>
    </w:p>
    <w:p w14:paraId="39F1410E" w14:textId="77777777" w:rsidR="00DC55F9" w:rsidRDefault="00EC309A">
      <w:r>
        <w:t>Requirement: Conform to the following:</w:t>
      </w:r>
    </w:p>
    <w:p w14:paraId="77598475" w14:textId="77777777" w:rsidR="00DC55F9" w:rsidRDefault="00EC309A">
      <w:pPr>
        <w:pStyle w:val="NormalIndent"/>
      </w:pPr>
      <w:r>
        <w:rPr>
          <w:i/>
        </w:rPr>
        <w:t>0171 General requirements</w:t>
      </w:r>
      <w:r>
        <w:t>.</w:t>
      </w:r>
    </w:p>
    <w:p w14:paraId="403B7C8F" w14:textId="77777777" w:rsidR="00DC55F9" w:rsidRDefault="00EC309A">
      <w:pPr>
        <w:pStyle w:val="Instructions"/>
      </w:pPr>
      <w:r>
        <w:rPr>
          <w:i/>
        </w:rPr>
        <w:t>0171 General requirements</w:t>
      </w:r>
      <w:r>
        <w:t xml:space="preserve"> contains umbrella requirements for all building and services worksections.</w:t>
      </w:r>
    </w:p>
    <w:p w14:paraId="45263DC2" w14:textId="77777777" w:rsidR="00DC55F9" w:rsidRDefault="00EC309A">
      <w:pPr>
        <w:pStyle w:val="Instructions"/>
      </w:pPr>
      <w:r>
        <w:t xml:space="preserve">List the worksections cross referenced by this worksection. </w:t>
      </w:r>
      <w:r>
        <w:rPr>
          <w:i/>
        </w:rPr>
        <w:t>0171 General requ</w:t>
      </w:r>
      <w:r>
        <w:rPr>
          <w:i/>
        </w:rPr>
        <w:t>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71C2413" w14:textId="77777777" w:rsidR="00DC55F9" w:rsidRDefault="00EC309A">
      <w:pPr>
        <w:pStyle w:val="Instructions"/>
      </w:pPr>
      <w:r>
        <w:t>NATSPEC uses generic worksection titles, whether or not there are branded equivalents. If you use a branded worksection, change the cross reference here.</w:t>
      </w:r>
    </w:p>
    <w:bookmarkEnd w:id="37"/>
    <w:bookmarkEnd w:id="38"/>
    <w:p w14:paraId="3DA0DC9F" w14:textId="77777777" w:rsidR="00DC55F9" w:rsidRDefault="00EC309A">
      <w:pPr>
        <w:pStyle w:val="NormalIndent"/>
      </w:pPr>
      <w:r>
        <w:rPr>
          <w:i/>
        </w:rPr>
        <w:t>0185 Timber products, finishes and treatment</w:t>
      </w:r>
      <w:r>
        <w:t>.</w:t>
      </w:r>
    </w:p>
    <w:p w14:paraId="5F3C92EE" w14:textId="77777777" w:rsidR="00DC55F9" w:rsidRDefault="00EC309A">
      <w:pPr>
        <w:pStyle w:val="NormalIndent"/>
      </w:pPr>
      <w:r>
        <w:rPr>
          <w:i/>
        </w:rPr>
        <w:t>0455 Door hardware</w:t>
      </w:r>
      <w:r>
        <w:t>.</w:t>
      </w:r>
    </w:p>
    <w:p w14:paraId="31DDA621" w14:textId="77777777" w:rsidR="00DC55F9" w:rsidRDefault="00EC309A">
      <w:pPr>
        <w:pStyle w:val="Heading3"/>
      </w:pPr>
      <w:bookmarkStart w:id="40" w:name="h-10418-6"/>
      <w:bookmarkStart w:id="41" w:name="f-10418-6"/>
      <w:bookmarkEnd w:id="39"/>
      <w:r>
        <w:t>Standards</w:t>
      </w:r>
      <w:bookmarkEnd w:id="40"/>
    </w:p>
    <w:p w14:paraId="1F3B0885" w14:textId="77777777" w:rsidR="00DC55F9" w:rsidRDefault="00EC309A">
      <w:pPr>
        <w:pStyle w:val="Heading4"/>
      </w:pPr>
      <w:bookmarkStart w:id="42" w:name="h-10418-7"/>
      <w:bookmarkStart w:id="43" w:name="f-10418-7"/>
      <w:bookmarkEnd w:id="41"/>
      <w:r>
        <w:t>General</w:t>
      </w:r>
      <w:bookmarkEnd w:id="42"/>
    </w:p>
    <w:p w14:paraId="36C2A990" w14:textId="77777777" w:rsidR="00DC55F9" w:rsidRDefault="00EC309A">
      <w:r>
        <w:t>Timber and composite doors: To AS 2688 (2017).</w:t>
      </w:r>
    </w:p>
    <w:p w14:paraId="64EFCB95" w14:textId="77777777" w:rsidR="00DC55F9" w:rsidRDefault="00EC309A">
      <w:pPr>
        <w:pStyle w:val="Heading3"/>
      </w:pPr>
      <w:bookmarkStart w:id="44" w:name="h-10418-10418.5"/>
      <w:bookmarkStart w:id="45" w:name="f-10418-10418.5"/>
      <w:bookmarkEnd w:id="43"/>
      <w:r>
        <w:t>Manufacturer's documents</w:t>
      </w:r>
      <w:bookmarkEnd w:id="44"/>
    </w:p>
    <w:p w14:paraId="5E61FDE6" w14:textId="77777777" w:rsidR="00DC55F9" w:rsidRDefault="00EC309A">
      <w:pPr>
        <w:pStyle w:val="Heading4"/>
      </w:pPr>
      <w:bookmarkStart w:id="46" w:name="h-10418-10418.4"/>
      <w:bookmarkStart w:id="47" w:name="f-10418-10418.4"/>
      <w:bookmarkEnd w:id="45"/>
      <w:r>
        <w:t>Technical manuals</w:t>
      </w:r>
      <w:bookmarkEnd w:id="46"/>
    </w:p>
    <w:p w14:paraId="70565A89" w14:textId="77777777" w:rsidR="00DC55F9" w:rsidRDefault="00EC309A">
      <w:r>
        <w:t xml:space="preserve">Resources: </w:t>
      </w:r>
      <w:hyperlink r:id="rId11" w:history="1">
        <w:r>
          <w:t>www.rondo.com.au/resources</w:t>
        </w:r>
      </w:hyperlink>
      <w:r>
        <w:t>.</w:t>
      </w:r>
    </w:p>
    <w:p w14:paraId="3BDC2EE2" w14:textId="77777777" w:rsidR="00DC55F9" w:rsidRDefault="00EC309A">
      <w:r>
        <w:t xml:space="preserve">Products: </w:t>
      </w:r>
      <w:hyperlink r:id="rId12" w:history="1">
        <w:r>
          <w:t>www.rondo.com.au/products/access-panels/panther-access-panels/</w:t>
        </w:r>
      </w:hyperlink>
      <w:r>
        <w:t>.</w:t>
      </w:r>
    </w:p>
    <w:p w14:paraId="08FF6A59" w14:textId="77777777" w:rsidR="00DC55F9" w:rsidRDefault="00EC309A">
      <w:r>
        <w:t xml:space="preserve">Product Manuals: </w:t>
      </w:r>
      <w:hyperlink r:id="rId13" w:history="1">
        <w:r>
          <w:t>www.ro</w:t>
        </w:r>
        <w:r>
          <w:t>ndo.com.au/resources/installation/product-manuals/</w:t>
        </w:r>
      </w:hyperlink>
      <w:r>
        <w:t>.</w:t>
      </w:r>
    </w:p>
    <w:p w14:paraId="499F8E6E" w14:textId="77777777" w:rsidR="00DC55F9" w:rsidRDefault="00EC309A">
      <w:pPr>
        <w:pStyle w:val="Heading3"/>
      </w:pPr>
      <w:bookmarkStart w:id="48" w:name="h-10418-8"/>
      <w:bookmarkStart w:id="49" w:name="f-10418-8"/>
      <w:bookmarkEnd w:id="47"/>
      <w:r>
        <w:t>Interpretation</w:t>
      </w:r>
      <w:bookmarkEnd w:id="48"/>
    </w:p>
    <w:p w14:paraId="0927F159" w14:textId="77777777" w:rsidR="00DC55F9" w:rsidRDefault="00EC309A">
      <w:pPr>
        <w:pStyle w:val="Heading4"/>
      </w:pPr>
      <w:bookmarkStart w:id="50" w:name="h-10418-9"/>
      <w:bookmarkStart w:id="51" w:name="f-10418-9"/>
      <w:bookmarkEnd w:id="49"/>
      <w:r>
        <w:t>Definitions</w:t>
      </w:r>
      <w:bookmarkEnd w:id="50"/>
    </w:p>
    <w:p w14:paraId="5C629F93" w14:textId="77777777" w:rsidR="00DC55F9" w:rsidRDefault="00EC309A">
      <w:r>
        <w:t>General: For the purposes of this worksection, the definitions given in AS 2688 (2017) and the following apply:</w:t>
      </w:r>
    </w:p>
    <w:p w14:paraId="4E90A5BD" w14:textId="77777777" w:rsidR="00DC55F9" w:rsidRDefault="00EC309A">
      <w:pPr>
        <w:pStyle w:val="NormalIndent"/>
      </w:pPr>
      <w:bookmarkStart w:id="52" w:name="f-10418-9-d2-1"/>
      <w:bookmarkEnd w:id="51"/>
      <w:r>
        <w:t xml:space="preserve">Fire-resisting doorset: A </w:t>
      </w:r>
      <w:r>
        <w:t>doorset that retains its integrity, provides insulation and limits, if required, the transmittance of radiation in a fire.</w:t>
      </w:r>
    </w:p>
    <w:p w14:paraId="1E332D9C" w14:textId="77777777" w:rsidR="00DC55F9" w:rsidRDefault="00EC309A">
      <w:pPr>
        <w:pStyle w:val="NormalIndent"/>
      </w:pPr>
      <w:bookmarkStart w:id="53" w:name="f-10418-9-d2-2"/>
      <w:bookmarkEnd w:id="52"/>
      <w:r>
        <w:t>Smoke doorset: A doorset that restricts the passage of smoke.</w:t>
      </w:r>
    </w:p>
    <w:p w14:paraId="2C698D5E" w14:textId="77777777" w:rsidR="00DC55F9" w:rsidRDefault="00EC309A">
      <w:pPr>
        <w:pStyle w:val="Instructions"/>
      </w:pPr>
      <w:bookmarkStart w:id="54" w:name="f-7220-1"/>
      <w:bookmarkStart w:id="55" w:name="f-7220"/>
      <w:bookmarkStart w:id="56" w:name="f-10418-9-d3"/>
      <w:bookmarkEnd w:id="53"/>
      <w:r>
        <w:t xml:space="preserve">Edit the </w:t>
      </w:r>
      <w:r>
        <w:rPr>
          <w:b/>
        </w:rPr>
        <w:t>Definitions</w:t>
      </w:r>
      <w:r>
        <w:t xml:space="preserve"> subclause to suit the project or delete if not req</w:t>
      </w:r>
      <w:r>
        <w:t>uired. List alphabetically.</w:t>
      </w:r>
    </w:p>
    <w:p w14:paraId="686124DD" w14:textId="77777777" w:rsidR="00DC55F9" w:rsidRDefault="00EC309A">
      <w:pPr>
        <w:pStyle w:val="Heading3"/>
      </w:pPr>
      <w:bookmarkStart w:id="57" w:name="h-10418-12"/>
      <w:bookmarkStart w:id="58" w:name="f-10418-12"/>
      <w:bookmarkEnd w:id="54"/>
      <w:bookmarkEnd w:id="55"/>
      <w:bookmarkEnd w:id="56"/>
      <w:r>
        <w:t>Submissions</w:t>
      </w:r>
      <w:bookmarkEnd w:id="57"/>
    </w:p>
    <w:p w14:paraId="71D02AB1" w14:textId="77777777" w:rsidR="00DC55F9" w:rsidRDefault="00EC309A">
      <w:pPr>
        <w:pStyle w:val="Heading4"/>
      </w:pPr>
      <w:bookmarkStart w:id="59" w:name="h-6950-1"/>
      <w:bookmarkStart w:id="60" w:name="f-6950-1"/>
      <w:bookmarkStart w:id="61" w:name="f-6950"/>
      <w:bookmarkStart w:id="62" w:name="f-10418-13"/>
      <w:bookmarkEnd w:id="58"/>
      <w:r>
        <w:t>Operation and maintenance manuals</w:t>
      </w:r>
      <w:bookmarkEnd w:id="59"/>
    </w:p>
    <w:p w14:paraId="5A02C488" w14:textId="77777777" w:rsidR="00DC55F9" w:rsidRDefault="00EC309A">
      <w:r>
        <w:t xml:space="preserve">Requirement: Submit manual to </w:t>
      </w:r>
      <w:r>
        <w:rPr>
          <w:b/>
        </w:rPr>
        <w:t>COMPLETION</w:t>
      </w:r>
      <w:r>
        <w:t xml:space="preserve">, </w:t>
      </w:r>
      <w:r>
        <w:rPr>
          <w:b/>
        </w:rPr>
        <w:t>Operation and maintenance manuals</w:t>
      </w:r>
      <w:r>
        <w:t>.</w:t>
      </w:r>
    </w:p>
    <w:p w14:paraId="373A758A" w14:textId="77777777" w:rsidR="00DC55F9" w:rsidRDefault="00EC309A">
      <w:pPr>
        <w:pStyle w:val="Heading4"/>
      </w:pPr>
      <w:bookmarkStart w:id="63" w:name="h-10418-14"/>
      <w:bookmarkStart w:id="64" w:name="f-10418-14"/>
      <w:bookmarkEnd w:id="60"/>
      <w:bookmarkEnd w:id="61"/>
      <w:bookmarkEnd w:id="62"/>
      <w:r>
        <w:t>Products and materials</w:t>
      </w:r>
      <w:bookmarkEnd w:id="63"/>
    </w:p>
    <w:p w14:paraId="58BC0AB2" w14:textId="77777777" w:rsidR="00DC55F9" w:rsidRDefault="00EC309A">
      <w:r>
        <w:t>Type tests: Submit results, as follows:</w:t>
      </w:r>
    </w:p>
    <w:p w14:paraId="40F32728" w14:textId="77777777" w:rsidR="00DC55F9" w:rsidRDefault="00EC309A">
      <w:pPr>
        <w:pStyle w:val="NormalIndent"/>
      </w:pPr>
      <w:r>
        <w:lastRenderedPageBreak/>
        <w:t>Fire-resisting and smoke doorsets.</w:t>
      </w:r>
    </w:p>
    <w:p w14:paraId="4B31F0DD" w14:textId="77777777" w:rsidR="00DC55F9" w:rsidRDefault="00EC309A">
      <w:pPr>
        <w:pStyle w:val="NormalIndent"/>
      </w:pPr>
      <w:r>
        <w:t>Acoustic performance of doorsets.</w:t>
      </w:r>
    </w:p>
    <w:p w14:paraId="55F22520" w14:textId="77777777" w:rsidR="00DC55F9" w:rsidRDefault="00EC309A">
      <w:pPr>
        <w:pStyle w:val="Instructions"/>
      </w:pPr>
      <w:bookmarkStart w:id="65" w:name="f-8391-1"/>
      <w:bookmarkStart w:id="66" w:name="f-8391"/>
      <w:r>
        <w:t>Type tests are carried out off-site. However, submission of evidence of a successful type test may be called up here for requirements specified in SELECTIONS or PRODUCTS, when there are n</w:t>
      </w:r>
      <w:r>
        <w:t>o SELECTIONS.</w:t>
      </w:r>
    </w:p>
    <w:p w14:paraId="45872A78" w14:textId="77777777" w:rsidR="00DC55F9" w:rsidRDefault="00EC309A">
      <w:pPr>
        <w:pStyle w:val="Heading4"/>
      </w:pPr>
      <w:bookmarkStart w:id="67" w:name="h-10418-15"/>
      <w:bookmarkStart w:id="68" w:name="f-10418-15"/>
      <w:bookmarkEnd w:id="65"/>
      <w:bookmarkEnd w:id="66"/>
      <w:bookmarkEnd w:id="64"/>
      <w:r>
        <w:t>Samples</w:t>
      </w:r>
      <w:bookmarkEnd w:id="67"/>
    </w:p>
    <w:p w14:paraId="6D75225F" w14:textId="77777777" w:rsidR="00DC55F9" w:rsidRDefault="00EC309A">
      <w:r>
        <w:t>General: Submit 2 samples as follows:</w:t>
      </w:r>
    </w:p>
    <w:p w14:paraId="41B47C1D" w14:textId="77777777" w:rsidR="00DC55F9" w:rsidRDefault="00EC309A">
      <w:pPr>
        <w:pStyle w:val="NormalIndent"/>
      </w:pPr>
      <w:r>
        <w:t>Colour samples from prefinished production material, including anodised or powder coated extrusions and sheet, showing the limits of the range of variation, if any, for each component documented.</w:t>
      </w:r>
    </w:p>
    <w:p w14:paraId="440A4A10" w14:textId="77777777" w:rsidR="00DC55F9" w:rsidRDefault="00EC309A">
      <w:pPr>
        <w:pStyle w:val="NormalIndent"/>
      </w:pPr>
      <w:r>
        <w:t>Door manufacturer’s standard hardware items.</w:t>
      </w:r>
    </w:p>
    <w:p w14:paraId="59C8265F" w14:textId="77777777" w:rsidR="00DC55F9" w:rsidRDefault="00EC309A">
      <w:pPr>
        <w:pStyle w:val="NormalIndent"/>
      </w:pPr>
      <w:r>
        <w:t>Finishes to prepared surfaces, including timber stains or veneers.</w:t>
      </w:r>
    </w:p>
    <w:p w14:paraId="6E74ED31" w14:textId="77777777" w:rsidR="00DC55F9" w:rsidRDefault="00EC309A">
      <w:pPr>
        <w:pStyle w:val="NormalIndent"/>
      </w:pPr>
      <w:r>
        <w:t>Joints using proposed techniques.</w:t>
      </w:r>
    </w:p>
    <w:p w14:paraId="16BC531C" w14:textId="77777777" w:rsidR="00DC55F9" w:rsidRDefault="00EC309A">
      <w:pPr>
        <w:pStyle w:val="NormalIndent"/>
      </w:pPr>
      <w:r>
        <w:t>Proposed sections for frames, louvres and slats.</w:t>
      </w:r>
    </w:p>
    <w:p w14:paraId="51CD18A3" w14:textId="77777777" w:rsidR="00DC55F9" w:rsidRDefault="00EC309A">
      <w:pPr>
        <w:pStyle w:val="Heading4"/>
      </w:pPr>
      <w:bookmarkStart w:id="69" w:name="h-10418-16"/>
      <w:bookmarkStart w:id="70" w:name="f-10418-16"/>
      <w:bookmarkEnd w:id="68"/>
      <w:r>
        <w:t>Warranties</w:t>
      </w:r>
      <w:bookmarkEnd w:id="69"/>
    </w:p>
    <w:p w14:paraId="4436F949" w14:textId="77777777" w:rsidR="00DC55F9" w:rsidRDefault="00EC309A">
      <w:r>
        <w:t xml:space="preserve">Requirement: Submit warranties to </w:t>
      </w:r>
      <w:r>
        <w:fldChar w:fldCharType="begin"/>
      </w:r>
      <w:r>
        <w:instrText>REF h-10421-19 \</w:instrText>
      </w:r>
      <w:r>
        <w:instrText xml:space="preserve">h  \* MERGEFORMAT </w:instrText>
      </w:r>
      <w:r>
        <w:fldChar w:fldCharType="separate"/>
      </w:r>
      <w:r>
        <w:rPr>
          <w:b/>
        </w:rPr>
        <w:t>COMPLETION</w:t>
      </w:r>
      <w:r>
        <w:fldChar w:fldCharType="end"/>
      </w:r>
      <w:r>
        <w:t xml:space="preserve">, </w:t>
      </w:r>
      <w:r>
        <w:fldChar w:fldCharType="begin"/>
      </w:r>
      <w:r>
        <w:instrText xml:space="preserve">REF h-10421-22 \h  \* MERGEFORMAT </w:instrText>
      </w:r>
      <w:r>
        <w:fldChar w:fldCharType="separate"/>
      </w:r>
      <w:r>
        <w:rPr>
          <w:b/>
        </w:rPr>
        <w:t>Warranties</w:t>
      </w:r>
      <w:r>
        <w:fldChar w:fldCharType="end"/>
      </w:r>
      <w:r>
        <w:t>.</w:t>
      </w:r>
    </w:p>
    <w:p w14:paraId="0C0637B8" w14:textId="77777777" w:rsidR="00DC55F9" w:rsidRDefault="00EC309A">
      <w:pPr>
        <w:pStyle w:val="Heading3"/>
      </w:pPr>
      <w:bookmarkStart w:id="71" w:name="h-10418-17"/>
      <w:bookmarkStart w:id="72" w:name="f-10418-17"/>
      <w:bookmarkEnd w:id="70"/>
      <w:r>
        <w:t>Inspection</w:t>
      </w:r>
      <w:bookmarkEnd w:id="71"/>
    </w:p>
    <w:p w14:paraId="65944B48" w14:textId="77777777" w:rsidR="00DC55F9" w:rsidRDefault="00EC309A">
      <w:pPr>
        <w:pStyle w:val="Heading4"/>
      </w:pPr>
      <w:bookmarkStart w:id="73" w:name="h-10418-18"/>
      <w:bookmarkStart w:id="74" w:name="f-10418-18"/>
      <w:bookmarkEnd w:id="72"/>
      <w:r>
        <w:t>Notice</w:t>
      </w:r>
      <w:bookmarkEnd w:id="73"/>
    </w:p>
    <w:p w14:paraId="05190744" w14:textId="77777777" w:rsidR="00DC55F9" w:rsidRDefault="00EC309A">
      <w:r>
        <w:t>Inspection: Give notice so that inspection may be made of the following:</w:t>
      </w:r>
    </w:p>
    <w:p w14:paraId="2C3863B7" w14:textId="77777777" w:rsidR="00DC55F9" w:rsidRDefault="00EC309A">
      <w:pPr>
        <w:pStyle w:val="NormalIndent"/>
      </w:pPr>
      <w:r>
        <w:t>Door frames in place before building in to masonry.</w:t>
      </w:r>
    </w:p>
    <w:p w14:paraId="0A563D2C" w14:textId="77777777" w:rsidR="00DC55F9" w:rsidRDefault="00EC309A">
      <w:pPr>
        <w:pStyle w:val="NormalIndent"/>
      </w:pPr>
      <w:r>
        <w:t>Door frames installed before fixing trim.</w:t>
      </w:r>
    </w:p>
    <w:p w14:paraId="297584B9" w14:textId="77777777" w:rsidR="00DC55F9" w:rsidRDefault="00EC309A">
      <w:pPr>
        <w:pStyle w:val="Instructions"/>
      </w:pPr>
      <w:r>
        <w:t>Amend to</w:t>
      </w:r>
      <w:r>
        <w:t xml:space="preserve"> suit the project adding critical stage inspections required.</w:t>
      </w:r>
    </w:p>
    <w:p w14:paraId="1C71687A" w14:textId="77777777" w:rsidR="00DC55F9" w:rsidRDefault="00EC309A">
      <w:pPr>
        <w:pStyle w:val="Instructions"/>
      </w:pPr>
      <w:r>
        <w:rPr>
          <w:b/>
        </w:rPr>
        <w:t>Hold points</w:t>
      </w:r>
      <w:r>
        <w:t>, if required, should be inserted here.</w:t>
      </w:r>
    </w:p>
    <w:p w14:paraId="45C1DDCC" w14:textId="77777777" w:rsidR="00DC55F9" w:rsidRDefault="00EC309A">
      <w:pPr>
        <w:pStyle w:val="Heading2"/>
      </w:pPr>
      <w:bookmarkStart w:id="75" w:name="h-10417-1"/>
      <w:bookmarkStart w:id="76" w:name="f-10417-1"/>
      <w:bookmarkStart w:id="77" w:name="f-10417"/>
      <w:bookmarkEnd w:id="74"/>
      <w:bookmarkEnd w:id="23"/>
      <w:r>
        <w:t>Products</w:t>
      </w:r>
      <w:bookmarkEnd w:id="75"/>
    </w:p>
    <w:p w14:paraId="3966ADE8" w14:textId="77777777" w:rsidR="00DC55F9" w:rsidRDefault="00EC309A">
      <w:pPr>
        <w:pStyle w:val="Heading3"/>
      </w:pPr>
      <w:bookmarkStart w:id="78" w:name="h-10417-10417.4"/>
      <w:bookmarkStart w:id="79" w:name="f-10417-10417.4"/>
      <w:bookmarkEnd w:id="76"/>
      <w:r>
        <w:t>General</w:t>
      </w:r>
      <w:bookmarkEnd w:id="78"/>
    </w:p>
    <w:p w14:paraId="332A6C1B" w14:textId="77777777" w:rsidR="00DC55F9" w:rsidRDefault="00EC309A">
      <w:pPr>
        <w:pStyle w:val="Heading4"/>
      </w:pPr>
      <w:bookmarkStart w:id="80" w:name="h-8385-2"/>
      <w:bookmarkStart w:id="81" w:name="f-8385-2"/>
      <w:bookmarkStart w:id="82" w:name="f-8385"/>
      <w:bookmarkStart w:id="83" w:name="f-10417-10417.3"/>
      <w:bookmarkEnd w:id="79"/>
      <w:r>
        <w:t>Product substitution</w:t>
      </w:r>
      <w:bookmarkEnd w:id="80"/>
    </w:p>
    <w:p w14:paraId="7D8224F1" w14:textId="77777777" w:rsidR="00DC55F9" w:rsidRDefault="00EC309A">
      <w:r>
        <w:t xml:space="preserve">Other products: Conform to </w:t>
      </w:r>
      <w:r>
        <w:rPr>
          <w:b/>
        </w:rPr>
        <w:t>SUBSTITUTIONS</w:t>
      </w:r>
      <w:r>
        <w:t xml:space="preserve"> in </w:t>
      </w:r>
      <w:r>
        <w:rPr>
          <w:i/>
        </w:rPr>
        <w:t>0171 General requirements</w:t>
      </w:r>
      <w:r>
        <w:t>.</w:t>
      </w:r>
    </w:p>
    <w:p w14:paraId="04D0294A" w14:textId="77777777" w:rsidR="00DC55F9" w:rsidRDefault="00EC309A">
      <w:pPr>
        <w:pStyle w:val="Instructions"/>
      </w:pPr>
      <w:bookmarkStart w:id="84" w:name="f-8385-3"/>
      <w:bookmarkEnd w:id="81"/>
      <w:r>
        <w:rPr>
          <w:b/>
        </w:rPr>
        <w:t>SUBSTITUTIONS</w:t>
      </w:r>
      <w:r>
        <w:t xml:space="preserve"> in </w:t>
      </w:r>
      <w:r>
        <w:rPr>
          <w:i/>
        </w:rPr>
        <w:t>0171 General requ</w:t>
      </w:r>
      <w:r>
        <w:rPr>
          <w:i/>
        </w:rPr>
        <w:t>irements</w:t>
      </w:r>
      <w:r>
        <w:t xml:space="preserve"> sets out the submissions required if the contractor proposes alternative products. Refer also to NATSPEC TECHnote GEN 006 for more information on proprietary specification.</w:t>
      </w:r>
    </w:p>
    <w:p w14:paraId="40CCB98D" w14:textId="77777777" w:rsidR="00DC55F9" w:rsidRDefault="00EC309A">
      <w:pPr>
        <w:pStyle w:val="Heading3"/>
      </w:pPr>
      <w:bookmarkStart w:id="85" w:name="h-10417-10417.2"/>
      <w:bookmarkStart w:id="86" w:name="f-10417-10417.2"/>
      <w:bookmarkEnd w:id="84"/>
      <w:bookmarkEnd w:id="82"/>
      <w:bookmarkEnd w:id="83"/>
      <w:r>
        <w:t>RONDO access panels</w:t>
      </w:r>
      <w:bookmarkEnd w:id="85"/>
    </w:p>
    <w:p w14:paraId="08F71C82" w14:textId="77777777" w:rsidR="00DC55F9" w:rsidRDefault="00EC309A">
      <w:pPr>
        <w:pStyle w:val="Heading4"/>
      </w:pPr>
      <w:bookmarkStart w:id="87" w:name="h-10417-10417.1"/>
      <w:bookmarkStart w:id="88" w:name="f-10417-10417.1"/>
      <w:bookmarkEnd w:id="86"/>
      <w:r>
        <w:t>PANTHER</w:t>
      </w:r>
      <w:r>
        <w:rPr>
          <w:vertAlign w:val="superscript"/>
        </w:rPr>
        <w:t>®</w:t>
      </w:r>
      <w:r>
        <w:t xml:space="preserve"> range</w:t>
      </w:r>
      <w:bookmarkEnd w:id="87"/>
    </w:p>
    <w:p w14:paraId="0B0D693E" w14:textId="77777777" w:rsidR="00DC55F9" w:rsidRDefault="00EC309A">
      <w:pPr>
        <w:pStyle w:val="Instructions"/>
      </w:pPr>
      <w:r>
        <w:t>The RONDO PANTHER</w:t>
      </w:r>
      <w:r>
        <w:rPr>
          <w:vertAlign w:val="superscript"/>
        </w:rPr>
        <w:t>®</w:t>
      </w:r>
      <w:r>
        <w:t xml:space="preserve"> range of metal faced, sound rated and fire-rated access panel systems has been designed to meet the requirements of the NCC for domestic and commercial installations. They are designed for internal installation only in both stud and masonry walls and susp</w:t>
      </w:r>
      <w:r>
        <w:t>ended ceiling systems as required.</w:t>
      </w:r>
    </w:p>
    <w:p w14:paraId="1C8B23FA" w14:textId="77777777" w:rsidR="00DC55F9" w:rsidRDefault="00EC309A">
      <w:r>
        <w:t xml:space="preserve">Requirement: As documented in the </w:t>
      </w:r>
      <w:r>
        <w:rPr>
          <w:b/>
        </w:rPr>
        <w:t>PANTHER® access panel schedule</w:t>
      </w:r>
      <w:r>
        <w:t>.</w:t>
      </w:r>
    </w:p>
    <w:p w14:paraId="20EFE6FE" w14:textId="77777777" w:rsidR="00DC55F9" w:rsidRDefault="00EC309A">
      <w:r>
        <w:t>Access panels:</w:t>
      </w:r>
    </w:p>
    <w:p w14:paraId="2E7D6874" w14:textId="77777777" w:rsidR="00DC55F9" w:rsidRDefault="00EC309A">
      <w:pPr>
        <w:pStyle w:val="NormalIndent"/>
      </w:pPr>
      <w:r>
        <w:t>Metal faced access panel (MFAP).</w:t>
      </w:r>
    </w:p>
    <w:p w14:paraId="1C1CFD3D" w14:textId="77777777" w:rsidR="00DC55F9" w:rsidRDefault="00EC309A">
      <w:pPr>
        <w:pStyle w:val="NormalIndent"/>
      </w:pPr>
      <w:r>
        <w:t>Sound rated access panel (SRAP).</w:t>
      </w:r>
    </w:p>
    <w:p w14:paraId="1F2BD17F" w14:textId="77777777" w:rsidR="00DC55F9" w:rsidRDefault="00EC309A">
      <w:pPr>
        <w:pStyle w:val="Instructions"/>
      </w:pPr>
      <w:r>
        <w:t>Sound rated panels are made with a unique polymer frame and have an acoust</w:t>
      </w:r>
      <w:r>
        <w:t>ic performance rating of R</w:t>
      </w:r>
      <w:r>
        <w:rPr>
          <w:vertAlign w:val="subscript"/>
        </w:rPr>
        <w:t>w </w:t>
      </w:r>
      <w:r>
        <w:t>30. Standard sound rated panels can be face fixed for fast and safe installation. Doors are made from MR grade MDF finished in white primer and with a galvanized steel sheet lining.</w:t>
      </w:r>
    </w:p>
    <w:p w14:paraId="6F10C1C9" w14:textId="77777777" w:rsidR="00DC55F9" w:rsidRDefault="00EC309A">
      <w:pPr>
        <w:pStyle w:val="NormalIndent"/>
      </w:pPr>
      <w:r>
        <w:t>Fire-rated access panel (FRAP).</w:t>
      </w:r>
    </w:p>
    <w:p w14:paraId="70E73540" w14:textId="77777777" w:rsidR="00DC55F9" w:rsidRDefault="00EC309A">
      <w:pPr>
        <w:pStyle w:val="Instructions"/>
      </w:pPr>
      <w:r>
        <w:t xml:space="preserve">One or 2 hour </w:t>
      </w:r>
      <w:r>
        <w:t>fire-rated composite door panel with intumescent seal, tested to AS 1530.4 (2014).</w:t>
      </w:r>
    </w:p>
    <w:p w14:paraId="70F2D48E" w14:textId="77777777" w:rsidR="00DC55F9" w:rsidRDefault="00EC309A">
      <w:pPr>
        <w:pStyle w:val="NormalIndent"/>
      </w:pPr>
      <w:r>
        <w:t>Aluminium manhole frame (AMF).</w:t>
      </w:r>
    </w:p>
    <w:p w14:paraId="2ED1329D" w14:textId="77777777" w:rsidR="00DC55F9" w:rsidRDefault="00EC309A">
      <w:pPr>
        <w:pStyle w:val="Instructions"/>
      </w:pPr>
      <w:r>
        <w:t>Designed for simple access to services through ceilings only.</w:t>
      </w:r>
    </w:p>
    <w:p w14:paraId="2A8F8196" w14:textId="77777777" w:rsidR="00DC55F9" w:rsidRDefault="00EC309A">
      <w:r>
        <w:t>Specialised architectural access panels:</w:t>
      </w:r>
    </w:p>
    <w:p w14:paraId="5E6B1515" w14:textId="77777777" w:rsidR="00DC55F9" w:rsidRDefault="00EC309A">
      <w:pPr>
        <w:pStyle w:val="NormalIndent"/>
      </w:pPr>
      <w:r>
        <w:t>Tile access panel.</w:t>
      </w:r>
    </w:p>
    <w:p w14:paraId="4D14AC4E" w14:textId="77777777" w:rsidR="00DC55F9" w:rsidRDefault="00EC309A">
      <w:pPr>
        <w:pStyle w:val="Instructions"/>
      </w:pPr>
      <w:r>
        <w:t>Made-to-order for us</w:t>
      </w:r>
      <w:r>
        <w:t>e in a ceramic tiled or panelled wall where access to services is required.</w:t>
      </w:r>
    </w:p>
    <w:p w14:paraId="2D2318D5" w14:textId="77777777" w:rsidR="00DC55F9" w:rsidRDefault="00EC309A">
      <w:pPr>
        <w:pStyle w:val="NormalIndent"/>
      </w:pPr>
      <w:r>
        <w:lastRenderedPageBreak/>
        <w:t>Wet area access panel.</w:t>
      </w:r>
    </w:p>
    <w:p w14:paraId="367C7DD1" w14:textId="77777777" w:rsidR="00DC55F9" w:rsidRDefault="00EC309A">
      <w:pPr>
        <w:pStyle w:val="Instructions"/>
      </w:pPr>
      <w:r>
        <w:t xml:space="preserve">Made from WetLine </w:t>
      </w:r>
      <w:r>
        <w:rPr>
          <w:vertAlign w:val="superscript"/>
        </w:rPr>
        <w:t>TM</w:t>
      </w:r>
      <w:r>
        <w:t xml:space="preserve"> polymer board with a polymer frame that is washable and suitable for wet areas. This panel can also be supplied with Kilargo anti-microb</w:t>
      </w:r>
      <w:r>
        <w:t>ial seal to the door frame for sterile areas.</w:t>
      </w:r>
    </w:p>
    <w:p w14:paraId="60F39DFB" w14:textId="77777777" w:rsidR="00DC55F9" w:rsidRDefault="00EC309A">
      <w:pPr>
        <w:pStyle w:val="NormalIndent"/>
      </w:pPr>
      <w:r>
        <w:t>Security access panel.</w:t>
      </w:r>
    </w:p>
    <w:p w14:paraId="7D0084F7" w14:textId="77777777" w:rsidR="00DC55F9" w:rsidRDefault="00EC309A">
      <w:pPr>
        <w:pStyle w:val="Instructions"/>
      </w:pPr>
      <w:r>
        <w:t>Designed for applications that require a strong and secure installation. The inner and outer door skins are welded for added security and provided with a high-security deadlock.</w:t>
      </w:r>
    </w:p>
    <w:p w14:paraId="17F9EF52" w14:textId="77777777" w:rsidR="00DC55F9" w:rsidRDefault="00EC309A">
      <w:pPr>
        <w:pStyle w:val="NormalIndent"/>
      </w:pPr>
      <w:r>
        <w:t>Perforated plasterboard access panel.</w:t>
      </w:r>
    </w:p>
    <w:p w14:paraId="6A5ECC5E" w14:textId="77777777" w:rsidR="00DC55F9" w:rsidRDefault="00EC309A">
      <w:pPr>
        <w:pStyle w:val="Instructions"/>
      </w:pPr>
      <w:r>
        <w:t>Customised panel with a steel or polymer frame. The door is made from perforated plasterboard and includes a set bead and a budget lock.</w:t>
      </w:r>
    </w:p>
    <w:p w14:paraId="51D31919" w14:textId="77777777" w:rsidR="00DC55F9" w:rsidRDefault="00EC309A">
      <w:pPr>
        <w:pStyle w:val="NormalIndent"/>
      </w:pPr>
      <w:r>
        <w:t>Stainless steel panels.</w:t>
      </w:r>
    </w:p>
    <w:p w14:paraId="2A76C3F4" w14:textId="77777777" w:rsidR="00DC55F9" w:rsidRDefault="00EC309A">
      <w:pPr>
        <w:pStyle w:val="Instructions"/>
      </w:pPr>
      <w:r>
        <w:t>For use in clean areas such as food preparation and kitch</w:t>
      </w:r>
      <w:r>
        <w:t>ens. 1 mm thick stainless steel frame with a flanged edge detail coupled with a 16 mm MDF door clad in 1 mm stainless steel sheeting.</w:t>
      </w:r>
    </w:p>
    <w:p w14:paraId="29482263" w14:textId="77777777" w:rsidR="00DC55F9" w:rsidRDefault="00EC309A">
      <w:pPr>
        <w:pStyle w:val="NormalIndent"/>
      </w:pPr>
      <w:r>
        <w:t>Corrugated sheeting access panel.</w:t>
      </w:r>
    </w:p>
    <w:p w14:paraId="4F5BF306" w14:textId="77777777" w:rsidR="00DC55F9" w:rsidRDefault="00EC309A">
      <w:pPr>
        <w:pStyle w:val="Instructions"/>
      </w:pPr>
      <w:r>
        <w:t xml:space="preserve">Designed to be fixed to the cladding support structure and fit seamlessly into a soffit </w:t>
      </w:r>
      <w:r>
        <w:t>or wall.</w:t>
      </w:r>
    </w:p>
    <w:p w14:paraId="15871CD3" w14:textId="77777777" w:rsidR="00DC55F9" w:rsidRDefault="00EC309A">
      <w:pPr>
        <w:pStyle w:val="NormalIndent"/>
      </w:pPr>
      <w:r>
        <w:t>High performance access panel (HP51).</w:t>
      </w:r>
    </w:p>
    <w:p w14:paraId="7B6996DA" w14:textId="77777777" w:rsidR="00DC55F9" w:rsidRDefault="00EC309A">
      <w:pPr>
        <w:pStyle w:val="Instructions"/>
      </w:pPr>
      <w:r>
        <w:t>This panel has a weighted sound reduction index of R</w:t>
      </w:r>
      <w:r>
        <w:rPr>
          <w:vertAlign w:val="subscript"/>
        </w:rPr>
        <w:t>w</w:t>
      </w:r>
      <w:r>
        <w:t xml:space="preserve"> 51 and an R</w:t>
      </w:r>
      <w:r>
        <w:rPr>
          <w:vertAlign w:val="subscript"/>
        </w:rPr>
        <w:t>w</w:t>
      </w:r>
      <w:r>
        <w:t xml:space="preserve"> + C</w:t>
      </w:r>
      <w:r>
        <w:rPr>
          <w:vertAlign w:val="subscript"/>
        </w:rPr>
        <w:t>tr</w:t>
      </w:r>
      <w:r>
        <w:t xml:space="preserve"> rating of 41 and is suitable for use in walls or vertical bulkheads where access to concealed services is required.</w:t>
      </w:r>
    </w:p>
    <w:p w14:paraId="1CCD1EFC" w14:textId="77777777" w:rsidR="00DC55F9" w:rsidRDefault="00EC309A">
      <w:pPr>
        <w:pStyle w:val="Heading3"/>
      </w:pPr>
      <w:bookmarkStart w:id="89" w:name="h-10417-2"/>
      <w:bookmarkStart w:id="90" w:name="f-10417-2"/>
      <w:bookmarkEnd w:id="88"/>
      <w:r>
        <w:t>Frames</w:t>
      </w:r>
      <w:bookmarkEnd w:id="89"/>
    </w:p>
    <w:p w14:paraId="042A71B5" w14:textId="77777777" w:rsidR="00DC55F9" w:rsidRDefault="00EC309A">
      <w:pPr>
        <w:pStyle w:val="Heading4"/>
      </w:pPr>
      <w:bookmarkStart w:id="91" w:name="h-10417-3"/>
      <w:bookmarkStart w:id="92" w:name="f-10417-3"/>
      <w:bookmarkEnd w:id="90"/>
      <w:r>
        <w:t>Aluminium frames</w:t>
      </w:r>
      <w:bookmarkEnd w:id="91"/>
    </w:p>
    <w:p w14:paraId="6B58DD28" w14:textId="77777777" w:rsidR="00DC55F9" w:rsidRDefault="00EC309A">
      <w:r>
        <w:t>Construction: Assembled from aluminium sections, including accessories such as buffers, pile strips, strike plates, fixing ties or brackets and cavity flashings, with provision for fixing documented hardware and seals.</w:t>
      </w:r>
    </w:p>
    <w:p w14:paraId="4B292E68" w14:textId="77777777" w:rsidR="00DC55F9" w:rsidRDefault="00EC309A">
      <w:r>
        <w:t>Threshold: If the fr</w:t>
      </w:r>
      <w:r>
        <w:t>ame includes a threshold member, provide a self‑draining section with slip‑resistant surface.</w:t>
      </w:r>
    </w:p>
    <w:p w14:paraId="05E634C2" w14:textId="77777777" w:rsidR="00DC55F9" w:rsidRDefault="00EC309A">
      <w:pPr>
        <w:pStyle w:val="Instructions"/>
      </w:pPr>
      <w:r>
        <w:t xml:space="preserve">Aluminium frames for sliding doors forming parts of standard aluminium window suites are documented in </w:t>
      </w:r>
      <w:r>
        <w:rPr>
          <w:i/>
        </w:rPr>
        <w:t>0451 Windows and glazed doors</w:t>
      </w:r>
      <w:r>
        <w:t>. Use this subclause for separ</w:t>
      </w:r>
      <w:r>
        <w:t>ate door frames not associated with aluminium windows, e.g. door frames in lightweight (non fire‑resisting) partitions. In the latter case the door itself may be timber.</w:t>
      </w:r>
    </w:p>
    <w:p w14:paraId="6B82BC4F" w14:textId="77777777" w:rsidR="00DC55F9" w:rsidRDefault="00EC309A">
      <w:pPr>
        <w:pStyle w:val="Instructions"/>
      </w:pPr>
      <w:r>
        <w:t>A wide range of sections are available. The required section profiles and dimensions a</w:t>
      </w:r>
      <w:r>
        <w:t>re best shown on the drawings or nominated as a proprietary item.</w:t>
      </w:r>
    </w:p>
    <w:p w14:paraId="117F07A1" w14:textId="77777777" w:rsidR="00DC55F9" w:rsidRDefault="00EC309A">
      <w:pPr>
        <w:pStyle w:val="Heading4"/>
      </w:pPr>
      <w:bookmarkStart w:id="93" w:name="h-10417-4"/>
      <w:bookmarkStart w:id="94" w:name="f-10417-4"/>
      <w:bookmarkEnd w:id="92"/>
      <w:r>
        <w:t>Steel frames</w:t>
      </w:r>
      <w:bookmarkEnd w:id="93"/>
    </w:p>
    <w:p w14:paraId="515478BD" w14:textId="77777777" w:rsidR="00DC55F9" w:rsidRDefault="00EC309A">
      <w:r>
        <w:t>Construction: Continuously welded from metallic-coated steel sheet sections, including accessories such as buffers, strike plates, spreaders, mortar guards, switch boxes, fixing</w:t>
      </w:r>
      <w:r>
        <w:t xml:space="preserve"> ties or brackets, and cavity flashing with provision for fixing documented hardware, seals and electronic security assemblies, and prefinished with a protective coating.</w:t>
      </w:r>
    </w:p>
    <w:p w14:paraId="30A8CEEA" w14:textId="77777777" w:rsidR="00DC55F9" w:rsidRDefault="00EC309A">
      <w:r>
        <w:t>Base metal thickness (minimum):</w:t>
      </w:r>
    </w:p>
    <w:p w14:paraId="5716C232" w14:textId="77777777" w:rsidR="00DC55F9" w:rsidRDefault="00EC309A">
      <w:pPr>
        <w:pStyle w:val="NormalIndent"/>
      </w:pPr>
      <w:r>
        <w:t>General: 1.1 mm.</w:t>
      </w:r>
    </w:p>
    <w:p w14:paraId="1F24D42E" w14:textId="77777777" w:rsidR="00DC55F9" w:rsidRDefault="00EC309A">
      <w:pPr>
        <w:pStyle w:val="NormalIndent"/>
      </w:pPr>
      <w:r>
        <w:t>Fire-resisting doorsets: 1.5 mm.</w:t>
      </w:r>
    </w:p>
    <w:p w14:paraId="62EC9E48" w14:textId="77777777" w:rsidR="00DC55F9" w:rsidRDefault="00EC309A">
      <w:pPr>
        <w:pStyle w:val="NormalIndent"/>
      </w:pPr>
      <w:r>
        <w:t>Sec</w:t>
      </w:r>
      <w:r>
        <w:t>urity doorsets: 1.6 mm.</w:t>
      </w:r>
    </w:p>
    <w:p w14:paraId="2A812B7D" w14:textId="77777777" w:rsidR="00DC55F9" w:rsidRDefault="00EC309A">
      <w:pPr>
        <w:pStyle w:val="Instructions"/>
      </w:pPr>
      <w:r>
        <w:t>A wide range of steel door frames is available from heavy duty types, suitable for fire-resisting doorsets, to light gauge domestic frames. The required section profiles and dimensions are best shown on the drawings.</w:t>
      </w:r>
    </w:p>
    <w:p w14:paraId="386E3380" w14:textId="77777777" w:rsidR="00DC55F9" w:rsidRDefault="00EC309A">
      <w:pPr>
        <w:pStyle w:val="Instructions"/>
      </w:pPr>
      <w:r>
        <w:t>1.1 mm base met</w:t>
      </w:r>
      <w:r>
        <w:t>al thickness is suitable only for the lightest frame types, and for accessories such as switch boxes and glazing beads. It is however, a standard commercial thickness.</w:t>
      </w:r>
    </w:p>
    <w:p w14:paraId="76BA8E36" w14:textId="77777777" w:rsidR="00DC55F9" w:rsidRDefault="00EC309A">
      <w:r>
        <w:t>Metallic-coating class to AS 1397 (2021) interior: ZF100.</w:t>
      </w:r>
    </w:p>
    <w:p w14:paraId="6DEEB037" w14:textId="77777777" w:rsidR="00DC55F9" w:rsidRDefault="00EC309A">
      <w:pPr>
        <w:pStyle w:val="Prompt"/>
      </w:pPr>
      <w:r>
        <w:t>Metallic-coating class to AS 1</w:t>
      </w:r>
      <w:r>
        <w:t xml:space="preserve">397 (2021) exterior: </w:t>
      </w:r>
      <w:r>
        <w:fldChar w:fldCharType="begin"/>
      </w:r>
      <w:r>
        <w:instrText xml:space="preserve"> MACROBUTTON  ac_OnHelp [complete/delete]</w:instrText>
      </w:r>
      <w:r>
        <w:fldChar w:fldCharType="separate"/>
      </w:r>
      <w:r>
        <w:t> </w:t>
      </w:r>
      <w:r>
        <w:fldChar w:fldCharType="end"/>
      </w:r>
    </w:p>
    <w:p w14:paraId="78EB1EE5" w14:textId="77777777" w:rsidR="00DC55F9" w:rsidRDefault="00EC309A">
      <w:pPr>
        <w:pStyle w:val="Instructions"/>
      </w:pPr>
      <w:r>
        <w:t xml:space="preserve">The industry standard metallic coating is ZF100. This may not be suitable for all locations, e.g. external doors and doors subject to moisture or corrosive atmosphere, where a Z275 or Z450 </w:t>
      </w:r>
      <w:r>
        <w:t>coating or a stainless steel frame maybe more appropriate.</w:t>
      </w:r>
    </w:p>
    <w:p w14:paraId="6F0D2D33" w14:textId="77777777" w:rsidR="00DC55F9" w:rsidRDefault="00EC309A">
      <w:r>
        <w:t>Finish: Grind the welds smooth, cold galvanize the welded joints and shop prime.</w:t>
      </w:r>
    </w:p>
    <w:p w14:paraId="678C0106" w14:textId="77777777" w:rsidR="00DC55F9" w:rsidRDefault="00EC309A">
      <w:r>
        <w:t>Hardware and accessories: Provide 4 mm backplates and lugs for fixing hardware including hinges and closers. Screw f</w:t>
      </w:r>
      <w:r>
        <w:t>ix the hinges into tapped holes in the backplates.</w:t>
      </w:r>
    </w:p>
    <w:p w14:paraId="01103AFF" w14:textId="77777777" w:rsidR="00DC55F9" w:rsidRDefault="00EC309A">
      <w:pPr>
        <w:pStyle w:val="Heading4"/>
      </w:pPr>
      <w:bookmarkStart w:id="95" w:name="h-10417-5"/>
      <w:bookmarkStart w:id="96" w:name="f-10417-5"/>
      <w:bookmarkEnd w:id="94"/>
      <w:r>
        <w:t>Timber frames</w:t>
      </w:r>
      <w:bookmarkEnd w:id="95"/>
    </w:p>
    <w:p w14:paraId="66B3E6C2" w14:textId="77777777" w:rsidR="00DC55F9" w:rsidRDefault="00EC309A">
      <w:r>
        <w:t>Hardwood: To AS 2796.1 (1999):</w:t>
      </w:r>
    </w:p>
    <w:p w14:paraId="1EA87B12" w14:textId="77777777" w:rsidR="00DC55F9" w:rsidRDefault="00EC309A">
      <w:pPr>
        <w:pStyle w:val="NormalIndent"/>
      </w:pPr>
      <w:r>
        <w:lastRenderedPageBreak/>
        <w:t>Grade: Select.</w:t>
      </w:r>
    </w:p>
    <w:p w14:paraId="40861145" w14:textId="77777777" w:rsidR="00DC55F9" w:rsidRDefault="00EC309A">
      <w:r>
        <w:t>Softwood: To AS 4785.1 (2002):</w:t>
      </w:r>
    </w:p>
    <w:p w14:paraId="72515297" w14:textId="77777777" w:rsidR="00DC55F9" w:rsidRDefault="00EC309A">
      <w:pPr>
        <w:pStyle w:val="NormalIndent"/>
      </w:pPr>
      <w:r>
        <w:t>Grade: Select.</w:t>
      </w:r>
    </w:p>
    <w:p w14:paraId="34DA527B" w14:textId="77777777" w:rsidR="00DC55F9" w:rsidRDefault="00EC309A">
      <w:r>
        <w:t>Joints:</w:t>
      </w:r>
    </w:p>
    <w:p w14:paraId="369B1A9E" w14:textId="77777777" w:rsidR="00DC55F9" w:rsidRDefault="00EC309A">
      <w:pPr>
        <w:pStyle w:val="NormalIndent"/>
      </w:pPr>
      <w:r>
        <w:t>Morticed head and through tenons.</w:t>
      </w:r>
    </w:p>
    <w:p w14:paraId="7758E262" w14:textId="77777777" w:rsidR="00DC55F9" w:rsidRDefault="00EC309A">
      <w:pPr>
        <w:pStyle w:val="NormalIndent"/>
      </w:pPr>
      <w:r>
        <w:t xml:space="preserve">Trenched head: </w:t>
      </w:r>
    </w:p>
    <w:p w14:paraId="27F1B247" w14:textId="77777777" w:rsidR="00DC55F9" w:rsidRDefault="00EC309A">
      <w:pPr>
        <w:pStyle w:val="NormalIndent2"/>
      </w:pPr>
      <w:r>
        <w:t>Bare faced tenons on jambs.</w:t>
      </w:r>
    </w:p>
    <w:p w14:paraId="7E511E30" w14:textId="77777777" w:rsidR="00DC55F9" w:rsidRDefault="00EC309A">
      <w:pPr>
        <w:pStyle w:val="NormalIndent2"/>
      </w:pPr>
      <w:r>
        <w:t>Full let-in j</w:t>
      </w:r>
      <w:r>
        <w:t>ambs.</w:t>
      </w:r>
    </w:p>
    <w:p w14:paraId="090013D2" w14:textId="77777777" w:rsidR="00DC55F9" w:rsidRDefault="00EC309A">
      <w:pPr>
        <w:pStyle w:val="Instructions"/>
      </w:pPr>
      <w:r>
        <w:t>If required, select a material and grade and detail fully.</w:t>
      </w:r>
    </w:p>
    <w:p w14:paraId="630526D8" w14:textId="77777777" w:rsidR="00DC55F9" w:rsidRDefault="00EC309A">
      <w:r>
        <w:t>Construction: Assembled from timber sections, with provision for fixing documented hardware including rebates for door seals, where documented.</w:t>
      </w:r>
    </w:p>
    <w:p w14:paraId="57B01837" w14:textId="77777777" w:rsidR="00DC55F9" w:rsidRDefault="00EC309A">
      <w:pPr>
        <w:pStyle w:val="Heading3"/>
      </w:pPr>
      <w:bookmarkStart w:id="97" w:name="h-10417-6"/>
      <w:bookmarkStart w:id="98" w:name="f-10417-6"/>
      <w:bookmarkEnd w:id="96"/>
      <w:r>
        <w:t>Doors</w:t>
      </w:r>
      <w:bookmarkEnd w:id="97"/>
    </w:p>
    <w:p w14:paraId="199DD777" w14:textId="77777777" w:rsidR="00DC55F9" w:rsidRDefault="00EC309A">
      <w:pPr>
        <w:pStyle w:val="Heading4"/>
      </w:pPr>
      <w:bookmarkStart w:id="99" w:name="h-10417-7"/>
      <w:bookmarkStart w:id="100" w:name="f-10417-7"/>
      <w:bookmarkEnd w:id="98"/>
      <w:r>
        <w:t>General</w:t>
      </w:r>
      <w:bookmarkEnd w:id="99"/>
    </w:p>
    <w:p w14:paraId="575FAFC5" w14:textId="77777777" w:rsidR="00DC55F9" w:rsidRDefault="00EC309A">
      <w:r>
        <w:t xml:space="preserve">Doors: Proprietary products manufactured for interior or exterior applications and for the finish </w:t>
      </w:r>
      <w:r>
        <w:t>required.</w:t>
      </w:r>
    </w:p>
    <w:p w14:paraId="0CE6F39C" w14:textId="77777777" w:rsidR="00DC55F9" w:rsidRDefault="00EC309A">
      <w:pPr>
        <w:pStyle w:val="Heading4"/>
      </w:pPr>
      <w:bookmarkStart w:id="101" w:name="h-10417-8"/>
      <w:bookmarkStart w:id="102" w:name="f-10417-8"/>
      <w:bookmarkEnd w:id="100"/>
      <w:r>
        <w:t>Materials</w:t>
      </w:r>
      <w:bookmarkEnd w:id="101"/>
    </w:p>
    <w:p w14:paraId="131C4F63" w14:textId="77777777" w:rsidR="00DC55F9" w:rsidRDefault="00EC309A">
      <w:r>
        <w:t>Standards: Conform to the following:</w:t>
      </w:r>
    </w:p>
    <w:p w14:paraId="401E46C8" w14:textId="77777777" w:rsidR="00DC55F9" w:rsidRDefault="00EC309A">
      <w:pPr>
        <w:pStyle w:val="NormalIndent"/>
      </w:pPr>
      <w:r>
        <w:t>Decorative laminated sheets: To AS/NZS 2924.1 (1998).</w:t>
      </w:r>
    </w:p>
    <w:p w14:paraId="648E3AE0" w14:textId="77777777" w:rsidR="00DC55F9" w:rsidRDefault="00EC309A">
      <w:pPr>
        <w:pStyle w:val="NormalIndent"/>
      </w:pPr>
      <w:r>
        <w:t>Wet process fibreboard (including hardboard): To AS/NZS 1859.4 (2018).</w:t>
      </w:r>
    </w:p>
    <w:p w14:paraId="3F758382" w14:textId="77777777" w:rsidR="00DC55F9" w:rsidRDefault="00EC309A">
      <w:pPr>
        <w:pStyle w:val="NormalIndent"/>
      </w:pPr>
      <w:r>
        <w:t>Dry process fibreboard (including medium density fibreboard): To AS/NZS 1859.2 (2017).</w:t>
      </w:r>
    </w:p>
    <w:p w14:paraId="1A42EDCB" w14:textId="77777777" w:rsidR="00DC55F9" w:rsidRDefault="00EC309A">
      <w:pPr>
        <w:pStyle w:val="NormalIndent"/>
      </w:pPr>
      <w:r>
        <w:t>Particleboard: To AS 1859.1 (2017).</w:t>
      </w:r>
    </w:p>
    <w:p w14:paraId="14A936E0" w14:textId="77777777" w:rsidR="00DC55F9" w:rsidRDefault="00EC309A">
      <w:pPr>
        <w:pStyle w:val="NormalIndent"/>
      </w:pPr>
      <w:r>
        <w:t>Plywood and blockboard for interior use: To AS/NZS 2270 (2006).</w:t>
      </w:r>
    </w:p>
    <w:p w14:paraId="3AAAF6B5" w14:textId="77777777" w:rsidR="00DC55F9" w:rsidRDefault="00EC309A">
      <w:pPr>
        <w:pStyle w:val="NormalIndent"/>
      </w:pPr>
      <w:r>
        <w:t>Plywood and blockboard for exterior use: To AS/NZS 2271 (2004).</w:t>
      </w:r>
    </w:p>
    <w:p w14:paraId="4BC75498" w14:textId="77777777" w:rsidR="00DC55F9" w:rsidRDefault="00EC309A">
      <w:pPr>
        <w:pStyle w:val="NormalIndent"/>
      </w:pPr>
      <w:r>
        <w:t>Seaso</w:t>
      </w:r>
      <w:r>
        <w:t>ned cypress pine: To AS 1810 (1995).</w:t>
      </w:r>
    </w:p>
    <w:p w14:paraId="39053910" w14:textId="77777777" w:rsidR="00DC55F9" w:rsidRDefault="00EC309A">
      <w:pPr>
        <w:pStyle w:val="NormalIndent"/>
      </w:pPr>
      <w:r>
        <w:t>Timber – hardwood: To AS 2796.1 (1999).</w:t>
      </w:r>
    </w:p>
    <w:p w14:paraId="186AFF98" w14:textId="77777777" w:rsidR="00DC55F9" w:rsidRDefault="00EC309A">
      <w:pPr>
        <w:pStyle w:val="NormalIndent"/>
      </w:pPr>
      <w:r>
        <w:t>Timber – softwood: To AS 4785.1 (2002).</w:t>
      </w:r>
    </w:p>
    <w:p w14:paraId="5BDC2975" w14:textId="77777777" w:rsidR="00DC55F9" w:rsidRDefault="00EC309A">
      <w:pPr>
        <w:pStyle w:val="Heading4"/>
      </w:pPr>
      <w:bookmarkStart w:id="103" w:name="h-10417-9"/>
      <w:bookmarkStart w:id="104" w:name="f-10417-9"/>
      <w:bookmarkEnd w:id="102"/>
      <w:r>
        <w:t>Identification</w:t>
      </w:r>
      <w:bookmarkEnd w:id="103"/>
    </w:p>
    <w:p w14:paraId="282F5309" w14:textId="77777777" w:rsidR="00DC55F9" w:rsidRDefault="00EC309A">
      <w:r>
        <w:t xml:space="preserve">Panel doors: Provide panels branded under the authority of a recognised certification scheme to </w:t>
      </w:r>
      <w:r>
        <w:rPr>
          <w:i/>
        </w:rPr>
        <w:t>0185 Timber products, finish</w:t>
      </w:r>
      <w:r>
        <w:rPr>
          <w:i/>
        </w:rPr>
        <w:t>es and treatment</w:t>
      </w:r>
      <w:r>
        <w:t>, as applicable to the product. Locate the brand on faces or edges that will be concealed in the works.</w:t>
      </w:r>
    </w:p>
    <w:p w14:paraId="3A913877" w14:textId="77777777" w:rsidR="00DC55F9" w:rsidRDefault="00EC309A">
      <w:pPr>
        <w:pStyle w:val="Instructions"/>
      </w:pPr>
      <w:r>
        <w:t xml:space="preserve">Nominate relevant classification schemes in </w:t>
      </w:r>
      <w:r>
        <w:rPr>
          <w:i/>
        </w:rPr>
        <w:t>0185 Timber products, finishes and treatment</w:t>
      </w:r>
      <w:r>
        <w:t>.</w:t>
      </w:r>
    </w:p>
    <w:p w14:paraId="70300FE9" w14:textId="77777777" w:rsidR="00DC55F9" w:rsidRDefault="00EC309A">
      <w:pPr>
        <w:pStyle w:val="Heading4"/>
      </w:pPr>
      <w:bookmarkStart w:id="105" w:name="h-10417-10"/>
      <w:bookmarkStart w:id="106" w:name="f-10417-10"/>
      <w:bookmarkEnd w:id="104"/>
      <w:r>
        <w:t>Joinery doors</w:t>
      </w:r>
      <w:bookmarkEnd w:id="105"/>
    </w:p>
    <w:p w14:paraId="7EDF3FF2" w14:textId="77777777" w:rsidR="00DC55F9" w:rsidRDefault="00EC309A">
      <w:r>
        <w:t xml:space="preserve">General: Provide joinery doors, </w:t>
      </w:r>
      <w:r>
        <w:t>as documented.</w:t>
      </w:r>
    </w:p>
    <w:p w14:paraId="55A5331B" w14:textId="77777777" w:rsidR="00DC55F9" w:rsidRDefault="00EC309A">
      <w:pPr>
        <w:pStyle w:val="Heading4"/>
      </w:pPr>
      <w:bookmarkStart w:id="107" w:name="h-10417-11"/>
      <w:bookmarkStart w:id="108" w:name="f-10417-11"/>
      <w:bookmarkEnd w:id="106"/>
      <w:r>
        <w:t>Flush panel doors</w:t>
      </w:r>
      <w:bookmarkEnd w:id="107"/>
    </w:p>
    <w:p w14:paraId="3DA666F4" w14:textId="77777777" w:rsidR="00DC55F9" w:rsidRDefault="00EC309A">
      <w:r>
        <w:t>General: Provide flush panel doors of balanced construction, as documented.</w:t>
      </w:r>
    </w:p>
    <w:p w14:paraId="33C877CE" w14:textId="77777777" w:rsidR="00DC55F9" w:rsidRDefault="00EC309A">
      <w:r>
        <w:t>Medium density fibreboard doors: Single thickness of moisture resistant general purpose medium density fibreboard with the same surface finish to b</w:t>
      </w:r>
      <w:r>
        <w:t>oth sides, for internal use.</w:t>
      </w:r>
    </w:p>
    <w:p w14:paraId="2CA8F985" w14:textId="77777777" w:rsidR="00DC55F9" w:rsidRDefault="00EC309A">
      <w:pPr>
        <w:pStyle w:val="Heading4"/>
      </w:pPr>
      <w:bookmarkStart w:id="109" w:name="h-10417-12"/>
      <w:bookmarkStart w:id="110" w:name="f-10417-12"/>
      <w:bookmarkEnd w:id="108"/>
      <w:r>
        <w:t>Construction</w:t>
      </w:r>
      <w:bookmarkEnd w:id="109"/>
    </w:p>
    <w:p w14:paraId="69793B6E" w14:textId="77777777" w:rsidR="00DC55F9" w:rsidRDefault="00EC309A">
      <w:r>
        <w:t>General: To AS 2688 (2017).</w:t>
      </w:r>
    </w:p>
    <w:p w14:paraId="6AE9DC2D" w14:textId="77777777" w:rsidR="00DC55F9" w:rsidRDefault="00EC309A">
      <w:pPr>
        <w:pStyle w:val="Instructions"/>
      </w:pPr>
      <w:r>
        <w:t>AS 2688 (2017) gives detailed dimensional tolerances for door construction and installation.</w:t>
      </w:r>
    </w:p>
    <w:p w14:paraId="28B095CC" w14:textId="77777777" w:rsidR="00DC55F9" w:rsidRDefault="00EC309A">
      <w:r>
        <w:t>Adhesives:</w:t>
      </w:r>
    </w:p>
    <w:p w14:paraId="196F78DF" w14:textId="77777777" w:rsidR="00DC55F9" w:rsidRDefault="00EC309A">
      <w:pPr>
        <w:pStyle w:val="NormalIndent"/>
      </w:pPr>
      <w:r>
        <w:t>Internal: To AS/NZS 2270 (2006).</w:t>
      </w:r>
    </w:p>
    <w:p w14:paraId="647CBA9B" w14:textId="77777777" w:rsidR="00DC55F9" w:rsidRDefault="00EC309A">
      <w:pPr>
        <w:pStyle w:val="NormalIndent"/>
      </w:pPr>
      <w:r>
        <w:t>External: To AS/NZS 2271 (2004).</w:t>
      </w:r>
    </w:p>
    <w:p w14:paraId="200FC3F9" w14:textId="77777777" w:rsidR="00DC55F9" w:rsidRDefault="00EC309A">
      <w:r>
        <w:t>Door thickness:</w:t>
      </w:r>
    </w:p>
    <w:p w14:paraId="17DDDE02" w14:textId="77777777" w:rsidR="00DC55F9" w:rsidRDefault="00EC309A">
      <w:pPr>
        <w:pStyle w:val="NormalIndent"/>
      </w:pPr>
      <w:r>
        <w:t>General: 35 mm.</w:t>
      </w:r>
    </w:p>
    <w:p w14:paraId="359AAF32" w14:textId="77777777" w:rsidR="00DC55F9" w:rsidRDefault="00EC309A">
      <w:pPr>
        <w:pStyle w:val="NormalIndent"/>
      </w:pPr>
      <w:r>
        <w:t>External doors and doors over 900 mm wide: 40 mm.</w:t>
      </w:r>
    </w:p>
    <w:p w14:paraId="0A3FDB0C" w14:textId="77777777" w:rsidR="00DC55F9" w:rsidRDefault="00EC309A">
      <w:pPr>
        <w:pStyle w:val="Instructions"/>
      </w:pPr>
      <w:r>
        <w:t>Omit thicknesses if noted in a door schedule.</w:t>
      </w:r>
    </w:p>
    <w:p w14:paraId="4EC31295" w14:textId="77777777" w:rsidR="00DC55F9" w:rsidRDefault="00EC309A">
      <w:r>
        <w:t>Cut-outs: If openings are required in flush panel doors (e.g. for louvres or glazing), do not m</w:t>
      </w:r>
      <w:r>
        <w:t>ake cut-outs closer than the width of the stiles at the edges of the doors.</w:t>
      </w:r>
    </w:p>
    <w:p w14:paraId="2CACB2F3" w14:textId="77777777" w:rsidR="00DC55F9" w:rsidRDefault="00EC309A">
      <w:r>
        <w:lastRenderedPageBreak/>
        <w:t xml:space="preserve">Edge strips: Minimum thickness 10 mm. Increase overall thickness to greater than 15 mm to accommodate the full depth of the rebate in rebated doors. Apply to the external edges of </w:t>
      </w:r>
      <w:r>
        <w:t>door after the facings are bonded to the door framing/core and finish flush with outside surface of the facings.</w:t>
      </w:r>
    </w:p>
    <w:p w14:paraId="7859DF6D" w14:textId="77777777" w:rsidR="00DC55F9" w:rsidRDefault="00EC309A">
      <w:pPr>
        <w:pStyle w:val="Prompt"/>
      </w:pPr>
      <w:r>
        <w:t xml:space="preserve">Edge strip location: </w:t>
      </w:r>
      <w:r>
        <w:fldChar w:fldCharType="begin"/>
      </w:r>
      <w:r>
        <w:instrText xml:space="preserve"> MACROBUTTON  ac_OnHelp [complete/delete]</w:instrText>
      </w:r>
      <w:r>
        <w:fldChar w:fldCharType="separate"/>
      </w:r>
      <w:r>
        <w:t> </w:t>
      </w:r>
      <w:r>
        <w:fldChar w:fldCharType="end"/>
      </w:r>
    </w:p>
    <w:p w14:paraId="2ADD5FEB" w14:textId="77777777" w:rsidR="00DC55F9" w:rsidRDefault="00EC309A">
      <w:pPr>
        <w:pStyle w:val="Instructions"/>
      </w:pPr>
      <w:r>
        <w:t>Choose Fix to stiles or Fix all round.</w:t>
      </w:r>
    </w:p>
    <w:p w14:paraId="09B59603" w14:textId="77777777" w:rsidR="00DC55F9" w:rsidRDefault="00EC309A">
      <w:r>
        <w:t>Louvre grilles: Construct by insertin</w:t>
      </w:r>
      <w:r>
        <w:t>g the louvre blades into a louvre frame, and fix the frame into the door.</w:t>
      </w:r>
    </w:p>
    <w:p w14:paraId="1648AA30" w14:textId="77777777" w:rsidR="00DC55F9" w:rsidRDefault="00EC309A">
      <w:pPr>
        <w:pStyle w:val="Instructions"/>
      </w:pPr>
      <w:r>
        <w:t>Louvre grilles fitted to cut-outs in door leaves are often defined in the mechanical specification and listed on door schedules.</w:t>
      </w:r>
    </w:p>
    <w:p w14:paraId="7CB5B6A5" w14:textId="77777777" w:rsidR="00DC55F9" w:rsidRDefault="00EC309A">
      <w:pPr>
        <w:pStyle w:val="Heading4"/>
      </w:pPr>
      <w:bookmarkStart w:id="111" w:name="h-10417-13"/>
      <w:bookmarkStart w:id="112" w:name="f-10417-13"/>
      <w:bookmarkEnd w:id="110"/>
      <w:r>
        <w:t>Double doors</w:t>
      </w:r>
      <w:bookmarkEnd w:id="111"/>
    </w:p>
    <w:p w14:paraId="622CD585" w14:textId="77777777" w:rsidR="00DC55F9" w:rsidRDefault="00EC309A">
      <w:r>
        <w:t>Square edged doors: Bevel as necessary t</w:t>
      </w:r>
      <w:r>
        <w:t>o prevent binding between the leaves.</w:t>
      </w:r>
    </w:p>
    <w:p w14:paraId="6D0839A3" w14:textId="77777777" w:rsidR="00DC55F9" w:rsidRDefault="00EC309A">
      <w:r>
        <w:t>Rebated meeting stiles: If not double acting doors, provide rebated meeting stiles or fix equivalent metal T stop to one leaf where documented. Form rebates to suit standard rebated hardware.</w:t>
      </w:r>
    </w:p>
    <w:p w14:paraId="6F9818C0" w14:textId="77777777" w:rsidR="00DC55F9" w:rsidRDefault="00EC309A">
      <w:pPr>
        <w:pStyle w:val="Heading3"/>
      </w:pPr>
      <w:bookmarkStart w:id="113" w:name="h-10417-14"/>
      <w:bookmarkStart w:id="114" w:name="f-10417-14"/>
      <w:bookmarkEnd w:id="112"/>
      <w:r>
        <w:t>Doorsets</w:t>
      </w:r>
      <w:bookmarkEnd w:id="113"/>
    </w:p>
    <w:p w14:paraId="38FA6560" w14:textId="77777777" w:rsidR="00DC55F9" w:rsidRDefault="00EC309A">
      <w:pPr>
        <w:pStyle w:val="Heading4"/>
      </w:pPr>
      <w:bookmarkStart w:id="115" w:name="h-10417-15"/>
      <w:bookmarkStart w:id="116" w:name="f-10417-15"/>
      <w:bookmarkEnd w:id="114"/>
      <w:r>
        <w:t>Marking and label</w:t>
      </w:r>
      <w:r>
        <w:t>ling</w:t>
      </w:r>
      <w:bookmarkEnd w:id="115"/>
    </w:p>
    <w:p w14:paraId="790FF5CE" w14:textId="77777777" w:rsidR="00DC55F9" w:rsidRDefault="00EC309A">
      <w:r>
        <w:t>Fire-resisting doorsets: To AS 1905.1 (2015), Section 6.</w:t>
      </w:r>
    </w:p>
    <w:p w14:paraId="7455C92F" w14:textId="77777777" w:rsidR="00DC55F9" w:rsidRDefault="00EC309A">
      <w:r>
        <w:t>Doors and doorsets: To AS 2688 (2017), clause 2.5.</w:t>
      </w:r>
    </w:p>
    <w:p w14:paraId="1A13F8E7" w14:textId="77777777" w:rsidR="00DC55F9" w:rsidRDefault="00EC309A">
      <w:pPr>
        <w:pStyle w:val="Instructions"/>
      </w:pPr>
      <w:r>
        <w:t>Fire-resistant doorsets are required to have metal tags attached to the door and the frame showing the FRL and other information required by AS</w:t>
      </w:r>
      <w:r>
        <w:t> 1905.1 (2015), Section 6.</w:t>
      </w:r>
    </w:p>
    <w:p w14:paraId="0B406DE5" w14:textId="77777777" w:rsidR="00DC55F9" w:rsidRDefault="00EC309A">
      <w:pPr>
        <w:pStyle w:val="Heading4"/>
      </w:pPr>
      <w:bookmarkStart w:id="117" w:name="h-10417-16"/>
      <w:bookmarkStart w:id="118" w:name="f-10417-16"/>
      <w:bookmarkEnd w:id="116"/>
      <w:r>
        <w:t>Acoustic performance</w:t>
      </w:r>
      <w:bookmarkEnd w:id="117"/>
    </w:p>
    <w:p w14:paraId="41C4919B" w14:textId="77777777" w:rsidR="00DC55F9" w:rsidRDefault="00EC309A">
      <w:r>
        <w:t>Doorsets: Rating to AS/NZS ISO 717.1 (2004), as documented.</w:t>
      </w:r>
    </w:p>
    <w:p w14:paraId="2D12AF9E" w14:textId="77777777" w:rsidR="00DC55F9" w:rsidRDefault="00EC309A">
      <w:pPr>
        <w:pStyle w:val="Instructions"/>
      </w:pPr>
      <w:r>
        <w:t xml:space="preserve">Document the required rating in the </w:t>
      </w:r>
      <w:r>
        <w:fldChar w:fldCharType="begin"/>
      </w:r>
      <w:r>
        <w:instrText xml:space="preserve">REF h-10419-8 \h  \* MERGEFORMAT </w:instrText>
      </w:r>
      <w:r>
        <w:fldChar w:fldCharType="separate"/>
      </w:r>
      <w:r>
        <w:rPr>
          <w:b/>
        </w:rPr>
        <w:t>Doorsets performance schedule</w:t>
      </w:r>
      <w:r>
        <w:fldChar w:fldCharType="end"/>
      </w:r>
      <w:r>
        <w:t>.</w:t>
      </w:r>
    </w:p>
    <w:p w14:paraId="40E7FEBD" w14:textId="77777777" w:rsidR="00DC55F9" w:rsidRDefault="00EC309A">
      <w:pPr>
        <w:pStyle w:val="Heading4"/>
      </w:pPr>
      <w:bookmarkStart w:id="119" w:name="h-10417-17"/>
      <w:bookmarkStart w:id="120" w:name="f-10417-17"/>
      <w:bookmarkEnd w:id="118"/>
      <w:r>
        <w:t>Automatic door assemblies</w:t>
      </w:r>
      <w:bookmarkEnd w:id="119"/>
    </w:p>
    <w:p w14:paraId="1F24774C" w14:textId="77777777" w:rsidR="00DC55F9" w:rsidRDefault="00EC309A">
      <w:r>
        <w:t>Standard: To AS 5007 (2007).</w:t>
      </w:r>
    </w:p>
    <w:p w14:paraId="550161E5" w14:textId="77777777" w:rsidR="00DC55F9" w:rsidRDefault="00EC309A">
      <w:pPr>
        <w:pStyle w:val="Instructions"/>
      </w:pPr>
      <w:r>
        <w:t>AS 5007 (2007) clause 3.1.2 lists a number of pre-construction mandatory design requirements. Consider keeping records of satisfactory consideration of these requirements.</w:t>
      </w:r>
    </w:p>
    <w:p w14:paraId="31156C61" w14:textId="77777777" w:rsidR="00DC55F9" w:rsidRDefault="00EC309A">
      <w:r>
        <w:t xml:space="preserve">Control systems: To </w:t>
      </w:r>
      <w:r>
        <w:rPr>
          <w:i/>
        </w:rPr>
        <w:t>0455 Door hardware</w:t>
      </w:r>
      <w:r>
        <w:t>.</w:t>
      </w:r>
    </w:p>
    <w:p w14:paraId="1DEB8514" w14:textId="77777777" w:rsidR="00DC55F9" w:rsidRDefault="00EC309A">
      <w:pPr>
        <w:pStyle w:val="Heading4"/>
      </w:pPr>
      <w:bookmarkStart w:id="121" w:name="h-10417-18"/>
      <w:bookmarkStart w:id="122" w:name="f-10417-18"/>
      <w:bookmarkEnd w:id="120"/>
      <w:r>
        <w:t>Cavity sliding doors</w:t>
      </w:r>
      <w:bookmarkEnd w:id="121"/>
    </w:p>
    <w:p w14:paraId="6F5D20D0" w14:textId="77777777" w:rsidR="00DC55F9" w:rsidRDefault="00EC309A">
      <w:r>
        <w:t>General: Proprietary product comprising steel and timber frame construction with rigid steel top, base and rear supporting members and incorporating the overhead door track, ball race type wheel carriages, guides, stops, split jamb linings and removable pe</w:t>
      </w:r>
      <w:r>
        <w:t>lmet.</w:t>
      </w:r>
    </w:p>
    <w:p w14:paraId="62C0AF84" w14:textId="77777777" w:rsidR="00DC55F9" w:rsidRDefault="00EC309A">
      <w:pPr>
        <w:pStyle w:val="Heading4"/>
      </w:pPr>
      <w:bookmarkStart w:id="123" w:name="h-10417-19"/>
      <w:bookmarkStart w:id="124" w:name="f-10417-19"/>
      <w:bookmarkEnd w:id="122"/>
      <w:r>
        <w:t>Duct access panels</w:t>
      </w:r>
      <w:bookmarkEnd w:id="123"/>
    </w:p>
    <w:p w14:paraId="151A40C9" w14:textId="77777777" w:rsidR="00DC55F9" w:rsidRDefault="00EC309A">
      <w:r>
        <w:t>General: Proprietary products comprising metal-faced doors side-hung to steel door frames, including hardware and accessories such as hinges and lock and installation lugs.</w:t>
      </w:r>
    </w:p>
    <w:p w14:paraId="2B340CBA" w14:textId="77777777" w:rsidR="00DC55F9" w:rsidRDefault="00EC309A">
      <w:pPr>
        <w:pStyle w:val="Instructions"/>
      </w:pPr>
      <w:r>
        <w:t>Types other than metal are available. If fire-resisting is</w:t>
      </w:r>
      <w:r>
        <w:t xml:space="preserve"> required, specify as a fire-resisting doorset.</w:t>
      </w:r>
    </w:p>
    <w:p w14:paraId="06D90DC5" w14:textId="77777777" w:rsidR="00DC55F9" w:rsidRDefault="00EC309A">
      <w:pPr>
        <w:pStyle w:val="Heading4"/>
      </w:pPr>
      <w:bookmarkStart w:id="125" w:name="h-10417-20"/>
      <w:bookmarkStart w:id="126" w:name="f-10417-20"/>
      <w:bookmarkEnd w:id="124"/>
      <w:r>
        <w:t>Fire-resisting doorsets</w:t>
      </w:r>
      <w:bookmarkEnd w:id="125"/>
    </w:p>
    <w:p w14:paraId="4FF1FC02" w14:textId="77777777" w:rsidR="00DC55F9" w:rsidRDefault="00EC309A">
      <w:r>
        <w:t>Standard: To AS 1905.1 (2015) and BCA (2022) Spec 12.</w:t>
      </w:r>
    </w:p>
    <w:p w14:paraId="115DB079" w14:textId="77777777" w:rsidR="00DC55F9" w:rsidRDefault="00EC309A">
      <w:pPr>
        <w:pStyle w:val="Instructions"/>
      </w:pPr>
      <w:r>
        <w:t>See also for requirements for radiation through glass.</w:t>
      </w:r>
    </w:p>
    <w:p w14:paraId="5247B9F8" w14:textId="77777777" w:rsidR="00DC55F9" w:rsidRDefault="00EC309A">
      <w:pPr>
        <w:pStyle w:val="Instructions"/>
      </w:pPr>
      <w:r>
        <w:t>BCA (2022) Spec 12 requires that a fire-resisting door will not fail by rad</w:t>
      </w:r>
      <w:r>
        <w:t>iation through any glazed part but does not specify how this is assessed. See NATSPEC TECHnote DES 020 on fire behaviour in building materials and assemblies.</w:t>
      </w:r>
    </w:p>
    <w:p w14:paraId="24B638C9" w14:textId="77777777" w:rsidR="00DC55F9" w:rsidRDefault="00EC309A">
      <w:pPr>
        <w:pStyle w:val="Heading4"/>
      </w:pPr>
      <w:bookmarkStart w:id="127" w:name="h-10417-21"/>
      <w:bookmarkStart w:id="128" w:name="f-10417-21"/>
      <w:bookmarkEnd w:id="126"/>
      <w:r>
        <w:t>Floor access panels</w:t>
      </w:r>
      <w:bookmarkEnd w:id="127"/>
    </w:p>
    <w:p w14:paraId="7DAD3AC0" w14:textId="77777777" w:rsidR="00DC55F9" w:rsidRDefault="00EC309A">
      <w:r>
        <w:t>Frame: Weld from 50 x 50 x 6 mm angle, with two 40 mm cogged fixing lugs each</w:t>
      </w:r>
      <w:r>
        <w:t xml:space="preserve"> side and shop prime.</w:t>
      </w:r>
    </w:p>
    <w:p w14:paraId="79B3DFBE" w14:textId="77777777" w:rsidR="00DC55F9" w:rsidRDefault="00EC309A">
      <w:r>
        <w:t>Covers: 6.5 mm checker floorplate, on 40 x 40 x 6 mm angle welded frame with 32 x 6 mm diagonal stiffening flats. Cut, radius and grind off 100 x 25 mm lifting slots in each end of covers.</w:t>
      </w:r>
    </w:p>
    <w:p w14:paraId="049B6FF1" w14:textId="77777777" w:rsidR="00DC55F9" w:rsidRDefault="00EC309A">
      <w:pPr>
        <w:pStyle w:val="Instructions"/>
      </w:pPr>
      <w:r>
        <w:t>The member sizes and thickness are typical on</w:t>
      </w:r>
      <w:r>
        <w:t>ly. For large access panels or high floor loadings, the members may need to be heavier, and should be shown on the drawings.</w:t>
      </w:r>
    </w:p>
    <w:p w14:paraId="5A222406" w14:textId="77777777" w:rsidR="00DC55F9" w:rsidRDefault="00EC309A">
      <w:pPr>
        <w:pStyle w:val="Heading4"/>
      </w:pPr>
      <w:bookmarkStart w:id="129" w:name="h-10417-22"/>
      <w:bookmarkStart w:id="130" w:name="f-10417-22"/>
      <w:bookmarkEnd w:id="128"/>
      <w:r>
        <w:t>Revolving doorsets</w:t>
      </w:r>
      <w:bookmarkEnd w:id="129"/>
    </w:p>
    <w:p w14:paraId="6ACCF236" w14:textId="77777777" w:rsidR="00DC55F9" w:rsidRDefault="00EC309A">
      <w:r>
        <w:t>Standard: To AS 5007 (2007).</w:t>
      </w:r>
    </w:p>
    <w:p w14:paraId="5375015E" w14:textId="77777777" w:rsidR="00DC55F9" w:rsidRDefault="00EC309A">
      <w:pPr>
        <w:pStyle w:val="Instructions"/>
      </w:pPr>
      <w:r>
        <w:t>AS 5007 (2007) clause 3.1.2 lists a number of pre-construction mandatory design req</w:t>
      </w:r>
      <w:r>
        <w:t>uirements. Consider keeping records of satisfactory consideration of these requirements.</w:t>
      </w:r>
    </w:p>
    <w:p w14:paraId="4AC267D0" w14:textId="77777777" w:rsidR="00DC55F9" w:rsidRDefault="00EC309A">
      <w:r>
        <w:lastRenderedPageBreak/>
        <w:t xml:space="preserve">Control systems: To </w:t>
      </w:r>
      <w:r>
        <w:rPr>
          <w:i/>
        </w:rPr>
        <w:t>0455 Door hardware</w:t>
      </w:r>
      <w:r>
        <w:t>.</w:t>
      </w:r>
    </w:p>
    <w:p w14:paraId="1F156949" w14:textId="77777777" w:rsidR="00DC55F9" w:rsidRDefault="00EC309A">
      <w:pPr>
        <w:pStyle w:val="Heading4"/>
      </w:pPr>
      <w:bookmarkStart w:id="131" w:name="h-10417-23"/>
      <w:bookmarkStart w:id="132" w:name="f-10417-23"/>
      <w:bookmarkEnd w:id="130"/>
      <w:r>
        <w:t>Security screen doorsets</w:t>
      </w:r>
      <w:bookmarkEnd w:id="131"/>
    </w:p>
    <w:p w14:paraId="1374DD61" w14:textId="77777777" w:rsidR="00DC55F9" w:rsidRDefault="00EC309A">
      <w:r>
        <w:t>Standard: To AS 5039 (2008).</w:t>
      </w:r>
    </w:p>
    <w:p w14:paraId="055D8D23" w14:textId="77777777" w:rsidR="00DC55F9" w:rsidRDefault="00EC309A">
      <w:pPr>
        <w:pStyle w:val="Heading4"/>
      </w:pPr>
      <w:bookmarkStart w:id="133" w:name="h-10417-24"/>
      <w:bookmarkStart w:id="134" w:name="f-10417-24"/>
      <w:bookmarkEnd w:id="132"/>
      <w:r>
        <w:t>Smoke doorsets</w:t>
      </w:r>
      <w:bookmarkEnd w:id="133"/>
    </w:p>
    <w:p w14:paraId="70FC2259" w14:textId="77777777" w:rsidR="00DC55F9" w:rsidRDefault="00EC309A">
      <w:r>
        <w:t>Construction: Solid core doors not less than 35 mm thick.</w:t>
      </w:r>
    </w:p>
    <w:p w14:paraId="13BE97BC" w14:textId="77777777" w:rsidR="00DC55F9" w:rsidRDefault="00EC309A">
      <w:r>
        <w:t>Standard: To AS 6905 (2007) and BCA (2022) Spec 12. Tested to AS 1530.7 (2007).</w:t>
      </w:r>
    </w:p>
    <w:p w14:paraId="11CFD440" w14:textId="77777777" w:rsidR="00DC55F9" w:rsidRDefault="00EC309A">
      <w:pPr>
        <w:pStyle w:val="Instructions"/>
      </w:pPr>
      <w:r>
        <w:t>Smoke doors must be constructed so that smoke will not pass from one side of the doorway to the other. Smoke seals are available in ambient, medium and hot smoke resistance. Ch</w:t>
      </w:r>
      <w:r>
        <w:t>eck any fire requirements and nominate here or in schedules.</w:t>
      </w:r>
    </w:p>
    <w:p w14:paraId="6D0E63A1" w14:textId="77777777" w:rsidR="00DC55F9" w:rsidRDefault="00EC309A">
      <w:pPr>
        <w:pStyle w:val="Heading3"/>
      </w:pPr>
      <w:bookmarkStart w:id="135" w:name="h-10417-25"/>
      <w:bookmarkStart w:id="136" w:name="f-10417-25"/>
      <w:bookmarkEnd w:id="134"/>
      <w:r>
        <w:t>Ancillary materials</w:t>
      </w:r>
      <w:bookmarkEnd w:id="135"/>
    </w:p>
    <w:p w14:paraId="5C110329" w14:textId="77777777" w:rsidR="00DC55F9" w:rsidRDefault="00EC309A">
      <w:pPr>
        <w:pStyle w:val="Heading4"/>
      </w:pPr>
      <w:bookmarkStart w:id="137" w:name="h-10417-26"/>
      <w:bookmarkStart w:id="138" w:name="f-10417-26"/>
      <w:bookmarkEnd w:id="136"/>
      <w:r>
        <w:t>Trim</w:t>
      </w:r>
      <w:bookmarkEnd w:id="137"/>
    </w:p>
    <w:p w14:paraId="13B3167C" w14:textId="77777777" w:rsidR="00DC55F9" w:rsidRDefault="00EC309A">
      <w:r>
        <w:t>General: Provide trim, shadow gaps and architraves, as documented.</w:t>
      </w:r>
    </w:p>
    <w:p w14:paraId="58725DAD" w14:textId="77777777" w:rsidR="00DC55F9" w:rsidRDefault="00EC309A">
      <w:pPr>
        <w:pStyle w:val="Prompt"/>
      </w:pPr>
      <w:r>
        <w:t xml:space="preserve">Type: </w:t>
      </w:r>
      <w:r>
        <w:fldChar w:fldCharType="begin"/>
      </w:r>
      <w:r>
        <w:instrText xml:space="preserve"> MACROBUTTON  ac_OnHelp [complete/delete]</w:instrText>
      </w:r>
      <w:r>
        <w:fldChar w:fldCharType="separate"/>
      </w:r>
      <w:r>
        <w:t> </w:t>
      </w:r>
      <w:r>
        <w:fldChar w:fldCharType="end"/>
      </w:r>
    </w:p>
    <w:p w14:paraId="36808C64" w14:textId="77777777" w:rsidR="00DC55F9" w:rsidRDefault="00EC309A">
      <w:pPr>
        <w:pStyle w:val="Instructions"/>
      </w:pPr>
      <w:r>
        <w:t>Document here or detail on drawings.</w:t>
      </w:r>
    </w:p>
    <w:p w14:paraId="7C96AA4C" w14:textId="77777777" w:rsidR="00DC55F9" w:rsidRDefault="00EC309A">
      <w:pPr>
        <w:pStyle w:val="Heading4"/>
      </w:pPr>
      <w:bookmarkStart w:id="139" w:name="h-10417-33"/>
      <w:bookmarkStart w:id="140" w:name="f-10417-33"/>
      <w:bookmarkEnd w:id="138"/>
      <w:r>
        <w:t>Door seals</w:t>
      </w:r>
      <w:bookmarkEnd w:id="139"/>
    </w:p>
    <w:p w14:paraId="3B101ADF" w14:textId="77777777" w:rsidR="00DC55F9" w:rsidRDefault="00EC309A">
      <w:r>
        <w:t>Acoustic applications: Tested to AS 1191 (2002) or EN ISO 10140-2 (2021) and rated to AS/NZS ISO 717.1 (2004).</w:t>
      </w:r>
    </w:p>
    <w:p w14:paraId="73E3C130" w14:textId="77777777" w:rsidR="00DC55F9" w:rsidRDefault="00EC309A">
      <w:r>
        <w:t>Weather and energy saving seals: To AS 4420.1 (2016) Sections 5 and 6, and AS 2047 (2014).</w:t>
      </w:r>
    </w:p>
    <w:p w14:paraId="03774906" w14:textId="77777777" w:rsidR="00DC55F9" w:rsidRDefault="00EC309A">
      <w:pPr>
        <w:pStyle w:val="Heading4"/>
      </w:pPr>
      <w:bookmarkStart w:id="141" w:name="h-10417-27"/>
      <w:bookmarkStart w:id="142" w:name="f-10417-27"/>
      <w:bookmarkEnd w:id="140"/>
      <w:r>
        <w:t>Extruded gaskets and seals</w:t>
      </w:r>
      <w:bookmarkEnd w:id="141"/>
    </w:p>
    <w:p w14:paraId="123924F4" w14:textId="77777777" w:rsidR="00DC55F9" w:rsidRDefault="00EC309A">
      <w:r>
        <w:t xml:space="preserve">General: Provide seals, as </w:t>
      </w:r>
      <w:r>
        <w:t>documented.</w:t>
      </w:r>
    </w:p>
    <w:p w14:paraId="354B59D7" w14:textId="77777777" w:rsidR="00DC55F9" w:rsidRDefault="00EC309A">
      <w:pPr>
        <w:pStyle w:val="Instructions"/>
      </w:pPr>
      <w:r>
        <w:t xml:space="preserve">Document in the </w:t>
      </w:r>
      <w:r>
        <w:rPr>
          <w:b/>
        </w:rPr>
        <w:t>Door seal schedule</w:t>
      </w:r>
      <w:r>
        <w:t>.</w:t>
      </w:r>
    </w:p>
    <w:p w14:paraId="26C26599" w14:textId="77777777" w:rsidR="00DC55F9" w:rsidRDefault="00EC309A">
      <w:r>
        <w:t>Materials: Non-cellular (solid) elastomeric seals as follows:</w:t>
      </w:r>
    </w:p>
    <w:p w14:paraId="0AC065EB" w14:textId="77777777" w:rsidR="00DC55F9" w:rsidRDefault="00EC309A">
      <w:pPr>
        <w:pStyle w:val="NormalIndent"/>
      </w:pPr>
      <w:r>
        <w:t>Rubber products: Neoprene, ethylene propylene diene monomer (EPDM) or silicone rubber.</w:t>
      </w:r>
    </w:p>
    <w:p w14:paraId="121298DA" w14:textId="77777777" w:rsidR="00DC55F9" w:rsidRDefault="00EC309A">
      <w:pPr>
        <w:pStyle w:val="Instructions"/>
      </w:pPr>
      <w:r>
        <w:t>BS 4255-1 (1986) provides more specific product requirement</w:t>
      </w:r>
      <w:r>
        <w:t>s for weather resistant rubber gaskets and seals.</w:t>
      </w:r>
    </w:p>
    <w:p w14:paraId="6E7EAAAD" w14:textId="77777777" w:rsidR="00DC55F9" w:rsidRDefault="00EC309A">
      <w:pPr>
        <w:pStyle w:val="NormalIndent"/>
      </w:pPr>
      <w:r>
        <w:t>Flexible polyvinyl chloride (PVC): E type compounds, colourfastness grade B.</w:t>
      </w:r>
    </w:p>
    <w:p w14:paraId="0C6693A1" w14:textId="77777777" w:rsidR="00DC55F9" w:rsidRDefault="00EC309A">
      <w:pPr>
        <w:pStyle w:val="Instructions"/>
      </w:pPr>
      <w:r>
        <w:t>BS 2571 (1990) provides more specific requirements for PVC E type (extruded) products.</w:t>
      </w:r>
    </w:p>
    <w:p w14:paraId="563A46CD" w14:textId="77777777" w:rsidR="00DC55F9" w:rsidRDefault="00EC309A">
      <w:pPr>
        <w:pStyle w:val="Heading4"/>
      </w:pPr>
      <w:bookmarkStart w:id="143" w:name="h-10417-28"/>
      <w:bookmarkStart w:id="144" w:name="f-10417-28"/>
      <w:bookmarkEnd w:id="142"/>
      <w:r>
        <w:t>Flashings</w:t>
      </w:r>
      <w:bookmarkEnd w:id="143"/>
    </w:p>
    <w:p w14:paraId="14BB12F9" w14:textId="77777777" w:rsidR="00DC55F9" w:rsidRDefault="00EC309A">
      <w:r>
        <w:t>General: Corrosion-resistant, compatible with the other materials in the installation, and coated with a non-staining compound where necessary.</w:t>
      </w:r>
    </w:p>
    <w:p w14:paraId="67D38E88" w14:textId="77777777" w:rsidR="00DC55F9" w:rsidRDefault="00EC309A">
      <w:r>
        <w:t>Standard: To AS</w:t>
      </w:r>
      <w:r>
        <w:t>/NZS 2904 (1995).</w:t>
      </w:r>
    </w:p>
    <w:p w14:paraId="3A0FDA76" w14:textId="77777777" w:rsidR="00DC55F9" w:rsidRDefault="00EC309A">
      <w:pPr>
        <w:pStyle w:val="Heading4"/>
      </w:pPr>
      <w:bookmarkStart w:id="145" w:name="h-10417-29"/>
      <w:bookmarkStart w:id="146" w:name="f-10417-29"/>
      <w:bookmarkEnd w:id="144"/>
      <w:r>
        <w:t>Jointing materials</w:t>
      </w:r>
      <w:bookmarkEnd w:id="145"/>
    </w:p>
    <w:p w14:paraId="0D3CBFA8" w14:textId="77777777" w:rsidR="00DC55F9" w:rsidRDefault="00EC309A">
      <w:r>
        <w:t>General: Compatible with each other and with the contact surfaces and non-staining to finished surfaces. Do not provide bituminous materials on absorbent surfaces.</w:t>
      </w:r>
    </w:p>
    <w:p w14:paraId="6E913AE3" w14:textId="77777777" w:rsidR="00DC55F9" w:rsidRDefault="00EC309A">
      <w:pPr>
        <w:pStyle w:val="Heading4"/>
      </w:pPr>
      <w:bookmarkStart w:id="147" w:name="h-10417-30"/>
      <w:bookmarkStart w:id="148" w:name="f-10417-30"/>
      <w:bookmarkEnd w:id="146"/>
      <w:r>
        <w:t>Nylon brush seals</w:t>
      </w:r>
      <w:bookmarkEnd w:id="147"/>
    </w:p>
    <w:p w14:paraId="548D12C5" w14:textId="77777777" w:rsidR="00DC55F9" w:rsidRDefault="00EC309A">
      <w:r>
        <w:t xml:space="preserve">General: Dense nylon bristles locked </w:t>
      </w:r>
      <w:r>
        <w:t>into holding strips and fixed in a groove in the edge of the door or in purpose-made anodised aluminium holders fixed to the door or frame to the manufacturer's recommendations.</w:t>
      </w:r>
    </w:p>
    <w:p w14:paraId="4315F698" w14:textId="77777777" w:rsidR="00DC55F9" w:rsidRDefault="00EC309A">
      <w:pPr>
        <w:pStyle w:val="Heading4"/>
      </w:pPr>
      <w:bookmarkStart w:id="149" w:name="h-10417-31"/>
      <w:bookmarkStart w:id="150" w:name="f-10417-31"/>
      <w:bookmarkEnd w:id="148"/>
      <w:r>
        <w:t>Pile weatherstrips</w:t>
      </w:r>
      <w:bookmarkEnd w:id="149"/>
    </w:p>
    <w:p w14:paraId="3CA1F5B1" w14:textId="77777777" w:rsidR="00DC55F9" w:rsidRDefault="00EC309A">
      <w:r>
        <w:t xml:space="preserve">General: Polypropylene or equivalent pile and backing, low </w:t>
      </w:r>
      <w:r>
        <w:t>friction silicone treated, ultraviolet stabilised.</w:t>
      </w:r>
    </w:p>
    <w:p w14:paraId="2C5B644A" w14:textId="77777777" w:rsidR="00DC55F9" w:rsidRDefault="00EC309A">
      <w:r>
        <w:t>Standard: To AAMA 701/702 (2023).</w:t>
      </w:r>
    </w:p>
    <w:p w14:paraId="49232E51" w14:textId="77777777" w:rsidR="00DC55F9" w:rsidRDefault="00EC309A">
      <w:pPr>
        <w:pStyle w:val="Instructions"/>
      </w:pPr>
      <w:r>
        <w:t>AAMA 701/702 (2023) is a guide to selecting pile weatherstrip and weatherseals used in windows and doors. It defines requirements to restrict air and water infiltration. S</w:t>
      </w:r>
      <w:r>
        <w:t>ee BCA (2022) J5D5 and BCA (2022) H6D2(1)(b)(iii) for the sealing of windows and doors.</w:t>
      </w:r>
    </w:p>
    <w:p w14:paraId="65B4C58C" w14:textId="77777777" w:rsidR="00DC55F9" w:rsidRDefault="00EC309A">
      <w:pPr>
        <w:pStyle w:val="Instructions"/>
      </w:pPr>
      <w:r>
        <w:t>AS 3959 (2018) has some requirements for door and window seals in bushfire zones. Testing of seals to AS 1530.2 (1993) is required in some BAL zones.</w:t>
      </w:r>
    </w:p>
    <w:p w14:paraId="630B69D1" w14:textId="77777777" w:rsidR="00DC55F9" w:rsidRDefault="00EC309A">
      <w:pPr>
        <w:pStyle w:val="Heading4"/>
      </w:pPr>
      <w:bookmarkStart w:id="151" w:name="h-10417-32"/>
      <w:bookmarkStart w:id="152" w:name="f-10417-32"/>
      <w:bookmarkEnd w:id="150"/>
      <w:r>
        <w:t>Weather bars</w:t>
      </w:r>
      <w:bookmarkEnd w:id="151"/>
    </w:p>
    <w:p w14:paraId="47E76E96" w14:textId="77777777" w:rsidR="00DC55F9" w:rsidRDefault="00EC309A">
      <w:r>
        <w:t>Gener</w:t>
      </w:r>
      <w:r>
        <w:t>al: Provide corrosion‑resistant weather bars or threshold plates under hinged external doors, located under the centres of closed doors or to manufacturer’s recommendations.</w:t>
      </w:r>
    </w:p>
    <w:p w14:paraId="148A4D68" w14:textId="77777777" w:rsidR="00DC55F9" w:rsidRDefault="00EC309A">
      <w:pPr>
        <w:pStyle w:val="Prompt"/>
      </w:pPr>
      <w:r>
        <w:t xml:space="preserve">Type: </w:t>
      </w:r>
      <w:r>
        <w:fldChar w:fldCharType="begin"/>
      </w:r>
      <w:r>
        <w:instrText xml:space="preserve"> MACROBUTTON  ac_OnHelp [complete/delete]</w:instrText>
      </w:r>
      <w:r>
        <w:fldChar w:fldCharType="separate"/>
      </w:r>
      <w:r>
        <w:t> </w:t>
      </w:r>
      <w:r>
        <w:fldChar w:fldCharType="end"/>
      </w:r>
    </w:p>
    <w:p w14:paraId="18C84B40" w14:textId="77777777" w:rsidR="00DC55F9" w:rsidRDefault="00EC309A">
      <w:pPr>
        <w:pStyle w:val="Instructions"/>
      </w:pPr>
      <w:r>
        <w:t xml:space="preserve">Document here or in the </w:t>
      </w:r>
      <w:r>
        <w:fldChar w:fldCharType="begin"/>
      </w:r>
      <w:r>
        <w:instrText>REF h-</w:instrText>
      </w:r>
      <w:r>
        <w:instrText xml:space="preserve">10419-6 \h  \* MERGEFORMAT </w:instrText>
      </w:r>
      <w:r>
        <w:fldChar w:fldCharType="separate"/>
      </w:r>
      <w:r>
        <w:rPr>
          <w:b/>
        </w:rPr>
        <w:t>Door seal schedule</w:t>
      </w:r>
      <w:r>
        <w:fldChar w:fldCharType="end"/>
      </w:r>
      <w:r>
        <w:t>, or refer to a detail. Weather bars and threshold plates are used at the junction between sill and door leaf or in place of a sill. Weather bars ha</w:t>
      </w:r>
      <w:r>
        <w:t xml:space="preserve">ve been traditionally associated with purpose-made joinery. </w:t>
      </w:r>
      <w:r>
        <w:lastRenderedPageBreak/>
        <w:t>Where sill profiles or proprietary profiles do not allow for the inclusion of a weather bar, document a proprietary seal or threshold section. As a secondary role, the weather bar can serve to pro</w:t>
      </w:r>
      <w:r>
        <w:t>tect the sill rebate from damage in high traffic areas.</w:t>
      </w:r>
    </w:p>
    <w:p w14:paraId="56FBA021" w14:textId="77777777" w:rsidR="00DC55F9" w:rsidRDefault="00EC309A">
      <w:pPr>
        <w:pStyle w:val="Instructions"/>
      </w:pPr>
      <w:r>
        <w:t xml:space="preserve">When used as a single item without a sill and acting as a floor finish divider, document under the appropriate worksection (e.g. </w:t>
      </w:r>
      <w:r>
        <w:rPr>
          <w:i/>
        </w:rPr>
        <w:t>0526 Terrazzo precast</w:t>
      </w:r>
      <w:r>
        <w:t xml:space="preserve">, </w:t>
      </w:r>
      <w:r>
        <w:rPr>
          <w:i/>
        </w:rPr>
        <w:t>0612 Cementitious toppings</w:t>
      </w:r>
      <w:r>
        <w:t xml:space="preserve">, </w:t>
      </w:r>
      <w:r>
        <w:rPr>
          <w:i/>
        </w:rPr>
        <w:t>0613 Terrazzo in sit</w:t>
      </w:r>
      <w:r>
        <w:rPr>
          <w:i/>
        </w:rPr>
        <w:t>u</w:t>
      </w:r>
      <w:r>
        <w:t xml:space="preserve"> or </w:t>
      </w:r>
      <w:r>
        <w:rPr>
          <w:i/>
        </w:rPr>
        <w:t>0631 Ceramic tiling</w:t>
      </w:r>
      <w:r>
        <w:t>). The profile, material and method of fixing to the building fabric require clearance from the edges of the building fabric, e.g. concrete slabs. For embedded weather bars, document corrosion-resistant materials. The NCC covers thr</w:t>
      </w:r>
      <w:r>
        <w:t>esholds in BCA (2022) D3D16.</w:t>
      </w:r>
    </w:p>
    <w:p w14:paraId="0E3AEF94" w14:textId="77777777" w:rsidR="00DC55F9" w:rsidRDefault="00EC309A">
      <w:pPr>
        <w:pStyle w:val="Heading2"/>
      </w:pPr>
      <w:bookmarkStart w:id="153" w:name="h-10421-1"/>
      <w:bookmarkStart w:id="154" w:name="f-10421-1"/>
      <w:bookmarkStart w:id="155" w:name="f-10421"/>
      <w:bookmarkEnd w:id="152"/>
      <w:bookmarkEnd w:id="77"/>
      <w:r>
        <w:t>Execution</w:t>
      </w:r>
      <w:bookmarkEnd w:id="153"/>
    </w:p>
    <w:p w14:paraId="0605AF3A" w14:textId="77777777" w:rsidR="00DC55F9" w:rsidRDefault="00EC309A">
      <w:pPr>
        <w:pStyle w:val="Instructions"/>
      </w:pPr>
      <w:bookmarkStart w:id="156" w:name="f-10421-2"/>
      <w:bookmarkEnd w:id="154"/>
      <w:r>
        <w:t xml:space="preserve">For positioning of changes of floor finishes at doorways, refer to the relevant floor finish worksection in the </w:t>
      </w:r>
      <w:r>
        <w:rPr>
          <w:b/>
        </w:rPr>
        <w:t>FINISHES</w:t>
      </w:r>
      <w:r>
        <w:t xml:space="preserve"> group.</w:t>
      </w:r>
    </w:p>
    <w:p w14:paraId="231FE8DD" w14:textId="77777777" w:rsidR="00DC55F9" w:rsidRDefault="00EC309A">
      <w:pPr>
        <w:pStyle w:val="Instructions"/>
      </w:pPr>
      <w:r>
        <w:t>The installation methods described here are only some of the methods that may be required (if any). Do not rely on the specifica</w:t>
      </w:r>
      <w:r>
        <w:t>tion for other than basic requirements and coordinate with the drawings and schedules.</w:t>
      </w:r>
    </w:p>
    <w:p w14:paraId="1A3520E2" w14:textId="77777777" w:rsidR="00DC55F9" w:rsidRDefault="00EC309A">
      <w:pPr>
        <w:pStyle w:val="Heading3"/>
      </w:pPr>
      <w:bookmarkStart w:id="157" w:name="h-10421-10421.2"/>
      <w:bookmarkStart w:id="158" w:name="f-10421-10421.2"/>
      <w:bookmarkEnd w:id="156"/>
      <w:r>
        <w:t>RONDO access panels</w:t>
      </w:r>
      <w:bookmarkEnd w:id="157"/>
    </w:p>
    <w:p w14:paraId="033B333B" w14:textId="77777777" w:rsidR="00DC55F9" w:rsidRDefault="00EC309A">
      <w:pPr>
        <w:pStyle w:val="Heading4"/>
      </w:pPr>
      <w:bookmarkStart w:id="159" w:name="h-10421-10421.1"/>
      <w:bookmarkStart w:id="160" w:name="f-10421-10421.1"/>
      <w:bookmarkEnd w:id="158"/>
      <w:r>
        <w:t>Installation</w:t>
      </w:r>
      <w:bookmarkEnd w:id="159"/>
    </w:p>
    <w:p w14:paraId="11290998" w14:textId="77777777" w:rsidR="00DC55F9" w:rsidRDefault="00EC309A">
      <w:r>
        <w:t>Requirement: Installation conforming to RONDO installation recommendations and standard construction drawings.</w:t>
      </w:r>
    </w:p>
    <w:p w14:paraId="6E61D7AC" w14:textId="77777777" w:rsidR="00DC55F9" w:rsidRDefault="00EC309A">
      <w:pPr>
        <w:pStyle w:val="Heading3"/>
      </w:pPr>
      <w:bookmarkStart w:id="161" w:name="h-10421-3"/>
      <w:bookmarkStart w:id="162" w:name="f-10421-3"/>
      <w:bookmarkEnd w:id="160"/>
      <w:r>
        <w:t>Frames</w:t>
      </w:r>
      <w:bookmarkEnd w:id="161"/>
    </w:p>
    <w:p w14:paraId="3A9BCEF5" w14:textId="77777777" w:rsidR="00DC55F9" w:rsidRDefault="00EC309A">
      <w:pPr>
        <w:pStyle w:val="Heading4"/>
      </w:pPr>
      <w:bookmarkStart w:id="163" w:name="h-10421-4"/>
      <w:bookmarkStart w:id="164" w:name="f-10421-4"/>
      <w:bookmarkEnd w:id="162"/>
      <w:r>
        <w:t>General</w:t>
      </w:r>
      <w:bookmarkEnd w:id="163"/>
    </w:p>
    <w:p w14:paraId="065F4F05" w14:textId="77777777" w:rsidR="00DC55F9" w:rsidRDefault="00EC309A">
      <w:r>
        <w:t>Frames: In</w:t>
      </w:r>
      <w:r>
        <w:t>stall the frames as follows:</w:t>
      </w:r>
    </w:p>
    <w:p w14:paraId="11672745" w14:textId="77777777" w:rsidR="00DC55F9" w:rsidRDefault="00EC309A">
      <w:pPr>
        <w:pStyle w:val="NormalIndent"/>
      </w:pPr>
      <w:r>
        <w:t>Plumb, level, straight and true.</w:t>
      </w:r>
    </w:p>
    <w:p w14:paraId="3D5A3B3D" w14:textId="77777777" w:rsidR="00DC55F9" w:rsidRDefault="00EC309A">
      <w:pPr>
        <w:pStyle w:val="NormalIndent"/>
      </w:pPr>
      <w:r>
        <w:t>Fixed or anchored to the building structure.</w:t>
      </w:r>
    </w:p>
    <w:p w14:paraId="499F5D57" w14:textId="77777777" w:rsidR="00DC55F9" w:rsidRDefault="00EC309A">
      <w:pPr>
        <w:pStyle w:val="NormalIndent"/>
      </w:pPr>
      <w:r>
        <w:t>Isolated from any building loads, including loads caused by structural deflection or shortening.</w:t>
      </w:r>
    </w:p>
    <w:p w14:paraId="01CCA5B4" w14:textId="77777777" w:rsidR="00DC55F9" w:rsidRDefault="00EC309A">
      <w:pPr>
        <w:pStyle w:val="Heading4"/>
      </w:pPr>
      <w:bookmarkStart w:id="165" w:name="h-10421-5"/>
      <w:bookmarkStart w:id="166" w:name="f-10421-5"/>
      <w:bookmarkEnd w:id="164"/>
      <w:r>
        <w:t>Frame fixing</w:t>
      </w:r>
      <w:bookmarkEnd w:id="165"/>
    </w:p>
    <w:p w14:paraId="22FDAEBA" w14:textId="77777777" w:rsidR="00DC55F9" w:rsidRDefault="00EC309A">
      <w:r>
        <w:t>Brackets: Metallic-coated steel:</w:t>
      </w:r>
    </w:p>
    <w:p w14:paraId="7924E239" w14:textId="77777777" w:rsidR="00DC55F9" w:rsidRDefault="00EC309A">
      <w:pPr>
        <w:pStyle w:val="NormalIndent"/>
      </w:pPr>
      <w:r>
        <w:t>Width:</w:t>
      </w:r>
      <w:r>
        <w:t xml:space="preserve"> Minimum 25 mm.</w:t>
      </w:r>
    </w:p>
    <w:p w14:paraId="17078E95" w14:textId="77777777" w:rsidR="00DC55F9" w:rsidRDefault="00EC309A">
      <w:pPr>
        <w:pStyle w:val="NormalIndent"/>
      </w:pPr>
      <w:r>
        <w:t>Thickness: Minimum 1.5 mm.</w:t>
      </w:r>
    </w:p>
    <w:p w14:paraId="17F5B6EF" w14:textId="77777777" w:rsidR="00DC55F9" w:rsidRDefault="00EC309A">
      <w:r>
        <w:t>Depth of fixing for building into masonry:</w:t>
      </w:r>
    </w:p>
    <w:p w14:paraId="4877A945" w14:textId="77777777" w:rsidR="00DC55F9" w:rsidRDefault="00EC309A">
      <w:pPr>
        <w:pStyle w:val="NormalIndent"/>
      </w:pPr>
      <w:r>
        <w:t>Brackets: Minimum 200 mm.</w:t>
      </w:r>
    </w:p>
    <w:p w14:paraId="31A5899E" w14:textId="77777777" w:rsidR="00DC55F9" w:rsidRDefault="00EC309A">
      <w:pPr>
        <w:pStyle w:val="NormalIndent"/>
      </w:pPr>
      <w:r>
        <w:t>Expansion anchors: Minimum 50 mm.</w:t>
      </w:r>
    </w:p>
    <w:p w14:paraId="369D4C2A" w14:textId="77777777" w:rsidR="00DC55F9" w:rsidRDefault="00EC309A">
      <w:pPr>
        <w:pStyle w:val="NormalIndent"/>
      </w:pPr>
      <w:r>
        <w:t>Plugs: Minimum 50 mm.</w:t>
      </w:r>
    </w:p>
    <w:p w14:paraId="4B7FB1F6" w14:textId="77777777" w:rsidR="00DC55F9" w:rsidRDefault="00EC309A">
      <w:pPr>
        <w:pStyle w:val="NormalIndent"/>
      </w:pPr>
      <w:r>
        <w:t>Rods: Minimum 60 mm.</w:t>
      </w:r>
    </w:p>
    <w:p w14:paraId="7CDB07E0" w14:textId="77777777" w:rsidR="00DC55F9" w:rsidRDefault="00EC309A">
      <w:r>
        <w:t>Jamb fixing centres: Maximum 600 mm.</w:t>
      </w:r>
    </w:p>
    <w:p w14:paraId="79CA1096" w14:textId="77777777" w:rsidR="00DC55F9" w:rsidRDefault="00EC309A">
      <w:pPr>
        <w:pStyle w:val="Heading4"/>
      </w:pPr>
      <w:bookmarkStart w:id="167" w:name="h-10421-6"/>
      <w:bookmarkStart w:id="168" w:name="f-10421-6"/>
      <w:bookmarkEnd w:id="166"/>
      <w:r>
        <w:t>Joints</w:t>
      </w:r>
      <w:bookmarkEnd w:id="167"/>
    </w:p>
    <w:p w14:paraId="57EB4034" w14:textId="77777777" w:rsidR="00DC55F9" w:rsidRDefault="00EC309A">
      <w:r>
        <w:t>General: Make accurately fitted joints where fasteners, pins, screws, adhesives and pressure indentations are not visible on exposed surfaces.</w:t>
      </w:r>
    </w:p>
    <w:p w14:paraId="770AF283" w14:textId="77777777" w:rsidR="00DC55F9" w:rsidRDefault="00EC309A">
      <w:pPr>
        <w:pStyle w:val="Heading4"/>
      </w:pPr>
      <w:bookmarkStart w:id="169" w:name="h-10421-7"/>
      <w:bookmarkStart w:id="170" w:name="f-10421-7"/>
      <w:bookmarkEnd w:id="168"/>
      <w:r>
        <w:t>Aluminium frames</w:t>
      </w:r>
      <w:bookmarkEnd w:id="169"/>
    </w:p>
    <w:p w14:paraId="7A0693CE" w14:textId="77777777" w:rsidR="00DC55F9" w:rsidRDefault="00EC309A">
      <w:r>
        <w:t>Building into masonry: Screw galvanized steel bracke</w:t>
      </w:r>
      <w:r>
        <w:t>ts twice to jambs and build in.</w:t>
      </w:r>
    </w:p>
    <w:p w14:paraId="69614EBA" w14:textId="77777777" w:rsidR="00DC55F9" w:rsidRDefault="00EC309A">
      <w:r>
        <w:t>Fixing to masonry openings: Use proprietary expansion anchors and screw twice through jambs at each fixing.</w:t>
      </w:r>
    </w:p>
    <w:p w14:paraId="55163060" w14:textId="77777777" w:rsidR="00DC55F9" w:rsidRDefault="00EC309A">
      <w:r>
        <w:t>Fixing to stud frame openings: Screw once to studs at each fixing.</w:t>
      </w:r>
    </w:p>
    <w:p w14:paraId="4F4AC7EA" w14:textId="77777777" w:rsidR="00DC55F9" w:rsidRDefault="00EC309A">
      <w:pPr>
        <w:pStyle w:val="Heading4"/>
      </w:pPr>
      <w:bookmarkStart w:id="171" w:name="h-10421-8"/>
      <w:bookmarkStart w:id="172" w:name="f-10421-8"/>
      <w:bookmarkEnd w:id="170"/>
      <w:r>
        <w:t>Steel frames</w:t>
      </w:r>
      <w:bookmarkEnd w:id="171"/>
    </w:p>
    <w:p w14:paraId="02E42B36" w14:textId="77777777" w:rsidR="00DC55F9" w:rsidRDefault="00EC309A">
      <w:r>
        <w:t>Building into masonry: Attach galvanized steel rods to jambs, build in and grout up.</w:t>
      </w:r>
    </w:p>
    <w:p w14:paraId="065A69DF" w14:textId="77777777" w:rsidR="00DC55F9" w:rsidRDefault="00EC309A">
      <w:r>
        <w:t>Fixing to masonry openings: Build in hairpin anchors and install locking bars, or use proprietary expansion anchors and screw twice through jambs at each fixing.</w:t>
      </w:r>
    </w:p>
    <w:p w14:paraId="559C4CC8" w14:textId="77777777" w:rsidR="00DC55F9" w:rsidRDefault="00EC309A">
      <w:r>
        <w:t>Fixing to</w:t>
      </w:r>
      <w:r>
        <w:t xml:space="preserve"> stud frame openings: Attach galvanized steel brackets to jambs and screw twice to studs at each fixing.</w:t>
      </w:r>
    </w:p>
    <w:p w14:paraId="683A6B09" w14:textId="77777777" w:rsidR="00DC55F9" w:rsidRDefault="00EC309A">
      <w:pPr>
        <w:pStyle w:val="Instructions"/>
      </w:pPr>
      <w:r>
        <w:t>Solid grouting is advisable even in domestic construction. It is essential for fire doorsets.</w:t>
      </w:r>
    </w:p>
    <w:p w14:paraId="242939BF" w14:textId="77777777" w:rsidR="00DC55F9" w:rsidRDefault="00EC309A">
      <w:pPr>
        <w:pStyle w:val="Heading4"/>
      </w:pPr>
      <w:bookmarkStart w:id="173" w:name="h-10421-9"/>
      <w:bookmarkStart w:id="174" w:name="f-10421-9"/>
      <w:bookmarkEnd w:id="172"/>
      <w:r>
        <w:t>Timber frames</w:t>
      </w:r>
      <w:bookmarkEnd w:id="173"/>
    </w:p>
    <w:p w14:paraId="5C99296E" w14:textId="77777777" w:rsidR="00DC55F9" w:rsidRDefault="00EC309A">
      <w:r>
        <w:t>Building into masonry: Screw galvanized ste</w:t>
      </w:r>
      <w:r>
        <w:t>el brackets twice to jambs and build in.</w:t>
      </w:r>
    </w:p>
    <w:p w14:paraId="7AD74104" w14:textId="77777777" w:rsidR="00DC55F9" w:rsidRDefault="00EC309A">
      <w:r>
        <w:t>Fixing to masonry openings: Use proprietary expansion anchors and screw twice through jambs at each fixing.</w:t>
      </w:r>
    </w:p>
    <w:p w14:paraId="2EE63169" w14:textId="77777777" w:rsidR="00DC55F9" w:rsidRDefault="00EC309A">
      <w:r>
        <w:lastRenderedPageBreak/>
        <w:t>Fixing to stud frame openings: Back screw twice to jambs at each fixing.</w:t>
      </w:r>
    </w:p>
    <w:p w14:paraId="500265D5" w14:textId="77777777" w:rsidR="00DC55F9" w:rsidRDefault="00EC309A">
      <w:r>
        <w:t>Fixing to thresholds: Dowel extern</w:t>
      </w:r>
      <w:r>
        <w:t>al door frames to thresholds other than timber with 10 mm diameter brass dowels, 100 mm long.</w:t>
      </w:r>
    </w:p>
    <w:p w14:paraId="07096A4F" w14:textId="77777777" w:rsidR="00DC55F9" w:rsidRDefault="00EC309A">
      <w:r>
        <w:t>Heads of fasteners: Conceal if possible, otherwise sink the head below the surface and fill the sinking flush with a material compatible with the surface finish.</w:t>
      </w:r>
    </w:p>
    <w:p w14:paraId="0F400895" w14:textId="77777777" w:rsidR="00DC55F9" w:rsidRDefault="00EC309A">
      <w:pPr>
        <w:pStyle w:val="Heading4"/>
      </w:pPr>
      <w:bookmarkStart w:id="175" w:name="h-10421-10"/>
      <w:bookmarkStart w:id="176" w:name="f-10421-10"/>
      <w:bookmarkEnd w:id="174"/>
      <w:r>
        <w:t>Finishing</w:t>
      </w:r>
      <w:bookmarkEnd w:id="175"/>
    </w:p>
    <w:p w14:paraId="2695F23B" w14:textId="77777777" w:rsidR="00DC55F9" w:rsidRDefault="00EC309A">
      <w:r>
        <w:t>Trim: Provide mouldings, architraves, reveal linings, and other internal trim using materials and finishes matching the door frames to make neat and clean junctions between the frame and the adjoining building surfaces.</w:t>
      </w:r>
    </w:p>
    <w:p w14:paraId="617A7A74" w14:textId="77777777" w:rsidR="00DC55F9" w:rsidRDefault="00EC309A">
      <w:pPr>
        <w:pStyle w:val="Heading4"/>
      </w:pPr>
      <w:bookmarkStart w:id="177" w:name="h-10421-11"/>
      <w:bookmarkStart w:id="178" w:name="f-10421-11"/>
      <w:bookmarkEnd w:id="176"/>
      <w:r>
        <w:t>Seals</w:t>
      </w:r>
      <w:bookmarkEnd w:id="177"/>
    </w:p>
    <w:p w14:paraId="32B896BF" w14:textId="77777777" w:rsidR="00DC55F9" w:rsidRDefault="00EC309A">
      <w:r>
        <w:t>General: Provide the</w:t>
      </w:r>
      <w:r>
        <w:t xml:space="preserve"> fixings, rebates, grooves, and clearances required for installation and operation of the seals. Allow seals unwound from coils to settle before use. Install proprietary seals to manufacturer’s recommendations and adjust correctly.</w:t>
      </w:r>
    </w:p>
    <w:p w14:paraId="6E7BF8B9" w14:textId="77777777" w:rsidR="00DC55F9" w:rsidRDefault="00EC309A">
      <w:pPr>
        <w:pStyle w:val="Heading4"/>
      </w:pPr>
      <w:bookmarkStart w:id="179" w:name="h-10421-12"/>
      <w:bookmarkStart w:id="180" w:name="f-10421-12"/>
      <w:bookmarkEnd w:id="178"/>
      <w:r>
        <w:t>Weatherproofing</w:t>
      </w:r>
      <w:bookmarkEnd w:id="179"/>
    </w:p>
    <w:p w14:paraId="2501BB28" w14:textId="77777777" w:rsidR="00DC55F9" w:rsidRDefault="00EC309A">
      <w:r>
        <w:t>Flashing</w:t>
      </w:r>
      <w:r>
        <w:t>s and weatherings: Install flashings, weather bars, threshold plates, drips, storm moulds, caulking and pointing to prevent water from penetrating the building between the door frame and the building structure under the prevailing service conditions, inclu</w:t>
      </w:r>
      <w:r>
        <w:t>ding normal structural movement of the building.</w:t>
      </w:r>
    </w:p>
    <w:p w14:paraId="4E75C160" w14:textId="77777777" w:rsidR="00DC55F9" w:rsidRDefault="00EC309A">
      <w:pPr>
        <w:pStyle w:val="Instructions"/>
      </w:pPr>
      <w:r>
        <w:t>Document particular requirements for architraves, backmoulds, pelmets, etc., if different from the general requirement in the text clause, and if not shown on the drawings e.g. medium density fibreboard (MDF</w:t>
      </w:r>
      <w:r>
        <w:t>) 12 to 15 mm thick instead of solid timber.</w:t>
      </w:r>
    </w:p>
    <w:p w14:paraId="16886388" w14:textId="77777777" w:rsidR="00DC55F9" w:rsidRDefault="00EC309A">
      <w:pPr>
        <w:pStyle w:val="Heading3"/>
      </w:pPr>
      <w:bookmarkStart w:id="181" w:name="h-10421-13"/>
      <w:bookmarkStart w:id="182" w:name="f-10421-13"/>
      <w:bookmarkEnd w:id="180"/>
      <w:r>
        <w:t>Doors</w:t>
      </w:r>
      <w:bookmarkEnd w:id="181"/>
    </w:p>
    <w:p w14:paraId="095F2237" w14:textId="77777777" w:rsidR="00DC55F9" w:rsidRDefault="00EC309A">
      <w:pPr>
        <w:pStyle w:val="Heading4"/>
      </w:pPr>
      <w:bookmarkStart w:id="183" w:name="h-10421-14"/>
      <w:bookmarkStart w:id="184" w:name="f-10421-14"/>
      <w:bookmarkEnd w:id="182"/>
      <w:r>
        <w:t>Priming</w:t>
      </w:r>
      <w:bookmarkEnd w:id="183"/>
    </w:p>
    <w:p w14:paraId="21B0483D" w14:textId="77777777" w:rsidR="00DC55F9" w:rsidRDefault="00EC309A">
      <w:r>
        <w:t>General: Prime timber door leaves on top and bottom edges before installation.</w:t>
      </w:r>
    </w:p>
    <w:p w14:paraId="02CFFEBE" w14:textId="77777777" w:rsidR="00DC55F9" w:rsidRDefault="00EC309A">
      <w:pPr>
        <w:pStyle w:val="Heading4"/>
      </w:pPr>
      <w:bookmarkStart w:id="185" w:name="h-10421-15"/>
      <w:bookmarkStart w:id="186" w:name="f-10421-15"/>
      <w:bookmarkEnd w:id="184"/>
      <w:r>
        <w:t>Tolerances</w:t>
      </w:r>
      <w:bookmarkEnd w:id="185"/>
    </w:p>
    <w:p w14:paraId="006C6371" w14:textId="77777777" w:rsidR="00DC55F9" w:rsidRDefault="00EC309A">
      <w:r>
        <w:t>Installation: To AS 2688 (2017) Section 7.</w:t>
      </w:r>
    </w:p>
    <w:p w14:paraId="592FA42B" w14:textId="77777777" w:rsidR="00DC55F9" w:rsidRDefault="00EC309A">
      <w:pPr>
        <w:pStyle w:val="Heading3"/>
      </w:pPr>
      <w:bookmarkStart w:id="187" w:name="h-10421-16"/>
      <w:bookmarkStart w:id="188" w:name="f-10421-16"/>
      <w:bookmarkEnd w:id="186"/>
      <w:r>
        <w:t>Doorsets</w:t>
      </w:r>
      <w:bookmarkEnd w:id="187"/>
    </w:p>
    <w:p w14:paraId="13B9E65A" w14:textId="77777777" w:rsidR="00DC55F9" w:rsidRDefault="00EC309A">
      <w:pPr>
        <w:pStyle w:val="Heading4"/>
      </w:pPr>
      <w:bookmarkStart w:id="189" w:name="h-10421-17"/>
      <w:bookmarkStart w:id="190" w:name="f-10421-17"/>
      <w:bookmarkEnd w:id="188"/>
      <w:r>
        <w:t>General</w:t>
      </w:r>
      <w:bookmarkEnd w:id="189"/>
    </w:p>
    <w:p w14:paraId="5DC6BE2B" w14:textId="77777777" w:rsidR="00DC55F9" w:rsidRDefault="00EC309A">
      <w:r>
        <w:t>Installation: To AS 2688 (2017) Section 7.</w:t>
      </w:r>
    </w:p>
    <w:p w14:paraId="2C7A6FA8" w14:textId="77777777" w:rsidR="00DC55F9" w:rsidRDefault="00EC309A">
      <w:pPr>
        <w:pStyle w:val="Heading4"/>
      </w:pPr>
      <w:bookmarkStart w:id="191" w:name="h-10421-18"/>
      <w:bookmarkStart w:id="192" w:name="f-10421-18"/>
      <w:bookmarkEnd w:id="190"/>
      <w:r>
        <w:t>Secu</w:t>
      </w:r>
      <w:r>
        <w:t>rity screen doorsets</w:t>
      </w:r>
      <w:bookmarkEnd w:id="191"/>
    </w:p>
    <w:p w14:paraId="701A596B" w14:textId="77777777" w:rsidR="00DC55F9" w:rsidRDefault="00EC309A">
      <w:r>
        <w:t>Standard: To AS 5040 (2003).</w:t>
      </w:r>
    </w:p>
    <w:p w14:paraId="3DE55276" w14:textId="77777777" w:rsidR="00DC55F9" w:rsidRDefault="00EC309A">
      <w:pPr>
        <w:pStyle w:val="Heading3"/>
      </w:pPr>
      <w:bookmarkStart w:id="193" w:name="h-10421-19"/>
      <w:bookmarkStart w:id="194" w:name="f-10421-19"/>
      <w:bookmarkEnd w:id="192"/>
      <w:r>
        <w:t>COMPLETION</w:t>
      </w:r>
      <w:bookmarkEnd w:id="193"/>
    </w:p>
    <w:p w14:paraId="2199449F" w14:textId="77777777" w:rsidR="00DC55F9" w:rsidRDefault="00EC309A">
      <w:pPr>
        <w:pStyle w:val="Heading4"/>
      </w:pPr>
      <w:bookmarkStart w:id="195" w:name="h-10421-20"/>
      <w:bookmarkStart w:id="196" w:name="f-10421-20"/>
      <w:bookmarkEnd w:id="194"/>
      <w:r>
        <w:t>Operation</w:t>
      </w:r>
      <w:bookmarkEnd w:id="195"/>
    </w:p>
    <w:p w14:paraId="0FEA53BE" w14:textId="77777777" w:rsidR="00DC55F9" w:rsidRDefault="00EC309A">
      <w:r>
        <w:t>General: Make sure moving parts operate freely and smoothly, without binding or sticking, at correct tensions or operating forces and that they are lubricated where appropriate.</w:t>
      </w:r>
    </w:p>
    <w:p w14:paraId="2B9B5A8B" w14:textId="77777777" w:rsidR="00DC55F9" w:rsidRDefault="00EC309A">
      <w:r>
        <w:t>Opening force performance: To the NCC cited AS 1428.1 (2009).</w:t>
      </w:r>
    </w:p>
    <w:p w14:paraId="01ED5B05" w14:textId="77777777" w:rsidR="00DC55F9" w:rsidRDefault="00EC309A">
      <w:pPr>
        <w:pStyle w:val="Instructions"/>
      </w:pPr>
      <w:r>
        <w:t>The NCC cites AS</w:t>
      </w:r>
      <w:r>
        <w:t> 1428.1 (2001) and AS 1428.1 (2009). The current edition is AS 1428.1 (2021).</w:t>
      </w:r>
    </w:p>
    <w:p w14:paraId="09C97E1A" w14:textId="77777777" w:rsidR="00DC55F9" w:rsidRDefault="00EC309A">
      <w:pPr>
        <w:pStyle w:val="Instructions"/>
      </w:pPr>
      <w:r>
        <w:t>Opening force performance is not required in some applications. Delete if not required.</w:t>
      </w:r>
    </w:p>
    <w:p w14:paraId="11F7502A" w14:textId="77777777" w:rsidR="00DC55F9" w:rsidRDefault="00EC309A">
      <w:pPr>
        <w:pStyle w:val="Heading4"/>
      </w:pPr>
      <w:bookmarkStart w:id="197" w:name="h-10421-21"/>
      <w:bookmarkStart w:id="198" w:name="f-10421-21"/>
      <w:bookmarkEnd w:id="196"/>
      <w:r>
        <w:t>Protection</w:t>
      </w:r>
      <w:bookmarkEnd w:id="197"/>
    </w:p>
    <w:p w14:paraId="57CB25E0" w14:textId="77777777" w:rsidR="00DC55F9" w:rsidRDefault="00EC309A">
      <w:r>
        <w:t>Temporary coating: On or before the date for practical completion, or before jo</w:t>
      </w:r>
      <w:r>
        <w:t>ining up to other surfaces, remove all traces of temporary coatings used as a means of protection.</w:t>
      </w:r>
    </w:p>
    <w:p w14:paraId="2778F009" w14:textId="77777777" w:rsidR="00DC55F9" w:rsidRDefault="00EC309A">
      <w:pPr>
        <w:pStyle w:val="Heading4"/>
      </w:pPr>
      <w:bookmarkStart w:id="199" w:name="h-10421-23"/>
      <w:bookmarkStart w:id="200" w:name="f-10421-23"/>
      <w:bookmarkEnd w:id="198"/>
      <w:r>
        <w:t>Operation and maintenance manuals</w:t>
      </w:r>
      <w:bookmarkEnd w:id="199"/>
    </w:p>
    <w:p w14:paraId="659D4968" w14:textId="77777777" w:rsidR="00DC55F9" w:rsidRDefault="00EC309A">
      <w:r>
        <w:t>Requirement: Prepare a manual that includes the manufacturer’s published recommendations for service use.</w:t>
      </w:r>
    </w:p>
    <w:p w14:paraId="5E160733" w14:textId="77777777" w:rsidR="00DC55F9" w:rsidRDefault="00EC309A">
      <w:pPr>
        <w:pStyle w:val="Instructions"/>
      </w:pPr>
      <w:bookmarkStart w:id="201" w:name="f-7476-1"/>
      <w:bookmarkStart w:id="202" w:name="f-7476"/>
      <w:r>
        <w:t>Compliance with t</w:t>
      </w:r>
      <w:r>
        <w:t>his clause targets the Operations and Maintenance requirement within the Minimum Expectation level of the Verification and Handover credit in Green Star Buildings (2021).</w:t>
      </w:r>
    </w:p>
    <w:p w14:paraId="0E1F295D" w14:textId="77777777" w:rsidR="00DC55F9" w:rsidRDefault="00EC309A">
      <w:pPr>
        <w:pStyle w:val="Heading4"/>
      </w:pPr>
      <w:bookmarkStart w:id="203" w:name="h-10421-22"/>
      <w:bookmarkStart w:id="204" w:name="f-10421-22"/>
      <w:bookmarkEnd w:id="201"/>
      <w:bookmarkEnd w:id="202"/>
      <w:bookmarkEnd w:id="200"/>
      <w:r>
        <w:t>Warranties</w:t>
      </w:r>
      <w:bookmarkEnd w:id="203"/>
    </w:p>
    <w:p w14:paraId="5C829599" w14:textId="77777777" w:rsidR="00DC55F9" w:rsidRDefault="00EC309A">
      <w:r>
        <w:t xml:space="preserve">Requirement: Cover materials and workmanship in the terms of the warranty </w:t>
      </w:r>
      <w:r>
        <w:t>from the manufacturer.</w:t>
      </w:r>
    </w:p>
    <w:p w14:paraId="18B1ECFF" w14:textId="77777777" w:rsidR="00DC55F9" w:rsidRDefault="00EC309A">
      <w:pPr>
        <w:pStyle w:val="NormalIndent"/>
      </w:pPr>
      <w:r>
        <w:t>Form: Against failure of materials and execution under normal environment and use conditions.</w:t>
      </w:r>
    </w:p>
    <w:p w14:paraId="7CDDA104" w14:textId="77777777" w:rsidR="00DC55F9" w:rsidRDefault="00EC309A">
      <w:pPr>
        <w:pStyle w:val="NormalIndent"/>
      </w:pPr>
      <w:r>
        <w:t>Period: As offered by the manufacturer.</w:t>
      </w:r>
    </w:p>
    <w:p w14:paraId="5D770100" w14:textId="77777777" w:rsidR="00DC55F9" w:rsidRDefault="00EC309A">
      <w:pPr>
        <w:pStyle w:val="Heading2"/>
      </w:pPr>
      <w:bookmarkStart w:id="205" w:name="h-10419-1"/>
      <w:bookmarkStart w:id="206" w:name="f-10419-1"/>
      <w:bookmarkStart w:id="207" w:name="f-10419"/>
      <w:bookmarkEnd w:id="204"/>
      <w:bookmarkEnd w:id="155"/>
      <w:r>
        <w:lastRenderedPageBreak/>
        <w:t>Selections</w:t>
      </w:r>
      <w:bookmarkEnd w:id="205"/>
    </w:p>
    <w:p w14:paraId="396E423B" w14:textId="77777777" w:rsidR="00DC55F9" w:rsidRDefault="00EC309A">
      <w:pPr>
        <w:pStyle w:val="Instructions"/>
      </w:pPr>
      <w:bookmarkStart w:id="208" w:name="f-7991-1"/>
      <w:bookmarkStart w:id="209" w:name="f-7991"/>
      <w:bookmarkStart w:id="210" w:name="f-10419-2"/>
      <w:bookmarkEnd w:id="206"/>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w:t>
      </w:r>
      <w:r>
        <w:t xml:space="preserve"> or application here and/or on the drawings with a matching project code. Refer to NATSPEC TECHnote GEN 024 for guidance on using and editing schedules.</w:t>
      </w:r>
    </w:p>
    <w:p w14:paraId="55EF941E" w14:textId="77777777" w:rsidR="00DC55F9" w:rsidRDefault="00EC309A">
      <w:pPr>
        <w:pStyle w:val="Heading3"/>
      </w:pPr>
      <w:bookmarkStart w:id="211" w:name="h-10419-10419.2"/>
      <w:bookmarkStart w:id="212" w:name="f-10419-10419.2"/>
      <w:bookmarkEnd w:id="208"/>
      <w:bookmarkEnd w:id="209"/>
      <w:bookmarkEnd w:id="210"/>
      <w:r>
        <w:t>RONDO Access panels</w:t>
      </w:r>
      <w:bookmarkEnd w:id="211"/>
    </w:p>
    <w:p w14:paraId="63123610" w14:textId="77777777" w:rsidR="00DC55F9" w:rsidRDefault="00EC309A">
      <w:pPr>
        <w:pStyle w:val="Heading4"/>
      </w:pPr>
      <w:bookmarkStart w:id="213" w:name="h-10419-10419.1"/>
      <w:bookmarkStart w:id="214" w:name="f-10419-10419.1"/>
      <w:bookmarkEnd w:id="212"/>
      <w:r>
        <w:t>PANTHER</w:t>
      </w:r>
      <w:r>
        <w:rPr>
          <w:vertAlign w:val="superscript"/>
        </w:rPr>
        <w:t>®</w:t>
      </w:r>
      <w:r>
        <w:t xml:space="preserve"> access panel schedule</w:t>
      </w:r>
      <w:bookmarkEnd w:id="213"/>
    </w:p>
    <w:tbl>
      <w:tblPr>
        <w:tblStyle w:val="NATSPECTable"/>
        <w:tblW w:w="5000" w:type="pct"/>
        <w:tblLook w:val="0620" w:firstRow="1" w:lastRow="0" w:firstColumn="0" w:lastColumn="0" w:noHBand="1" w:noVBand="1"/>
      </w:tblPr>
      <w:tblGrid>
        <w:gridCol w:w="3551"/>
        <w:gridCol w:w="1978"/>
        <w:gridCol w:w="1801"/>
        <w:gridCol w:w="1821"/>
      </w:tblGrid>
      <w:tr w:rsidR="00DC55F9" w14:paraId="7EB5B25A" w14:textId="77777777" w:rsidTr="00EC309A">
        <w:trPr>
          <w:tblHeader/>
        </w:trPr>
        <w:tc>
          <w:tcPr>
            <w:tcW w:w="1940" w:type="pct"/>
          </w:tcPr>
          <w:p w14:paraId="4CB0E49F" w14:textId="77777777" w:rsidR="00DC55F9" w:rsidRDefault="00DC55F9">
            <w:pPr>
              <w:pStyle w:val="Tabletitle"/>
            </w:pPr>
          </w:p>
        </w:tc>
        <w:tc>
          <w:tcPr>
            <w:tcW w:w="1081" w:type="pct"/>
          </w:tcPr>
          <w:p w14:paraId="393F7550" w14:textId="77777777" w:rsidR="00DC55F9" w:rsidRDefault="00EC309A">
            <w:pPr>
              <w:pStyle w:val="Tabletitle"/>
            </w:pPr>
            <w:r>
              <w:t>A</w:t>
            </w:r>
          </w:p>
        </w:tc>
        <w:tc>
          <w:tcPr>
            <w:tcW w:w="984" w:type="pct"/>
          </w:tcPr>
          <w:p w14:paraId="528457D3" w14:textId="77777777" w:rsidR="00DC55F9" w:rsidRDefault="00EC309A">
            <w:pPr>
              <w:pStyle w:val="Tabletitle"/>
            </w:pPr>
            <w:r>
              <w:t>B</w:t>
            </w:r>
          </w:p>
        </w:tc>
        <w:tc>
          <w:tcPr>
            <w:tcW w:w="995" w:type="pct"/>
          </w:tcPr>
          <w:p w14:paraId="3A2A2AB8" w14:textId="77777777" w:rsidR="00DC55F9" w:rsidRDefault="00EC309A">
            <w:pPr>
              <w:pStyle w:val="Tabletitle"/>
            </w:pPr>
            <w:r>
              <w:t>C</w:t>
            </w:r>
          </w:p>
        </w:tc>
      </w:tr>
      <w:tr w:rsidR="00DC55F9" w14:paraId="20A84FA3" w14:textId="77777777" w:rsidTr="00EC309A">
        <w:tc>
          <w:tcPr>
            <w:tcW w:w="1940" w:type="pct"/>
          </w:tcPr>
          <w:p w14:paraId="1B881AE9" w14:textId="77777777" w:rsidR="00DC55F9" w:rsidRDefault="00EC309A">
            <w:pPr>
              <w:pStyle w:val="Tabletext"/>
            </w:pPr>
            <w:r>
              <w:t>Product</w:t>
            </w:r>
          </w:p>
        </w:tc>
        <w:tc>
          <w:tcPr>
            <w:tcW w:w="1081" w:type="pct"/>
          </w:tcPr>
          <w:p w14:paraId="4F7D2BFE" w14:textId="77777777" w:rsidR="00DC55F9" w:rsidRDefault="00DC55F9">
            <w:pPr>
              <w:pStyle w:val="Tabletext"/>
            </w:pPr>
          </w:p>
        </w:tc>
        <w:tc>
          <w:tcPr>
            <w:tcW w:w="984" w:type="pct"/>
          </w:tcPr>
          <w:p w14:paraId="100D96D4" w14:textId="77777777" w:rsidR="00DC55F9" w:rsidRDefault="00DC55F9">
            <w:pPr>
              <w:pStyle w:val="Tabletext"/>
            </w:pPr>
          </w:p>
        </w:tc>
        <w:tc>
          <w:tcPr>
            <w:tcW w:w="995" w:type="pct"/>
          </w:tcPr>
          <w:p w14:paraId="745FF78A" w14:textId="77777777" w:rsidR="00DC55F9" w:rsidRDefault="00DC55F9">
            <w:pPr>
              <w:pStyle w:val="Tabletext"/>
            </w:pPr>
          </w:p>
        </w:tc>
      </w:tr>
      <w:tr w:rsidR="00DC55F9" w14:paraId="109DD0A6" w14:textId="77777777" w:rsidTr="00EC309A">
        <w:tc>
          <w:tcPr>
            <w:tcW w:w="1940" w:type="pct"/>
          </w:tcPr>
          <w:p w14:paraId="7403E645" w14:textId="77777777" w:rsidR="00DC55F9" w:rsidRDefault="00EC309A">
            <w:pPr>
              <w:pStyle w:val="Tabletext"/>
            </w:pPr>
            <w:r>
              <w:t>Panel material</w:t>
            </w:r>
          </w:p>
        </w:tc>
        <w:tc>
          <w:tcPr>
            <w:tcW w:w="1081" w:type="pct"/>
          </w:tcPr>
          <w:p w14:paraId="54A5DEE6" w14:textId="77777777" w:rsidR="00DC55F9" w:rsidRDefault="00DC55F9">
            <w:pPr>
              <w:pStyle w:val="Tabletext"/>
            </w:pPr>
          </w:p>
        </w:tc>
        <w:tc>
          <w:tcPr>
            <w:tcW w:w="984" w:type="pct"/>
          </w:tcPr>
          <w:p w14:paraId="7A6504E1" w14:textId="77777777" w:rsidR="00DC55F9" w:rsidRDefault="00DC55F9">
            <w:pPr>
              <w:pStyle w:val="Tabletext"/>
            </w:pPr>
          </w:p>
        </w:tc>
        <w:tc>
          <w:tcPr>
            <w:tcW w:w="995" w:type="pct"/>
          </w:tcPr>
          <w:p w14:paraId="10791816" w14:textId="77777777" w:rsidR="00DC55F9" w:rsidRDefault="00DC55F9">
            <w:pPr>
              <w:pStyle w:val="Tabletext"/>
            </w:pPr>
          </w:p>
        </w:tc>
      </w:tr>
      <w:tr w:rsidR="00DC55F9" w14:paraId="43E2BFAA" w14:textId="77777777" w:rsidTr="00EC309A">
        <w:tc>
          <w:tcPr>
            <w:tcW w:w="1940" w:type="pct"/>
          </w:tcPr>
          <w:p w14:paraId="115A1CD1" w14:textId="77777777" w:rsidR="00DC55F9" w:rsidRDefault="00EC309A">
            <w:pPr>
              <w:pStyle w:val="Tabletext"/>
            </w:pPr>
            <w:r>
              <w:t>Surround finish</w:t>
            </w:r>
          </w:p>
        </w:tc>
        <w:tc>
          <w:tcPr>
            <w:tcW w:w="1081" w:type="pct"/>
          </w:tcPr>
          <w:p w14:paraId="49102D5B" w14:textId="77777777" w:rsidR="00DC55F9" w:rsidRDefault="00DC55F9">
            <w:pPr>
              <w:pStyle w:val="Tabletext"/>
            </w:pPr>
          </w:p>
        </w:tc>
        <w:tc>
          <w:tcPr>
            <w:tcW w:w="984" w:type="pct"/>
          </w:tcPr>
          <w:p w14:paraId="0CA8D514" w14:textId="77777777" w:rsidR="00DC55F9" w:rsidRDefault="00DC55F9">
            <w:pPr>
              <w:pStyle w:val="Tabletext"/>
            </w:pPr>
          </w:p>
        </w:tc>
        <w:tc>
          <w:tcPr>
            <w:tcW w:w="995" w:type="pct"/>
          </w:tcPr>
          <w:p w14:paraId="44030BA6" w14:textId="77777777" w:rsidR="00DC55F9" w:rsidRDefault="00DC55F9">
            <w:pPr>
              <w:pStyle w:val="Tabletext"/>
            </w:pPr>
          </w:p>
        </w:tc>
      </w:tr>
      <w:tr w:rsidR="00DC55F9" w14:paraId="0D1F451F" w14:textId="77777777" w:rsidTr="00EC309A">
        <w:tc>
          <w:tcPr>
            <w:tcW w:w="1940" w:type="pct"/>
          </w:tcPr>
          <w:p w14:paraId="6CDFA6DC" w14:textId="77777777" w:rsidR="00DC55F9" w:rsidRDefault="00EC309A">
            <w:pPr>
              <w:pStyle w:val="Tabletext"/>
            </w:pPr>
            <w:r>
              <w:t>Lock</w:t>
            </w:r>
          </w:p>
        </w:tc>
        <w:tc>
          <w:tcPr>
            <w:tcW w:w="1081" w:type="pct"/>
          </w:tcPr>
          <w:p w14:paraId="5B113869" w14:textId="77777777" w:rsidR="00DC55F9" w:rsidRDefault="00DC55F9">
            <w:pPr>
              <w:pStyle w:val="Tabletext"/>
            </w:pPr>
          </w:p>
        </w:tc>
        <w:tc>
          <w:tcPr>
            <w:tcW w:w="984" w:type="pct"/>
          </w:tcPr>
          <w:p w14:paraId="3EAE02F7" w14:textId="77777777" w:rsidR="00DC55F9" w:rsidRDefault="00DC55F9">
            <w:pPr>
              <w:pStyle w:val="Tabletext"/>
            </w:pPr>
          </w:p>
        </w:tc>
        <w:tc>
          <w:tcPr>
            <w:tcW w:w="995" w:type="pct"/>
          </w:tcPr>
          <w:p w14:paraId="34B48A02" w14:textId="77777777" w:rsidR="00DC55F9" w:rsidRDefault="00DC55F9">
            <w:pPr>
              <w:pStyle w:val="Tabletext"/>
            </w:pPr>
          </w:p>
        </w:tc>
      </w:tr>
      <w:tr w:rsidR="00DC55F9" w14:paraId="1DCA998D" w14:textId="77777777" w:rsidTr="00EC309A">
        <w:tc>
          <w:tcPr>
            <w:tcW w:w="1940" w:type="pct"/>
          </w:tcPr>
          <w:p w14:paraId="03AB7A4D" w14:textId="77777777" w:rsidR="00DC55F9" w:rsidRDefault="00EC309A">
            <w:pPr>
              <w:pStyle w:val="Tabletext"/>
            </w:pPr>
            <w:r>
              <w:t>Latch</w:t>
            </w:r>
          </w:p>
        </w:tc>
        <w:tc>
          <w:tcPr>
            <w:tcW w:w="1081" w:type="pct"/>
          </w:tcPr>
          <w:p w14:paraId="647F8CC0" w14:textId="77777777" w:rsidR="00DC55F9" w:rsidRDefault="00DC55F9">
            <w:pPr>
              <w:pStyle w:val="Tabletext"/>
            </w:pPr>
          </w:p>
        </w:tc>
        <w:tc>
          <w:tcPr>
            <w:tcW w:w="984" w:type="pct"/>
          </w:tcPr>
          <w:p w14:paraId="0C47851C" w14:textId="77777777" w:rsidR="00DC55F9" w:rsidRDefault="00DC55F9">
            <w:pPr>
              <w:pStyle w:val="Tabletext"/>
            </w:pPr>
          </w:p>
        </w:tc>
        <w:tc>
          <w:tcPr>
            <w:tcW w:w="995" w:type="pct"/>
          </w:tcPr>
          <w:p w14:paraId="2ECA311B" w14:textId="77777777" w:rsidR="00DC55F9" w:rsidRDefault="00DC55F9">
            <w:pPr>
              <w:pStyle w:val="Tabletext"/>
            </w:pPr>
          </w:p>
        </w:tc>
      </w:tr>
    </w:tbl>
    <w:p w14:paraId="0071674E" w14:textId="77777777" w:rsidR="00DC55F9" w:rsidRDefault="00EC309A">
      <w:r>
        <w:t> </w:t>
      </w:r>
    </w:p>
    <w:p w14:paraId="1994CDD7" w14:textId="77777777" w:rsidR="00DC55F9" w:rsidRDefault="00EC309A">
      <w:pPr>
        <w:pStyle w:val="Instructions"/>
      </w:pPr>
      <w:bookmarkStart w:id="215" w:name="f-8767-1"/>
      <w:bookmarkStart w:id="216" w:name="f-8767"/>
      <w:r>
        <w:t>The codes in the header row of the schedule designate each application or location of the item scheduled. Edit the codes to match those in other contract documents.</w:t>
      </w:r>
    </w:p>
    <w:bookmarkEnd w:id="215"/>
    <w:bookmarkEnd w:id="216"/>
    <w:p w14:paraId="7CA974EA" w14:textId="77777777" w:rsidR="00DC55F9" w:rsidRDefault="00EC309A">
      <w:pPr>
        <w:pStyle w:val="Instructions"/>
      </w:pPr>
      <w:r>
        <w:t>Custom sizes available, consult RONDO for options.</w:t>
      </w:r>
    </w:p>
    <w:p w14:paraId="0BF7291D" w14:textId="77777777" w:rsidR="00DC55F9" w:rsidRDefault="00EC309A">
      <w:pPr>
        <w:pStyle w:val="Instructions"/>
      </w:pPr>
      <w:r>
        <w:t>Metal faced access panel – Flanged edge:</w:t>
      </w:r>
      <w:r>
        <w:t xml:space="preserve"> Select from:</w:t>
      </w:r>
    </w:p>
    <w:p w14:paraId="23F0EF37" w14:textId="77777777" w:rsidR="00DC55F9" w:rsidRDefault="00EC309A">
      <w:pPr>
        <w:pStyle w:val="Instructionsindent"/>
      </w:pPr>
      <w:r>
        <w:t>MFAP30FE: 300 mm x 300 mm.</w:t>
      </w:r>
    </w:p>
    <w:p w14:paraId="6D15D4DD" w14:textId="77777777" w:rsidR="00DC55F9" w:rsidRDefault="00EC309A">
      <w:pPr>
        <w:pStyle w:val="Instructionsindent"/>
      </w:pPr>
      <w:r>
        <w:t>MFAP45FE: 450 mm x 450 mm.</w:t>
      </w:r>
    </w:p>
    <w:p w14:paraId="799411DA" w14:textId="77777777" w:rsidR="00DC55F9" w:rsidRDefault="00EC309A">
      <w:pPr>
        <w:pStyle w:val="Instructionsindent"/>
      </w:pPr>
      <w:r>
        <w:t>MFAP55FE: 550 mm x 550 mm.</w:t>
      </w:r>
    </w:p>
    <w:p w14:paraId="407DC3DE" w14:textId="77777777" w:rsidR="00DC55F9" w:rsidRDefault="00EC309A">
      <w:pPr>
        <w:pStyle w:val="Instructionsindent"/>
      </w:pPr>
      <w:r>
        <w:t>MFAP60FE: 600 mm x 600 mm.</w:t>
      </w:r>
    </w:p>
    <w:p w14:paraId="33CFF63D" w14:textId="77777777" w:rsidR="00DC55F9" w:rsidRDefault="00EC309A">
      <w:pPr>
        <w:pStyle w:val="Instructions"/>
      </w:pPr>
      <w:r>
        <w:t>Metal faced access panel - Set bead edge: Select from:</w:t>
      </w:r>
    </w:p>
    <w:p w14:paraId="4C264CCA" w14:textId="77777777" w:rsidR="00DC55F9" w:rsidRDefault="00EC309A">
      <w:pPr>
        <w:pStyle w:val="Instructionsindent"/>
      </w:pPr>
      <w:r>
        <w:t>MFAP30SB: 300 mm x 300 mm.</w:t>
      </w:r>
    </w:p>
    <w:p w14:paraId="745CB7EC" w14:textId="77777777" w:rsidR="00DC55F9" w:rsidRDefault="00EC309A">
      <w:pPr>
        <w:pStyle w:val="Instructionsindent"/>
      </w:pPr>
      <w:r>
        <w:t>MFAP45SB: 450 mm x 450 mm.</w:t>
      </w:r>
    </w:p>
    <w:p w14:paraId="2408D112" w14:textId="77777777" w:rsidR="00DC55F9" w:rsidRDefault="00EC309A">
      <w:pPr>
        <w:pStyle w:val="Instructionsindent"/>
      </w:pPr>
      <w:r>
        <w:t>MFAP55SB: 550 mm x 550 mm</w:t>
      </w:r>
      <w:r>
        <w:t>.</w:t>
      </w:r>
    </w:p>
    <w:p w14:paraId="01496E98" w14:textId="77777777" w:rsidR="00DC55F9" w:rsidRDefault="00EC309A">
      <w:pPr>
        <w:pStyle w:val="Instructionsindent"/>
      </w:pPr>
      <w:r>
        <w:t>MFAP60SB: 600 mm x 600 mm.</w:t>
      </w:r>
    </w:p>
    <w:p w14:paraId="79246288" w14:textId="77777777" w:rsidR="00DC55F9" w:rsidRDefault="00EC309A">
      <w:pPr>
        <w:pStyle w:val="Instructions"/>
      </w:pPr>
      <w:r>
        <w:t>Sound rated access panel – Flanged edge: Select from:</w:t>
      </w:r>
    </w:p>
    <w:p w14:paraId="03E4E6C9" w14:textId="77777777" w:rsidR="00DC55F9" w:rsidRDefault="00EC309A">
      <w:pPr>
        <w:pStyle w:val="Instructionsindent"/>
      </w:pPr>
      <w:r>
        <w:t>SRAP3030BLFE: 300 mm x 300 mm.</w:t>
      </w:r>
    </w:p>
    <w:p w14:paraId="7F7650E8" w14:textId="77777777" w:rsidR="00DC55F9" w:rsidRDefault="00EC309A">
      <w:pPr>
        <w:pStyle w:val="Instructionsindent"/>
      </w:pPr>
      <w:r>
        <w:t>SRAP3053BLFE: 530 mm x 530 mm.</w:t>
      </w:r>
    </w:p>
    <w:p w14:paraId="790AD4B5" w14:textId="77777777" w:rsidR="00DC55F9" w:rsidRDefault="00EC309A">
      <w:pPr>
        <w:pStyle w:val="Instructionsindent"/>
      </w:pPr>
      <w:r>
        <w:t>SRAP3045BLFE: 450 mm x 450 mm.</w:t>
      </w:r>
    </w:p>
    <w:p w14:paraId="2F8F0A7B" w14:textId="77777777" w:rsidR="00DC55F9" w:rsidRDefault="00EC309A">
      <w:pPr>
        <w:pStyle w:val="Instructions"/>
      </w:pPr>
      <w:r>
        <w:t>Sound rated access panel – Set bead edge: Select from:</w:t>
      </w:r>
    </w:p>
    <w:p w14:paraId="1D91EBB9" w14:textId="77777777" w:rsidR="00DC55F9" w:rsidRDefault="00EC309A">
      <w:pPr>
        <w:pStyle w:val="Instructionsindent"/>
      </w:pPr>
      <w:r>
        <w:t>SRAP3030BLSB: 300 mm x 30</w:t>
      </w:r>
      <w:r>
        <w:t>0 mm.</w:t>
      </w:r>
    </w:p>
    <w:p w14:paraId="020CE649" w14:textId="77777777" w:rsidR="00DC55F9" w:rsidRDefault="00EC309A">
      <w:pPr>
        <w:pStyle w:val="Instructionsindent"/>
      </w:pPr>
      <w:r>
        <w:t>SRAP3045BLSB: 450 mm x 450 mm.</w:t>
      </w:r>
    </w:p>
    <w:p w14:paraId="43EB3C56" w14:textId="77777777" w:rsidR="00DC55F9" w:rsidRDefault="00EC309A">
      <w:pPr>
        <w:pStyle w:val="Instructionsindent"/>
      </w:pPr>
      <w:r>
        <w:t>SRAP3053BLSB: 530 mm x 530 mm.</w:t>
      </w:r>
    </w:p>
    <w:p w14:paraId="32768377" w14:textId="77777777" w:rsidR="00DC55F9" w:rsidRDefault="00EC309A">
      <w:pPr>
        <w:pStyle w:val="Instructions"/>
      </w:pPr>
      <w:r>
        <w:t>Fire rated access panel - One hour fire-rated flanged edge: Select from:</w:t>
      </w:r>
    </w:p>
    <w:p w14:paraId="079E3D02" w14:textId="77777777" w:rsidR="00DC55F9" w:rsidRDefault="00EC309A">
      <w:pPr>
        <w:pStyle w:val="Instructionsindent"/>
      </w:pPr>
      <w:r>
        <w:t>FRAP1H30BLFE: 300 mm x 300 mm.</w:t>
      </w:r>
    </w:p>
    <w:p w14:paraId="5C9721DC" w14:textId="77777777" w:rsidR="00DC55F9" w:rsidRDefault="00EC309A">
      <w:pPr>
        <w:pStyle w:val="Instructionsindent"/>
      </w:pPr>
      <w:r>
        <w:t>FRAP1H45BLFE: 450 mm x 450 mm.</w:t>
      </w:r>
    </w:p>
    <w:p w14:paraId="2CFACE3D" w14:textId="77777777" w:rsidR="00DC55F9" w:rsidRDefault="00EC309A">
      <w:pPr>
        <w:pStyle w:val="Instructionsindent"/>
      </w:pPr>
      <w:r>
        <w:t>FRAP1H53BLFE: 530 mm x 530 mm.</w:t>
      </w:r>
    </w:p>
    <w:p w14:paraId="2CC6C16B" w14:textId="77777777" w:rsidR="00DC55F9" w:rsidRDefault="00EC309A">
      <w:pPr>
        <w:pStyle w:val="Instructionsindent"/>
      </w:pPr>
      <w:r>
        <w:t>FRAP1H60BLFE: 600 mm x 600 mm.</w:t>
      </w:r>
    </w:p>
    <w:p w14:paraId="5FF6F5BE" w14:textId="77777777" w:rsidR="00DC55F9" w:rsidRDefault="00EC309A">
      <w:pPr>
        <w:pStyle w:val="Instructions"/>
      </w:pPr>
      <w:r>
        <w:t>Fire rated access panel - One hour fire-rated set bead edge: Select from:</w:t>
      </w:r>
    </w:p>
    <w:p w14:paraId="203E6BFE" w14:textId="77777777" w:rsidR="00DC55F9" w:rsidRDefault="00EC309A">
      <w:pPr>
        <w:pStyle w:val="Instructionsindent"/>
      </w:pPr>
      <w:r>
        <w:t>FRAP1H30BLSB: 300 mm x 300 mm.</w:t>
      </w:r>
    </w:p>
    <w:p w14:paraId="15C1AD51" w14:textId="77777777" w:rsidR="00DC55F9" w:rsidRDefault="00EC309A">
      <w:pPr>
        <w:pStyle w:val="Instructionsindent"/>
      </w:pPr>
      <w:r>
        <w:t>FRAP1H45BLSB: 450 mm x 450 mm.</w:t>
      </w:r>
    </w:p>
    <w:p w14:paraId="4222BF30" w14:textId="77777777" w:rsidR="00DC55F9" w:rsidRDefault="00EC309A">
      <w:pPr>
        <w:pStyle w:val="Instructionsindent"/>
      </w:pPr>
      <w:r>
        <w:t>FRAP1H53BLSB: 530 mm x 530 mm.</w:t>
      </w:r>
    </w:p>
    <w:p w14:paraId="4A0D6835" w14:textId="77777777" w:rsidR="00DC55F9" w:rsidRDefault="00EC309A">
      <w:pPr>
        <w:pStyle w:val="Instructionsindent"/>
      </w:pPr>
      <w:r>
        <w:t xml:space="preserve">FRAP1H60BLSB: 600 mm x 600 </w:t>
      </w:r>
      <w:r>
        <w:t>mm.</w:t>
      </w:r>
    </w:p>
    <w:p w14:paraId="7F6395F0" w14:textId="77777777" w:rsidR="00DC55F9" w:rsidRDefault="00EC309A">
      <w:pPr>
        <w:pStyle w:val="Instructions"/>
      </w:pPr>
      <w:r>
        <w:t>Fire rated access panel - 2 hour fire-rated screw fixed flanged edge: Select from:</w:t>
      </w:r>
    </w:p>
    <w:p w14:paraId="2A7C0C7A" w14:textId="77777777" w:rsidR="00DC55F9" w:rsidRDefault="00EC309A">
      <w:pPr>
        <w:pStyle w:val="Instructionsindent"/>
      </w:pPr>
      <w:r>
        <w:t>FRAP2H30SFFL: 300 mm x 300 mm.</w:t>
      </w:r>
    </w:p>
    <w:p w14:paraId="73F77A8F" w14:textId="77777777" w:rsidR="00DC55F9" w:rsidRDefault="00EC309A">
      <w:pPr>
        <w:pStyle w:val="Instructionsindent"/>
      </w:pPr>
      <w:r>
        <w:t>FRAP2H45SFFL: 450 mm x 450 mm.</w:t>
      </w:r>
    </w:p>
    <w:p w14:paraId="7825C2C5" w14:textId="77777777" w:rsidR="00DC55F9" w:rsidRDefault="00EC309A">
      <w:pPr>
        <w:pStyle w:val="Instructionsindent"/>
      </w:pPr>
      <w:r>
        <w:t>FRAP2H53SFFL: 530 mm x 530 mm.</w:t>
      </w:r>
    </w:p>
    <w:p w14:paraId="5BAE0576" w14:textId="77777777" w:rsidR="00DC55F9" w:rsidRDefault="00EC309A">
      <w:pPr>
        <w:pStyle w:val="Instructionsindent"/>
      </w:pPr>
      <w:r>
        <w:lastRenderedPageBreak/>
        <w:t>FRAP2H60SFFL: 600 mm x 600 mm.</w:t>
      </w:r>
    </w:p>
    <w:p w14:paraId="3E14707C" w14:textId="77777777" w:rsidR="00DC55F9" w:rsidRDefault="00EC309A">
      <w:pPr>
        <w:pStyle w:val="Instructions"/>
      </w:pPr>
      <w:r>
        <w:t>Fire rated access panel - 2 hour fire-rated screw fixed set bead edge: Select from:</w:t>
      </w:r>
    </w:p>
    <w:p w14:paraId="312C1F1D" w14:textId="77777777" w:rsidR="00DC55F9" w:rsidRDefault="00EC309A">
      <w:pPr>
        <w:pStyle w:val="Instructionsindent"/>
      </w:pPr>
      <w:r>
        <w:t>FRAP2H30SFSB: 300 mm x 300 mm.</w:t>
      </w:r>
    </w:p>
    <w:p w14:paraId="04B25BC1" w14:textId="77777777" w:rsidR="00DC55F9" w:rsidRDefault="00EC309A">
      <w:pPr>
        <w:pStyle w:val="Instructionsindent"/>
      </w:pPr>
      <w:r>
        <w:t>FRAP2H45SFSB 450 mm x 450 mm.</w:t>
      </w:r>
    </w:p>
    <w:p w14:paraId="4976A1C7" w14:textId="77777777" w:rsidR="00DC55F9" w:rsidRDefault="00EC309A">
      <w:pPr>
        <w:pStyle w:val="Instructionsindent"/>
      </w:pPr>
      <w:r>
        <w:t>FRAP2H53SFSB: 530 mm x 530 mm.</w:t>
      </w:r>
    </w:p>
    <w:p w14:paraId="67291EA4" w14:textId="77777777" w:rsidR="00DC55F9" w:rsidRDefault="00EC309A">
      <w:pPr>
        <w:pStyle w:val="Instructionsindent"/>
      </w:pPr>
      <w:r>
        <w:t>FRAP2H60SFSB: 600 mm x 600 mm</w:t>
      </w:r>
    </w:p>
    <w:p w14:paraId="2F896121" w14:textId="77777777" w:rsidR="00DC55F9" w:rsidRDefault="00EC309A">
      <w:pPr>
        <w:pStyle w:val="Instructions"/>
      </w:pPr>
      <w:r>
        <w:t>Aluminium manhole frame: Select from:</w:t>
      </w:r>
    </w:p>
    <w:p w14:paraId="446009E0" w14:textId="77777777" w:rsidR="00DC55F9" w:rsidRDefault="00EC309A">
      <w:pPr>
        <w:pStyle w:val="Instructionsindent"/>
      </w:pPr>
      <w:r>
        <w:t>AMF3030: 300</w:t>
      </w:r>
      <w:r>
        <w:t xml:space="preserve"> mm x 300 mm.</w:t>
      </w:r>
    </w:p>
    <w:p w14:paraId="3367BCE1" w14:textId="77777777" w:rsidR="00DC55F9" w:rsidRDefault="00EC309A">
      <w:pPr>
        <w:pStyle w:val="Instructionsindent"/>
      </w:pPr>
      <w:r>
        <w:t>AMF4545: 450 mm x 450 mm.</w:t>
      </w:r>
    </w:p>
    <w:p w14:paraId="2DC5C9CC" w14:textId="77777777" w:rsidR="00DC55F9" w:rsidRDefault="00EC309A">
      <w:pPr>
        <w:pStyle w:val="Instructionsindent"/>
      </w:pPr>
      <w:r>
        <w:t>AMF5555: 550 mm x 550 mm.</w:t>
      </w:r>
    </w:p>
    <w:p w14:paraId="17DB6A95" w14:textId="77777777" w:rsidR="00DC55F9" w:rsidRDefault="00EC309A">
      <w:pPr>
        <w:pStyle w:val="Instructionsindent"/>
      </w:pPr>
      <w:r>
        <w:t>AMF6060: 600 mm x 600 mm.</w:t>
      </w:r>
    </w:p>
    <w:p w14:paraId="579496F1" w14:textId="77777777" w:rsidR="00DC55F9" w:rsidRDefault="00EC309A">
      <w:pPr>
        <w:pStyle w:val="Instructions"/>
      </w:pPr>
      <w:r>
        <w:t>Architectural access panel range: Custom sizes available, consult RONDO for options. Select from:</w:t>
      </w:r>
    </w:p>
    <w:p w14:paraId="7A6F79F5" w14:textId="77777777" w:rsidR="00DC55F9" w:rsidRDefault="00EC309A">
      <w:pPr>
        <w:pStyle w:val="Instructionsindent"/>
      </w:pPr>
      <w:r>
        <w:t>Tile access panel.</w:t>
      </w:r>
    </w:p>
    <w:p w14:paraId="21A6A71D" w14:textId="77777777" w:rsidR="00DC55F9" w:rsidRDefault="00EC309A">
      <w:pPr>
        <w:pStyle w:val="Instructionsindent"/>
      </w:pPr>
      <w:r>
        <w:t>Wet area access panel</w:t>
      </w:r>
    </w:p>
    <w:p w14:paraId="1165C7CC" w14:textId="77777777" w:rsidR="00DC55F9" w:rsidRDefault="00EC309A">
      <w:pPr>
        <w:pStyle w:val="Instructionsindent"/>
      </w:pPr>
      <w:r>
        <w:t>Security access panel.</w:t>
      </w:r>
    </w:p>
    <w:p w14:paraId="08AEA2CC" w14:textId="77777777" w:rsidR="00DC55F9" w:rsidRDefault="00EC309A">
      <w:pPr>
        <w:pStyle w:val="Instructionsindent"/>
      </w:pPr>
      <w:r>
        <w:t>Pe</w:t>
      </w:r>
      <w:r>
        <w:t>rforated plasterboard panel.</w:t>
      </w:r>
    </w:p>
    <w:p w14:paraId="2EA81CBD" w14:textId="77777777" w:rsidR="00DC55F9" w:rsidRDefault="00EC309A">
      <w:pPr>
        <w:pStyle w:val="Instructionsindent"/>
      </w:pPr>
      <w:r>
        <w:t>Stainless steel access panel.</w:t>
      </w:r>
    </w:p>
    <w:p w14:paraId="02635415" w14:textId="77777777" w:rsidR="00DC55F9" w:rsidRDefault="00EC309A">
      <w:pPr>
        <w:pStyle w:val="Instructionsindent"/>
      </w:pPr>
      <w:r>
        <w:t>Corrugated sheeting access panel.</w:t>
      </w:r>
    </w:p>
    <w:p w14:paraId="379D5FCE" w14:textId="77777777" w:rsidR="00DC55F9" w:rsidRDefault="00EC309A">
      <w:pPr>
        <w:pStyle w:val="Instructionsindent"/>
      </w:pPr>
      <w:r>
        <w:t>High performance access panel.</w:t>
      </w:r>
    </w:p>
    <w:p w14:paraId="2B7121D4" w14:textId="77777777" w:rsidR="00DC55F9" w:rsidRDefault="00EC309A">
      <w:pPr>
        <w:pStyle w:val="Instructions"/>
      </w:pPr>
      <w:r>
        <w:t>Architectural access panel material: Select from:</w:t>
      </w:r>
    </w:p>
    <w:p w14:paraId="2E2B9124" w14:textId="77777777" w:rsidR="00DC55F9" w:rsidRDefault="00EC309A">
      <w:pPr>
        <w:pStyle w:val="Instructionsindent"/>
      </w:pPr>
      <w:r>
        <w:t>Tile access panel: Ceramic tile or nominate the panel material.</w:t>
      </w:r>
    </w:p>
    <w:p w14:paraId="586BE4B9" w14:textId="77777777" w:rsidR="00DC55F9" w:rsidRDefault="00EC309A">
      <w:pPr>
        <w:pStyle w:val="Instructionsindent"/>
      </w:pPr>
      <w:r>
        <w:t>Perforated plasterboard panel: Consult RONDO for options.</w:t>
      </w:r>
    </w:p>
    <w:p w14:paraId="3E327475" w14:textId="77777777" w:rsidR="00DC55F9" w:rsidRDefault="00EC309A">
      <w:pPr>
        <w:pStyle w:val="Instructionsindent"/>
      </w:pPr>
      <w:r>
        <w:t>Corrugated sheeting panel: Nominate the material, e.g. Perforated custom orb.</w:t>
      </w:r>
    </w:p>
    <w:p w14:paraId="30AA91E2" w14:textId="77777777" w:rsidR="00DC55F9" w:rsidRDefault="00EC309A">
      <w:pPr>
        <w:pStyle w:val="Instructions"/>
      </w:pPr>
      <w:r>
        <w:t>Surround finish: Select from Flanged or Set bead edge.</w:t>
      </w:r>
    </w:p>
    <w:p w14:paraId="1AAB5BBA" w14:textId="77777777" w:rsidR="00DC55F9" w:rsidRDefault="00EC309A">
      <w:pPr>
        <w:pStyle w:val="Instructions"/>
      </w:pPr>
      <w:r>
        <w:t>L</w:t>
      </w:r>
      <w:r>
        <w:t>ocks and latches: Select from:</w:t>
      </w:r>
    </w:p>
    <w:p w14:paraId="3AEAB321" w14:textId="77777777" w:rsidR="00DC55F9" w:rsidRDefault="00EC309A">
      <w:pPr>
        <w:pStyle w:val="Instructionsindent"/>
      </w:pPr>
      <w:r>
        <w:t>Budget lock: For MFAP, SRAP and 1 hour FRAP panels.</w:t>
      </w:r>
    </w:p>
    <w:p w14:paraId="58E6DA8B" w14:textId="77777777" w:rsidR="00DC55F9" w:rsidRDefault="00EC309A">
      <w:pPr>
        <w:pStyle w:val="Instructionsindent"/>
      </w:pPr>
      <w:r>
        <w:t>Coin lock: For MFAP panel.</w:t>
      </w:r>
    </w:p>
    <w:p w14:paraId="2B5AF35E" w14:textId="77777777" w:rsidR="00DC55F9" w:rsidRDefault="00EC309A">
      <w:pPr>
        <w:pStyle w:val="Instructionsindent"/>
      </w:pPr>
      <w:r>
        <w:t>Standard lock: For SRAP panel.</w:t>
      </w:r>
    </w:p>
    <w:p w14:paraId="5B373410" w14:textId="77777777" w:rsidR="00DC55F9" w:rsidRDefault="00EC309A">
      <w:pPr>
        <w:pStyle w:val="Instructionsindent"/>
      </w:pPr>
      <w:r>
        <w:t>CAM lock: For SRAP panel.</w:t>
      </w:r>
    </w:p>
    <w:p w14:paraId="6FD53EA0" w14:textId="77777777" w:rsidR="00DC55F9" w:rsidRDefault="00EC309A">
      <w:pPr>
        <w:pStyle w:val="Instructionsindent"/>
      </w:pPr>
      <w:r>
        <w:t>Touch latch: For SRAP panel up to 450 mm x 450 mm.</w:t>
      </w:r>
    </w:p>
    <w:p w14:paraId="62D060C8" w14:textId="77777777" w:rsidR="00DC55F9" w:rsidRDefault="00EC309A">
      <w:pPr>
        <w:pStyle w:val="Instructionsindent"/>
      </w:pPr>
      <w:r>
        <w:t>Magnetic catch: For 300 mm x 300 mm, 4</w:t>
      </w:r>
      <w:r>
        <w:t>50 mm x 450 mm and 530 mm x 530 mm sized SRAP panels.</w:t>
      </w:r>
    </w:p>
    <w:p w14:paraId="6F1DBEC8" w14:textId="77777777" w:rsidR="00DC55F9" w:rsidRDefault="00EC309A">
      <w:pPr>
        <w:pStyle w:val="Instructionsindent"/>
      </w:pPr>
      <w:r>
        <w:t>For Architectural access panels, consult RONDO for options. Struts are available for large panels and security panels.</w:t>
      </w:r>
    </w:p>
    <w:p w14:paraId="632CEE99" w14:textId="77777777" w:rsidR="00DC55F9" w:rsidRDefault="00EC309A">
      <w:pPr>
        <w:pStyle w:val="Heading3"/>
      </w:pPr>
      <w:bookmarkStart w:id="217" w:name="h-10419-3"/>
      <w:bookmarkStart w:id="218" w:name="f-10419-3"/>
      <w:bookmarkEnd w:id="214"/>
      <w:r>
        <w:t>Door types schedule</w:t>
      </w:r>
      <w:bookmarkEnd w:id="217"/>
    </w:p>
    <w:p w14:paraId="4DCA4BCF" w14:textId="77777777" w:rsidR="00DC55F9" w:rsidRDefault="00EC309A">
      <w:pPr>
        <w:pStyle w:val="Heading4"/>
      </w:pPr>
      <w:bookmarkStart w:id="219" w:name="h-10419-4"/>
      <w:bookmarkStart w:id="220" w:name="f-10419-4"/>
      <w:bookmarkEnd w:id="218"/>
      <w:r>
        <w:t>Flush panel doors construction schedule</w:t>
      </w:r>
      <w:bookmarkEnd w:id="219"/>
    </w:p>
    <w:tbl>
      <w:tblPr>
        <w:tblStyle w:val="NATSPECTable"/>
        <w:tblW w:w="5000" w:type="pct"/>
        <w:tblLook w:val="0620" w:firstRow="1" w:lastRow="0" w:firstColumn="0" w:lastColumn="0" w:noHBand="1" w:noVBand="1"/>
      </w:tblPr>
      <w:tblGrid>
        <w:gridCol w:w="3661"/>
        <w:gridCol w:w="1830"/>
        <w:gridCol w:w="1830"/>
        <w:gridCol w:w="1830"/>
      </w:tblGrid>
      <w:tr w:rsidR="00DC55F9" w14:paraId="5ECC5006" w14:textId="77777777">
        <w:trPr>
          <w:tblHeader/>
        </w:trPr>
        <w:tc>
          <w:tcPr>
            <w:tcW w:w="2000" w:type="pct"/>
          </w:tcPr>
          <w:p w14:paraId="64CB1113" w14:textId="77777777" w:rsidR="00DC55F9" w:rsidRDefault="00DC55F9">
            <w:pPr>
              <w:pStyle w:val="Tabletitle"/>
            </w:pPr>
          </w:p>
        </w:tc>
        <w:tc>
          <w:tcPr>
            <w:tcW w:w="1000" w:type="pct"/>
          </w:tcPr>
          <w:p w14:paraId="5D5AEDAD" w14:textId="77777777" w:rsidR="00DC55F9" w:rsidRDefault="00EC309A">
            <w:pPr>
              <w:pStyle w:val="Tabletitle"/>
            </w:pPr>
            <w:r>
              <w:t>A</w:t>
            </w:r>
          </w:p>
        </w:tc>
        <w:tc>
          <w:tcPr>
            <w:tcW w:w="1000" w:type="pct"/>
          </w:tcPr>
          <w:p w14:paraId="045CF5A5" w14:textId="77777777" w:rsidR="00DC55F9" w:rsidRDefault="00EC309A">
            <w:pPr>
              <w:pStyle w:val="Tabletitle"/>
            </w:pPr>
            <w:r>
              <w:t>B</w:t>
            </w:r>
          </w:p>
        </w:tc>
        <w:tc>
          <w:tcPr>
            <w:tcW w:w="1000" w:type="pct"/>
          </w:tcPr>
          <w:p w14:paraId="7D486EB7" w14:textId="77777777" w:rsidR="00DC55F9" w:rsidRDefault="00EC309A">
            <w:pPr>
              <w:pStyle w:val="Tabletitle"/>
            </w:pPr>
            <w:r>
              <w:t>C</w:t>
            </w:r>
          </w:p>
        </w:tc>
      </w:tr>
      <w:tr w:rsidR="00DC55F9" w14:paraId="5CCB4FEB" w14:textId="77777777">
        <w:tc>
          <w:tcPr>
            <w:tcW w:w="2000" w:type="pct"/>
          </w:tcPr>
          <w:p w14:paraId="5F26E599" w14:textId="77777777" w:rsidR="00DC55F9" w:rsidRDefault="00EC309A">
            <w:pPr>
              <w:pStyle w:val="Tabletext"/>
            </w:pPr>
            <w:r>
              <w:t>Door type</w:t>
            </w:r>
          </w:p>
        </w:tc>
        <w:tc>
          <w:tcPr>
            <w:tcW w:w="1000" w:type="pct"/>
          </w:tcPr>
          <w:p w14:paraId="7242FC3D" w14:textId="77777777" w:rsidR="00DC55F9" w:rsidRDefault="00DC55F9">
            <w:pPr>
              <w:pStyle w:val="Tabletext"/>
            </w:pPr>
          </w:p>
        </w:tc>
        <w:tc>
          <w:tcPr>
            <w:tcW w:w="1000" w:type="pct"/>
          </w:tcPr>
          <w:p w14:paraId="0ED3B250" w14:textId="77777777" w:rsidR="00DC55F9" w:rsidRDefault="00DC55F9">
            <w:pPr>
              <w:pStyle w:val="Tabletext"/>
            </w:pPr>
          </w:p>
        </w:tc>
        <w:tc>
          <w:tcPr>
            <w:tcW w:w="1000" w:type="pct"/>
          </w:tcPr>
          <w:p w14:paraId="6A6C6E2B" w14:textId="77777777" w:rsidR="00DC55F9" w:rsidRDefault="00DC55F9">
            <w:pPr>
              <w:pStyle w:val="Tabletext"/>
            </w:pPr>
          </w:p>
        </w:tc>
      </w:tr>
      <w:tr w:rsidR="00DC55F9" w14:paraId="6F737BF8" w14:textId="77777777">
        <w:tc>
          <w:tcPr>
            <w:tcW w:w="2000" w:type="pct"/>
          </w:tcPr>
          <w:p w14:paraId="7EC5E493" w14:textId="77777777" w:rsidR="00DC55F9" w:rsidRDefault="00EC309A">
            <w:pPr>
              <w:pStyle w:val="Tabletext"/>
            </w:pPr>
            <w:r>
              <w:t>Door thickness (mm)</w:t>
            </w:r>
          </w:p>
        </w:tc>
        <w:tc>
          <w:tcPr>
            <w:tcW w:w="1000" w:type="pct"/>
          </w:tcPr>
          <w:p w14:paraId="08DEE56D" w14:textId="77777777" w:rsidR="00DC55F9" w:rsidRDefault="00DC55F9">
            <w:pPr>
              <w:pStyle w:val="Tabletext"/>
            </w:pPr>
          </w:p>
        </w:tc>
        <w:tc>
          <w:tcPr>
            <w:tcW w:w="1000" w:type="pct"/>
          </w:tcPr>
          <w:p w14:paraId="6A142A30" w14:textId="77777777" w:rsidR="00DC55F9" w:rsidRDefault="00DC55F9">
            <w:pPr>
              <w:pStyle w:val="Tabletext"/>
            </w:pPr>
          </w:p>
        </w:tc>
        <w:tc>
          <w:tcPr>
            <w:tcW w:w="1000" w:type="pct"/>
          </w:tcPr>
          <w:p w14:paraId="22A357FE" w14:textId="77777777" w:rsidR="00DC55F9" w:rsidRDefault="00DC55F9">
            <w:pPr>
              <w:pStyle w:val="Tabletext"/>
            </w:pPr>
          </w:p>
        </w:tc>
      </w:tr>
      <w:tr w:rsidR="00DC55F9" w14:paraId="370F5A02" w14:textId="77777777">
        <w:tc>
          <w:tcPr>
            <w:tcW w:w="2000" w:type="pct"/>
          </w:tcPr>
          <w:p w14:paraId="3C67CAFC" w14:textId="77777777" w:rsidR="00DC55F9" w:rsidRDefault="00EC309A">
            <w:pPr>
              <w:pStyle w:val="Tabletext"/>
            </w:pPr>
            <w:r>
              <w:t>Core material</w:t>
            </w:r>
          </w:p>
        </w:tc>
        <w:tc>
          <w:tcPr>
            <w:tcW w:w="1000" w:type="pct"/>
          </w:tcPr>
          <w:p w14:paraId="74E302FB" w14:textId="77777777" w:rsidR="00DC55F9" w:rsidRDefault="00DC55F9">
            <w:pPr>
              <w:pStyle w:val="Tabletext"/>
            </w:pPr>
          </w:p>
        </w:tc>
        <w:tc>
          <w:tcPr>
            <w:tcW w:w="1000" w:type="pct"/>
          </w:tcPr>
          <w:p w14:paraId="43F6446E" w14:textId="77777777" w:rsidR="00DC55F9" w:rsidRDefault="00DC55F9">
            <w:pPr>
              <w:pStyle w:val="Tabletext"/>
            </w:pPr>
          </w:p>
        </w:tc>
        <w:tc>
          <w:tcPr>
            <w:tcW w:w="1000" w:type="pct"/>
          </w:tcPr>
          <w:p w14:paraId="59AC0381" w14:textId="77777777" w:rsidR="00DC55F9" w:rsidRDefault="00DC55F9">
            <w:pPr>
              <w:pStyle w:val="Tabletext"/>
            </w:pPr>
          </w:p>
        </w:tc>
      </w:tr>
      <w:tr w:rsidR="00DC55F9" w14:paraId="4648804A" w14:textId="77777777">
        <w:tc>
          <w:tcPr>
            <w:tcW w:w="2000" w:type="pct"/>
          </w:tcPr>
          <w:p w14:paraId="62FCD903" w14:textId="77777777" w:rsidR="00DC55F9" w:rsidRDefault="00EC309A">
            <w:pPr>
              <w:pStyle w:val="Tabletext"/>
            </w:pPr>
            <w:r>
              <w:t>Facing material</w:t>
            </w:r>
          </w:p>
        </w:tc>
        <w:tc>
          <w:tcPr>
            <w:tcW w:w="1000" w:type="pct"/>
          </w:tcPr>
          <w:p w14:paraId="191E4393" w14:textId="77777777" w:rsidR="00DC55F9" w:rsidRDefault="00DC55F9">
            <w:pPr>
              <w:pStyle w:val="Tabletext"/>
            </w:pPr>
          </w:p>
        </w:tc>
        <w:tc>
          <w:tcPr>
            <w:tcW w:w="1000" w:type="pct"/>
          </w:tcPr>
          <w:p w14:paraId="39131F11" w14:textId="77777777" w:rsidR="00DC55F9" w:rsidRDefault="00DC55F9">
            <w:pPr>
              <w:pStyle w:val="Tabletext"/>
            </w:pPr>
          </w:p>
        </w:tc>
        <w:tc>
          <w:tcPr>
            <w:tcW w:w="1000" w:type="pct"/>
          </w:tcPr>
          <w:p w14:paraId="2D9B9FA6" w14:textId="77777777" w:rsidR="00DC55F9" w:rsidRDefault="00DC55F9">
            <w:pPr>
              <w:pStyle w:val="Tabletext"/>
            </w:pPr>
          </w:p>
        </w:tc>
      </w:tr>
      <w:tr w:rsidR="00DC55F9" w14:paraId="7F4BF653" w14:textId="77777777">
        <w:tc>
          <w:tcPr>
            <w:tcW w:w="2000" w:type="pct"/>
          </w:tcPr>
          <w:p w14:paraId="666E80AE" w14:textId="77777777" w:rsidR="00DC55F9" w:rsidRDefault="00EC309A">
            <w:pPr>
              <w:pStyle w:val="Tabletext"/>
            </w:pPr>
            <w:r>
              <w:t>Face veneers: Matching arrangement</w:t>
            </w:r>
          </w:p>
        </w:tc>
        <w:tc>
          <w:tcPr>
            <w:tcW w:w="1000" w:type="pct"/>
          </w:tcPr>
          <w:p w14:paraId="384B7F55" w14:textId="77777777" w:rsidR="00DC55F9" w:rsidRDefault="00DC55F9">
            <w:pPr>
              <w:pStyle w:val="Tabletext"/>
            </w:pPr>
          </w:p>
        </w:tc>
        <w:tc>
          <w:tcPr>
            <w:tcW w:w="1000" w:type="pct"/>
          </w:tcPr>
          <w:p w14:paraId="4360BDD7" w14:textId="77777777" w:rsidR="00DC55F9" w:rsidRDefault="00DC55F9">
            <w:pPr>
              <w:pStyle w:val="Tabletext"/>
            </w:pPr>
          </w:p>
        </w:tc>
        <w:tc>
          <w:tcPr>
            <w:tcW w:w="1000" w:type="pct"/>
          </w:tcPr>
          <w:p w14:paraId="715FB266" w14:textId="77777777" w:rsidR="00DC55F9" w:rsidRDefault="00DC55F9">
            <w:pPr>
              <w:pStyle w:val="Tabletext"/>
            </w:pPr>
          </w:p>
        </w:tc>
      </w:tr>
      <w:tr w:rsidR="00DC55F9" w14:paraId="31D9A879" w14:textId="77777777">
        <w:tc>
          <w:tcPr>
            <w:tcW w:w="2000" w:type="pct"/>
          </w:tcPr>
          <w:p w14:paraId="2035D759" w14:textId="77777777" w:rsidR="00DC55F9" w:rsidRDefault="00EC309A">
            <w:pPr>
              <w:pStyle w:val="Tabletext"/>
            </w:pPr>
            <w:r>
              <w:t>Face veneers: Timber species or group</w:t>
            </w:r>
          </w:p>
        </w:tc>
        <w:tc>
          <w:tcPr>
            <w:tcW w:w="1000" w:type="pct"/>
          </w:tcPr>
          <w:p w14:paraId="4C933B49" w14:textId="77777777" w:rsidR="00DC55F9" w:rsidRDefault="00DC55F9">
            <w:pPr>
              <w:pStyle w:val="Tabletext"/>
            </w:pPr>
          </w:p>
        </w:tc>
        <w:tc>
          <w:tcPr>
            <w:tcW w:w="1000" w:type="pct"/>
          </w:tcPr>
          <w:p w14:paraId="47564413" w14:textId="77777777" w:rsidR="00DC55F9" w:rsidRDefault="00DC55F9">
            <w:pPr>
              <w:pStyle w:val="Tabletext"/>
            </w:pPr>
          </w:p>
        </w:tc>
        <w:tc>
          <w:tcPr>
            <w:tcW w:w="1000" w:type="pct"/>
          </w:tcPr>
          <w:p w14:paraId="537E5D99" w14:textId="77777777" w:rsidR="00DC55F9" w:rsidRDefault="00DC55F9">
            <w:pPr>
              <w:pStyle w:val="Tabletext"/>
            </w:pPr>
          </w:p>
        </w:tc>
      </w:tr>
      <w:tr w:rsidR="00DC55F9" w14:paraId="2777DDF5" w14:textId="77777777">
        <w:tc>
          <w:tcPr>
            <w:tcW w:w="2000" w:type="pct"/>
          </w:tcPr>
          <w:p w14:paraId="06210765" w14:textId="77777777" w:rsidR="00DC55F9" w:rsidRDefault="00EC309A">
            <w:pPr>
              <w:pStyle w:val="Tabletext"/>
            </w:pPr>
            <w:r>
              <w:t>Face veneers: Veneer quality</w:t>
            </w:r>
          </w:p>
        </w:tc>
        <w:tc>
          <w:tcPr>
            <w:tcW w:w="1000" w:type="pct"/>
          </w:tcPr>
          <w:p w14:paraId="3C257493" w14:textId="77777777" w:rsidR="00DC55F9" w:rsidRDefault="00DC55F9">
            <w:pPr>
              <w:pStyle w:val="Tabletext"/>
            </w:pPr>
          </w:p>
        </w:tc>
        <w:tc>
          <w:tcPr>
            <w:tcW w:w="1000" w:type="pct"/>
          </w:tcPr>
          <w:p w14:paraId="03F5FECD" w14:textId="77777777" w:rsidR="00DC55F9" w:rsidRDefault="00DC55F9">
            <w:pPr>
              <w:pStyle w:val="Tabletext"/>
            </w:pPr>
          </w:p>
        </w:tc>
        <w:tc>
          <w:tcPr>
            <w:tcW w:w="1000" w:type="pct"/>
          </w:tcPr>
          <w:p w14:paraId="0F3CB852" w14:textId="77777777" w:rsidR="00DC55F9" w:rsidRDefault="00DC55F9">
            <w:pPr>
              <w:pStyle w:val="Tabletext"/>
            </w:pPr>
          </w:p>
        </w:tc>
      </w:tr>
      <w:tr w:rsidR="00DC55F9" w14:paraId="6E78A61A" w14:textId="77777777">
        <w:tc>
          <w:tcPr>
            <w:tcW w:w="2000" w:type="pct"/>
          </w:tcPr>
          <w:p w14:paraId="3C8AD460" w14:textId="77777777" w:rsidR="00DC55F9" w:rsidRDefault="00EC309A">
            <w:pPr>
              <w:pStyle w:val="Tabletext"/>
            </w:pPr>
            <w:r>
              <w:t>Edge strip thickness (mm)</w:t>
            </w:r>
          </w:p>
        </w:tc>
        <w:tc>
          <w:tcPr>
            <w:tcW w:w="1000" w:type="pct"/>
          </w:tcPr>
          <w:p w14:paraId="35022E95" w14:textId="77777777" w:rsidR="00DC55F9" w:rsidRDefault="00DC55F9">
            <w:pPr>
              <w:pStyle w:val="Tabletext"/>
            </w:pPr>
          </w:p>
        </w:tc>
        <w:tc>
          <w:tcPr>
            <w:tcW w:w="1000" w:type="pct"/>
          </w:tcPr>
          <w:p w14:paraId="2FC1DD73" w14:textId="77777777" w:rsidR="00DC55F9" w:rsidRDefault="00DC55F9">
            <w:pPr>
              <w:pStyle w:val="Tabletext"/>
            </w:pPr>
          </w:p>
        </w:tc>
        <w:tc>
          <w:tcPr>
            <w:tcW w:w="1000" w:type="pct"/>
          </w:tcPr>
          <w:p w14:paraId="3B595E04" w14:textId="77777777" w:rsidR="00DC55F9" w:rsidRDefault="00DC55F9">
            <w:pPr>
              <w:pStyle w:val="Tabletext"/>
            </w:pPr>
          </w:p>
        </w:tc>
      </w:tr>
      <w:tr w:rsidR="00DC55F9" w14:paraId="4F29F4A4" w14:textId="77777777">
        <w:tc>
          <w:tcPr>
            <w:tcW w:w="2000" w:type="pct"/>
          </w:tcPr>
          <w:p w14:paraId="25892DCE" w14:textId="77777777" w:rsidR="00DC55F9" w:rsidRDefault="00EC309A">
            <w:pPr>
              <w:pStyle w:val="Tabletext"/>
            </w:pPr>
            <w:r>
              <w:t>Inset panels: Type</w:t>
            </w:r>
          </w:p>
        </w:tc>
        <w:tc>
          <w:tcPr>
            <w:tcW w:w="1000" w:type="pct"/>
          </w:tcPr>
          <w:p w14:paraId="1AAF0324" w14:textId="77777777" w:rsidR="00DC55F9" w:rsidRDefault="00DC55F9">
            <w:pPr>
              <w:pStyle w:val="Tabletext"/>
            </w:pPr>
          </w:p>
        </w:tc>
        <w:tc>
          <w:tcPr>
            <w:tcW w:w="1000" w:type="pct"/>
          </w:tcPr>
          <w:p w14:paraId="4718449C" w14:textId="77777777" w:rsidR="00DC55F9" w:rsidRDefault="00DC55F9">
            <w:pPr>
              <w:pStyle w:val="Tabletext"/>
            </w:pPr>
          </w:p>
        </w:tc>
        <w:tc>
          <w:tcPr>
            <w:tcW w:w="1000" w:type="pct"/>
          </w:tcPr>
          <w:p w14:paraId="090CE7EC" w14:textId="77777777" w:rsidR="00DC55F9" w:rsidRDefault="00DC55F9">
            <w:pPr>
              <w:pStyle w:val="Tabletext"/>
            </w:pPr>
          </w:p>
        </w:tc>
      </w:tr>
      <w:tr w:rsidR="00DC55F9" w14:paraId="0ECDB573" w14:textId="77777777">
        <w:tc>
          <w:tcPr>
            <w:tcW w:w="2000" w:type="pct"/>
          </w:tcPr>
          <w:p w14:paraId="179B225B" w14:textId="77777777" w:rsidR="00DC55F9" w:rsidRDefault="00EC309A">
            <w:pPr>
              <w:pStyle w:val="Tabletext"/>
            </w:pPr>
            <w:r>
              <w:t>Inset panels: Clear opening size (mm)</w:t>
            </w:r>
          </w:p>
        </w:tc>
        <w:tc>
          <w:tcPr>
            <w:tcW w:w="1000" w:type="pct"/>
          </w:tcPr>
          <w:p w14:paraId="3581AA51" w14:textId="77777777" w:rsidR="00DC55F9" w:rsidRDefault="00DC55F9">
            <w:pPr>
              <w:pStyle w:val="Tabletext"/>
            </w:pPr>
          </w:p>
        </w:tc>
        <w:tc>
          <w:tcPr>
            <w:tcW w:w="1000" w:type="pct"/>
          </w:tcPr>
          <w:p w14:paraId="4A6FB42D" w14:textId="77777777" w:rsidR="00DC55F9" w:rsidRDefault="00DC55F9">
            <w:pPr>
              <w:pStyle w:val="Tabletext"/>
            </w:pPr>
          </w:p>
        </w:tc>
        <w:tc>
          <w:tcPr>
            <w:tcW w:w="1000" w:type="pct"/>
          </w:tcPr>
          <w:p w14:paraId="3A5FF884" w14:textId="77777777" w:rsidR="00DC55F9" w:rsidRDefault="00DC55F9">
            <w:pPr>
              <w:pStyle w:val="Tabletext"/>
            </w:pPr>
          </w:p>
        </w:tc>
      </w:tr>
      <w:tr w:rsidR="00DC55F9" w14:paraId="1216A11C" w14:textId="77777777">
        <w:tc>
          <w:tcPr>
            <w:tcW w:w="2000" w:type="pct"/>
          </w:tcPr>
          <w:p w14:paraId="04B6B9EC" w14:textId="77777777" w:rsidR="00DC55F9" w:rsidRDefault="00EC309A">
            <w:pPr>
              <w:pStyle w:val="Tabletext"/>
            </w:pPr>
            <w:r>
              <w:t>Finish</w:t>
            </w:r>
          </w:p>
        </w:tc>
        <w:tc>
          <w:tcPr>
            <w:tcW w:w="1000" w:type="pct"/>
          </w:tcPr>
          <w:p w14:paraId="71074E99" w14:textId="77777777" w:rsidR="00DC55F9" w:rsidRDefault="00DC55F9">
            <w:pPr>
              <w:pStyle w:val="Tabletext"/>
            </w:pPr>
          </w:p>
        </w:tc>
        <w:tc>
          <w:tcPr>
            <w:tcW w:w="1000" w:type="pct"/>
          </w:tcPr>
          <w:p w14:paraId="405F48CE" w14:textId="77777777" w:rsidR="00DC55F9" w:rsidRDefault="00DC55F9">
            <w:pPr>
              <w:pStyle w:val="Tabletext"/>
            </w:pPr>
          </w:p>
        </w:tc>
        <w:tc>
          <w:tcPr>
            <w:tcW w:w="1000" w:type="pct"/>
          </w:tcPr>
          <w:p w14:paraId="2278DF2E" w14:textId="77777777" w:rsidR="00DC55F9" w:rsidRDefault="00DC55F9">
            <w:pPr>
              <w:pStyle w:val="Tabletext"/>
            </w:pPr>
          </w:p>
        </w:tc>
      </w:tr>
      <w:tr w:rsidR="00DC55F9" w14:paraId="387265EC" w14:textId="77777777">
        <w:tc>
          <w:tcPr>
            <w:tcW w:w="2000" w:type="pct"/>
          </w:tcPr>
          <w:p w14:paraId="092F67E5" w14:textId="77777777" w:rsidR="00DC55F9" w:rsidRDefault="00EC309A">
            <w:pPr>
              <w:pStyle w:val="Tabletext"/>
            </w:pPr>
            <w:r>
              <w:t>Floor clearance</w:t>
            </w:r>
          </w:p>
        </w:tc>
        <w:tc>
          <w:tcPr>
            <w:tcW w:w="1000" w:type="pct"/>
          </w:tcPr>
          <w:p w14:paraId="7AB182EC" w14:textId="77777777" w:rsidR="00DC55F9" w:rsidRDefault="00DC55F9">
            <w:pPr>
              <w:pStyle w:val="Tabletext"/>
            </w:pPr>
          </w:p>
        </w:tc>
        <w:tc>
          <w:tcPr>
            <w:tcW w:w="1000" w:type="pct"/>
          </w:tcPr>
          <w:p w14:paraId="06F8838F" w14:textId="77777777" w:rsidR="00DC55F9" w:rsidRDefault="00DC55F9">
            <w:pPr>
              <w:pStyle w:val="Tabletext"/>
            </w:pPr>
          </w:p>
        </w:tc>
        <w:tc>
          <w:tcPr>
            <w:tcW w:w="1000" w:type="pct"/>
          </w:tcPr>
          <w:p w14:paraId="06DBC71D" w14:textId="77777777" w:rsidR="00DC55F9" w:rsidRDefault="00DC55F9">
            <w:pPr>
              <w:pStyle w:val="Tabletext"/>
            </w:pPr>
          </w:p>
        </w:tc>
      </w:tr>
    </w:tbl>
    <w:p w14:paraId="17BCE607" w14:textId="77777777" w:rsidR="00DC55F9" w:rsidRDefault="00EC309A">
      <w:r>
        <w:t> </w:t>
      </w:r>
    </w:p>
    <w:p w14:paraId="44D16579" w14:textId="77777777" w:rsidR="00DC55F9" w:rsidRDefault="00EC309A">
      <w:pPr>
        <w:pStyle w:val="Instructions"/>
      </w:pPr>
      <w:bookmarkStart w:id="221" w:name="f-2_8767-1"/>
      <w:bookmarkStart w:id="222" w:name="f-2_8767"/>
      <w:r>
        <w:lastRenderedPageBreak/>
        <w:t>The codes in the header row of the schedule designate each application or location of the item scheduled. Edit the codes to match those in other contract documents.</w:t>
      </w:r>
    </w:p>
    <w:p w14:paraId="302E9F03" w14:textId="77777777" w:rsidR="00DC55F9" w:rsidRDefault="00EC309A">
      <w:pPr>
        <w:pStyle w:val="Instructions"/>
      </w:pPr>
      <w:bookmarkStart w:id="223" w:name="f-10419-12"/>
      <w:bookmarkEnd w:id="221"/>
      <w:bookmarkEnd w:id="222"/>
      <w:bookmarkEnd w:id="220"/>
      <w:r>
        <w:t>Door type: e.g. Hollow core, Semi-solid core, Solid core or MDF.</w:t>
      </w:r>
    </w:p>
    <w:p w14:paraId="0796F795" w14:textId="77777777" w:rsidR="00DC55F9" w:rsidRDefault="00EC309A">
      <w:pPr>
        <w:pStyle w:val="Instructions"/>
      </w:pPr>
      <w:r>
        <w:t>Door thickness: Minimum th</w:t>
      </w:r>
      <w:r>
        <w:t>icknesses are documented in the worksection. Other thicknesses may be specified here if applicable. Most door lock furniture cannot be fitted to doors less than 35 mm thick.</w:t>
      </w:r>
    </w:p>
    <w:p w14:paraId="45A4B92A" w14:textId="77777777" w:rsidR="00DC55F9" w:rsidRDefault="00EC309A">
      <w:pPr>
        <w:pStyle w:val="Instructions"/>
      </w:pPr>
      <w:r>
        <w:t>Core material: Blockboard, particleboard or MDF (for solid core); Cellular paper o</w:t>
      </w:r>
      <w:r>
        <w:t>r Wood curls (for cellular core).</w:t>
      </w:r>
    </w:p>
    <w:p w14:paraId="5B605646" w14:textId="77777777" w:rsidR="00DC55F9" w:rsidRDefault="00EC309A">
      <w:pPr>
        <w:pStyle w:val="Instructions"/>
      </w:pPr>
      <w:r>
        <w:t>Facing material: Hardboard, Laminate, Plywood or MDF.</w:t>
      </w:r>
    </w:p>
    <w:p w14:paraId="19DAA95A" w14:textId="77777777" w:rsidR="00DC55F9" w:rsidRDefault="00EC309A">
      <w:pPr>
        <w:pStyle w:val="Instructions"/>
      </w:pPr>
      <w:r>
        <w:t>Face veneers:</w:t>
      </w:r>
    </w:p>
    <w:p w14:paraId="749FA713" w14:textId="77777777" w:rsidR="00DC55F9" w:rsidRDefault="00EC309A">
      <w:pPr>
        <w:pStyle w:val="Instructionsindent"/>
      </w:pPr>
      <w:r>
        <w:t>Matching arrangement: (clear finishes only) e.g. Book, Centre, Diamond, Random or Slip.</w:t>
      </w:r>
    </w:p>
    <w:p w14:paraId="2BD98BC0" w14:textId="77777777" w:rsidR="00DC55F9" w:rsidRDefault="00EC309A">
      <w:pPr>
        <w:pStyle w:val="Instructionsindent"/>
      </w:pPr>
      <w:r>
        <w:t xml:space="preserve">Timber species or group: e.g. Blackbutt, Radiata Pine, Red Cedar, </w:t>
      </w:r>
      <w:r>
        <w:t>Tasmanian Ash.</w:t>
      </w:r>
    </w:p>
    <w:p w14:paraId="53D3045D" w14:textId="77777777" w:rsidR="00DC55F9" w:rsidRDefault="00EC309A">
      <w:pPr>
        <w:pStyle w:val="Instructionsindent"/>
      </w:pPr>
      <w:r>
        <w:t>Veneer quality: e.g. A for clear finishes, B for opaque.</w:t>
      </w:r>
    </w:p>
    <w:p w14:paraId="615B45CA" w14:textId="77777777" w:rsidR="00DC55F9" w:rsidRDefault="00EC309A">
      <w:pPr>
        <w:pStyle w:val="Instructions"/>
      </w:pPr>
      <w:r>
        <w:t>Edge strip thickness (mm): State, if thicker than the minimum documented in the worksection.</w:t>
      </w:r>
    </w:p>
    <w:p w14:paraId="059146B4" w14:textId="77777777" w:rsidR="00DC55F9" w:rsidRDefault="00EC309A">
      <w:pPr>
        <w:pStyle w:val="Instructions"/>
      </w:pPr>
      <w:r>
        <w:t>Inset panels: Delete if there are no panels or openings in flush panel doors. Metal grilles</w:t>
      </w:r>
      <w:r>
        <w:t xml:space="preserve"> may be documented in the mechanical worksections.</w:t>
      </w:r>
    </w:p>
    <w:p w14:paraId="31522595" w14:textId="77777777" w:rsidR="00DC55F9" w:rsidRDefault="00EC309A">
      <w:pPr>
        <w:pStyle w:val="Instructionsindent"/>
      </w:pPr>
      <w:r>
        <w:t>Type: Glazed panel, Timber louvres, or Metal grille.</w:t>
      </w:r>
    </w:p>
    <w:p w14:paraId="377895D4" w14:textId="77777777" w:rsidR="00DC55F9" w:rsidRDefault="00EC309A">
      <w:pPr>
        <w:pStyle w:val="Instructionsindent"/>
      </w:pPr>
      <w:r>
        <w:t>Clear opening size (mm): Nominate the height and width of the opening. Size and position on the door should preferably be shown on the drawings.</w:t>
      </w:r>
    </w:p>
    <w:p w14:paraId="2818B18C" w14:textId="77777777" w:rsidR="00DC55F9" w:rsidRDefault="00EC309A">
      <w:pPr>
        <w:pStyle w:val="Instructions"/>
      </w:pPr>
      <w:r>
        <w:t>Finish: e.g. a paint or clear finish system, or Melamine faced (state colour or pattern).</w:t>
      </w:r>
    </w:p>
    <w:p w14:paraId="565FFEEE" w14:textId="77777777" w:rsidR="00DC55F9" w:rsidRDefault="00EC309A">
      <w:pPr>
        <w:pStyle w:val="Instructions"/>
      </w:pPr>
      <w:r>
        <w:t xml:space="preserve">Floor clearance: For </w:t>
      </w:r>
      <w:r>
        <w:t>fire-resisting doorsets, AS 1905.1 (2015) clause 5.5.1 requires not less than 3 mm and not more than 10 mm.</w:t>
      </w:r>
    </w:p>
    <w:p w14:paraId="3BC3DDB5" w14:textId="77777777" w:rsidR="00DC55F9" w:rsidRDefault="00EC309A">
      <w:pPr>
        <w:pStyle w:val="Heading4"/>
      </w:pPr>
      <w:bookmarkStart w:id="224" w:name="h-10419-5"/>
      <w:bookmarkStart w:id="225" w:name="f-10419-5"/>
      <w:bookmarkEnd w:id="223"/>
      <w:r>
        <w:t>Joinery doors construction schedule</w:t>
      </w:r>
      <w:bookmarkEnd w:id="224"/>
    </w:p>
    <w:tbl>
      <w:tblPr>
        <w:tblStyle w:val="NATSPECTable"/>
        <w:tblW w:w="5000" w:type="pct"/>
        <w:tblLook w:val="0620" w:firstRow="1" w:lastRow="0" w:firstColumn="0" w:lastColumn="0" w:noHBand="1" w:noVBand="1"/>
      </w:tblPr>
      <w:tblGrid>
        <w:gridCol w:w="3661"/>
        <w:gridCol w:w="1830"/>
        <w:gridCol w:w="1830"/>
        <w:gridCol w:w="1830"/>
      </w:tblGrid>
      <w:tr w:rsidR="00DC55F9" w14:paraId="46FA7B0F" w14:textId="77777777">
        <w:trPr>
          <w:tblHeader/>
        </w:trPr>
        <w:tc>
          <w:tcPr>
            <w:tcW w:w="2000" w:type="pct"/>
          </w:tcPr>
          <w:p w14:paraId="641D3C26" w14:textId="77777777" w:rsidR="00DC55F9" w:rsidRDefault="00DC55F9">
            <w:pPr>
              <w:pStyle w:val="Tabletitle"/>
            </w:pPr>
          </w:p>
        </w:tc>
        <w:tc>
          <w:tcPr>
            <w:tcW w:w="1000" w:type="pct"/>
          </w:tcPr>
          <w:p w14:paraId="50995E03" w14:textId="77777777" w:rsidR="00DC55F9" w:rsidRDefault="00EC309A">
            <w:pPr>
              <w:pStyle w:val="Tabletitle"/>
            </w:pPr>
            <w:r>
              <w:t>A</w:t>
            </w:r>
          </w:p>
        </w:tc>
        <w:tc>
          <w:tcPr>
            <w:tcW w:w="1000" w:type="pct"/>
          </w:tcPr>
          <w:p w14:paraId="26B87B9F" w14:textId="77777777" w:rsidR="00DC55F9" w:rsidRDefault="00EC309A">
            <w:pPr>
              <w:pStyle w:val="Tabletitle"/>
            </w:pPr>
            <w:r>
              <w:t>B</w:t>
            </w:r>
          </w:p>
        </w:tc>
        <w:tc>
          <w:tcPr>
            <w:tcW w:w="1000" w:type="pct"/>
          </w:tcPr>
          <w:p w14:paraId="0E6B5722" w14:textId="77777777" w:rsidR="00DC55F9" w:rsidRDefault="00EC309A">
            <w:pPr>
              <w:pStyle w:val="Tabletitle"/>
            </w:pPr>
            <w:r>
              <w:t>C</w:t>
            </w:r>
          </w:p>
        </w:tc>
      </w:tr>
      <w:tr w:rsidR="00DC55F9" w14:paraId="0AA36803" w14:textId="77777777">
        <w:tc>
          <w:tcPr>
            <w:tcW w:w="2000" w:type="pct"/>
          </w:tcPr>
          <w:p w14:paraId="124FC1C6" w14:textId="77777777" w:rsidR="00DC55F9" w:rsidRDefault="00EC309A">
            <w:pPr>
              <w:pStyle w:val="Tabletext"/>
            </w:pPr>
            <w:r>
              <w:t>Door type</w:t>
            </w:r>
          </w:p>
        </w:tc>
        <w:tc>
          <w:tcPr>
            <w:tcW w:w="1000" w:type="pct"/>
          </w:tcPr>
          <w:p w14:paraId="18C97BCF" w14:textId="77777777" w:rsidR="00DC55F9" w:rsidRDefault="00DC55F9">
            <w:pPr>
              <w:pStyle w:val="Tabletext"/>
            </w:pPr>
          </w:p>
        </w:tc>
        <w:tc>
          <w:tcPr>
            <w:tcW w:w="1000" w:type="pct"/>
          </w:tcPr>
          <w:p w14:paraId="049F747E" w14:textId="77777777" w:rsidR="00DC55F9" w:rsidRDefault="00DC55F9">
            <w:pPr>
              <w:pStyle w:val="Tabletext"/>
            </w:pPr>
          </w:p>
        </w:tc>
        <w:tc>
          <w:tcPr>
            <w:tcW w:w="1000" w:type="pct"/>
          </w:tcPr>
          <w:p w14:paraId="7444B367" w14:textId="77777777" w:rsidR="00DC55F9" w:rsidRDefault="00DC55F9">
            <w:pPr>
              <w:pStyle w:val="Tabletext"/>
            </w:pPr>
          </w:p>
        </w:tc>
      </w:tr>
      <w:tr w:rsidR="00DC55F9" w14:paraId="1AFD7365" w14:textId="77777777">
        <w:tc>
          <w:tcPr>
            <w:tcW w:w="2000" w:type="pct"/>
          </w:tcPr>
          <w:p w14:paraId="39D9FCA7" w14:textId="77777777" w:rsidR="00DC55F9" w:rsidRDefault="00EC309A">
            <w:pPr>
              <w:pStyle w:val="Tabletext"/>
            </w:pPr>
            <w:r>
              <w:t>Door thickness (mm)</w:t>
            </w:r>
          </w:p>
        </w:tc>
        <w:tc>
          <w:tcPr>
            <w:tcW w:w="1000" w:type="pct"/>
          </w:tcPr>
          <w:p w14:paraId="7ABE6A08" w14:textId="77777777" w:rsidR="00DC55F9" w:rsidRDefault="00DC55F9">
            <w:pPr>
              <w:pStyle w:val="Tabletext"/>
            </w:pPr>
          </w:p>
        </w:tc>
        <w:tc>
          <w:tcPr>
            <w:tcW w:w="1000" w:type="pct"/>
          </w:tcPr>
          <w:p w14:paraId="75F6AD2A" w14:textId="77777777" w:rsidR="00DC55F9" w:rsidRDefault="00DC55F9">
            <w:pPr>
              <w:pStyle w:val="Tabletext"/>
            </w:pPr>
          </w:p>
        </w:tc>
        <w:tc>
          <w:tcPr>
            <w:tcW w:w="1000" w:type="pct"/>
          </w:tcPr>
          <w:p w14:paraId="135E12A1" w14:textId="77777777" w:rsidR="00DC55F9" w:rsidRDefault="00DC55F9">
            <w:pPr>
              <w:pStyle w:val="Tabletext"/>
            </w:pPr>
          </w:p>
        </w:tc>
      </w:tr>
      <w:tr w:rsidR="00DC55F9" w14:paraId="620E15EA" w14:textId="77777777">
        <w:tc>
          <w:tcPr>
            <w:tcW w:w="2000" w:type="pct"/>
          </w:tcPr>
          <w:p w14:paraId="0840B96B" w14:textId="77777777" w:rsidR="00DC55F9" w:rsidRDefault="00EC309A">
            <w:pPr>
              <w:pStyle w:val="Tabletext"/>
            </w:pPr>
            <w:r>
              <w:t>Adhesive</w:t>
            </w:r>
          </w:p>
        </w:tc>
        <w:tc>
          <w:tcPr>
            <w:tcW w:w="1000" w:type="pct"/>
          </w:tcPr>
          <w:p w14:paraId="3615FB8A" w14:textId="77777777" w:rsidR="00DC55F9" w:rsidRDefault="00DC55F9">
            <w:pPr>
              <w:pStyle w:val="Tabletext"/>
            </w:pPr>
          </w:p>
        </w:tc>
        <w:tc>
          <w:tcPr>
            <w:tcW w:w="1000" w:type="pct"/>
          </w:tcPr>
          <w:p w14:paraId="045FA36B" w14:textId="77777777" w:rsidR="00DC55F9" w:rsidRDefault="00DC55F9">
            <w:pPr>
              <w:pStyle w:val="Tabletext"/>
            </w:pPr>
          </w:p>
        </w:tc>
        <w:tc>
          <w:tcPr>
            <w:tcW w:w="1000" w:type="pct"/>
          </w:tcPr>
          <w:p w14:paraId="640D01E2" w14:textId="77777777" w:rsidR="00DC55F9" w:rsidRDefault="00DC55F9">
            <w:pPr>
              <w:pStyle w:val="Tabletext"/>
            </w:pPr>
          </w:p>
        </w:tc>
      </w:tr>
      <w:tr w:rsidR="00DC55F9" w14:paraId="15C5B9E8" w14:textId="77777777">
        <w:tc>
          <w:tcPr>
            <w:tcW w:w="2000" w:type="pct"/>
          </w:tcPr>
          <w:p w14:paraId="516B918A" w14:textId="77777777" w:rsidR="00DC55F9" w:rsidRDefault="00EC309A">
            <w:pPr>
              <w:pStyle w:val="Tabletext"/>
            </w:pPr>
            <w:r>
              <w:t>Timber species or group</w:t>
            </w:r>
          </w:p>
        </w:tc>
        <w:tc>
          <w:tcPr>
            <w:tcW w:w="1000" w:type="pct"/>
          </w:tcPr>
          <w:p w14:paraId="26BB4BAD" w14:textId="77777777" w:rsidR="00DC55F9" w:rsidRDefault="00DC55F9">
            <w:pPr>
              <w:pStyle w:val="Tabletext"/>
            </w:pPr>
          </w:p>
        </w:tc>
        <w:tc>
          <w:tcPr>
            <w:tcW w:w="1000" w:type="pct"/>
          </w:tcPr>
          <w:p w14:paraId="7A52FEF1" w14:textId="77777777" w:rsidR="00DC55F9" w:rsidRDefault="00DC55F9">
            <w:pPr>
              <w:pStyle w:val="Tabletext"/>
            </w:pPr>
          </w:p>
        </w:tc>
        <w:tc>
          <w:tcPr>
            <w:tcW w:w="1000" w:type="pct"/>
          </w:tcPr>
          <w:p w14:paraId="5D0B4E3F" w14:textId="77777777" w:rsidR="00DC55F9" w:rsidRDefault="00DC55F9">
            <w:pPr>
              <w:pStyle w:val="Tabletext"/>
            </w:pPr>
          </w:p>
        </w:tc>
      </w:tr>
      <w:tr w:rsidR="00DC55F9" w14:paraId="25FE29C4" w14:textId="77777777">
        <w:tc>
          <w:tcPr>
            <w:tcW w:w="2000" w:type="pct"/>
          </w:tcPr>
          <w:p w14:paraId="5D79A5CA" w14:textId="77777777" w:rsidR="00DC55F9" w:rsidRDefault="00EC309A">
            <w:pPr>
              <w:pStyle w:val="Tabletext"/>
            </w:pPr>
            <w:r>
              <w:t>Timber grade</w:t>
            </w:r>
          </w:p>
        </w:tc>
        <w:tc>
          <w:tcPr>
            <w:tcW w:w="1000" w:type="pct"/>
          </w:tcPr>
          <w:p w14:paraId="1EDA0C2E" w14:textId="77777777" w:rsidR="00DC55F9" w:rsidRDefault="00DC55F9">
            <w:pPr>
              <w:pStyle w:val="Tabletext"/>
            </w:pPr>
          </w:p>
        </w:tc>
        <w:tc>
          <w:tcPr>
            <w:tcW w:w="1000" w:type="pct"/>
          </w:tcPr>
          <w:p w14:paraId="2E11F35D" w14:textId="77777777" w:rsidR="00DC55F9" w:rsidRDefault="00DC55F9">
            <w:pPr>
              <w:pStyle w:val="Tabletext"/>
            </w:pPr>
          </w:p>
        </w:tc>
        <w:tc>
          <w:tcPr>
            <w:tcW w:w="1000" w:type="pct"/>
          </w:tcPr>
          <w:p w14:paraId="01B20889" w14:textId="77777777" w:rsidR="00DC55F9" w:rsidRDefault="00DC55F9">
            <w:pPr>
              <w:pStyle w:val="Tabletext"/>
            </w:pPr>
          </w:p>
        </w:tc>
      </w:tr>
      <w:tr w:rsidR="00DC55F9" w14:paraId="2E9BC571" w14:textId="77777777">
        <w:tc>
          <w:tcPr>
            <w:tcW w:w="2000" w:type="pct"/>
          </w:tcPr>
          <w:p w14:paraId="22950E50" w14:textId="77777777" w:rsidR="00DC55F9" w:rsidRDefault="00EC309A">
            <w:pPr>
              <w:pStyle w:val="Tabletext"/>
            </w:pPr>
            <w:r>
              <w:t>Finished sizes (mm): Top rails and stiles</w:t>
            </w:r>
          </w:p>
        </w:tc>
        <w:tc>
          <w:tcPr>
            <w:tcW w:w="1000" w:type="pct"/>
          </w:tcPr>
          <w:p w14:paraId="4B52CFD4" w14:textId="77777777" w:rsidR="00DC55F9" w:rsidRDefault="00DC55F9">
            <w:pPr>
              <w:pStyle w:val="Tabletext"/>
            </w:pPr>
          </w:p>
        </w:tc>
        <w:tc>
          <w:tcPr>
            <w:tcW w:w="1000" w:type="pct"/>
          </w:tcPr>
          <w:p w14:paraId="42FBDDC5" w14:textId="77777777" w:rsidR="00DC55F9" w:rsidRDefault="00DC55F9">
            <w:pPr>
              <w:pStyle w:val="Tabletext"/>
            </w:pPr>
          </w:p>
        </w:tc>
        <w:tc>
          <w:tcPr>
            <w:tcW w:w="1000" w:type="pct"/>
          </w:tcPr>
          <w:p w14:paraId="53779BAB" w14:textId="77777777" w:rsidR="00DC55F9" w:rsidRDefault="00DC55F9">
            <w:pPr>
              <w:pStyle w:val="Tabletext"/>
            </w:pPr>
          </w:p>
        </w:tc>
      </w:tr>
      <w:tr w:rsidR="00DC55F9" w14:paraId="2D9A4004" w14:textId="77777777">
        <w:tc>
          <w:tcPr>
            <w:tcW w:w="2000" w:type="pct"/>
          </w:tcPr>
          <w:p w14:paraId="28F23D1E" w14:textId="77777777" w:rsidR="00DC55F9" w:rsidRDefault="00EC309A">
            <w:pPr>
              <w:pStyle w:val="Tabletext"/>
            </w:pPr>
            <w:r>
              <w:t>Finished sizes (mm): Intermediate rails</w:t>
            </w:r>
          </w:p>
        </w:tc>
        <w:tc>
          <w:tcPr>
            <w:tcW w:w="1000" w:type="pct"/>
          </w:tcPr>
          <w:p w14:paraId="701F8329" w14:textId="77777777" w:rsidR="00DC55F9" w:rsidRDefault="00DC55F9">
            <w:pPr>
              <w:pStyle w:val="Tabletext"/>
            </w:pPr>
          </w:p>
        </w:tc>
        <w:tc>
          <w:tcPr>
            <w:tcW w:w="1000" w:type="pct"/>
          </w:tcPr>
          <w:p w14:paraId="03F79EE1" w14:textId="77777777" w:rsidR="00DC55F9" w:rsidRDefault="00DC55F9">
            <w:pPr>
              <w:pStyle w:val="Tabletext"/>
            </w:pPr>
          </w:p>
        </w:tc>
        <w:tc>
          <w:tcPr>
            <w:tcW w:w="1000" w:type="pct"/>
          </w:tcPr>
          <w:p w14:paraId="4D96CF44" w14:textId="77777777" w:rsidR="00DC55F9" w:rsidRDefault="00DC55F9">
            <w:pPr>
              <w:pStyle w:val="Tabletext"/>
            </w:pPr>
          </w:p>
        </w:tc>
      </w:tr>
      <w:tr w:rsidR="00DC55F9" w14:paraId="4F01A29A" w14:textId="77777777">
        <w:tc>
          <w:tcPr>
            <w:tcW w:w="2000" w:type="pct"/>
          </w:tcPr>
          <w:p w14:paraId="1196AAE7" w14:textId="77777777" w:rsidR="00DC55F9" w:rsidRDefault="00EC309A">
            <w:pPr>
              <w:pStyle w:val="Tabletext"/>
            </w:pPr>
            <w:r>
              <w:t>Finished sizes (mm): Bottom rails</w:t>
            </w:r>
          </w:p>
        </w:tc>
        <w:tc>
          <w:tcPr>
            <w:tcW w:w="1000" w:type="pct"/>
          </w:tcPr>
          <w:p w14:paraId="5C272467" w14:textId="77777777" w:rsidR="00DC55F9" w:rsidRDefault="00DC55F9">
            <w:pPr>
              <w:pStyle w:val="Tabletext"/>
            </w:pPr>
          </w:p>
        </w:tc>
        <w:tc>
          <w:tcPr>
            <w:tcW w:w="1000" w:type="pct"/>
          </w:tcPr>
          <w:p w14:paraId="64AC5E01" w14:textId="77777777" w:rsidR="00DC55F9" w:rsidRDefault="00DC55F9">
            <w:pPr>
              <w:pStyle w:val="Tabletext"/>
            </w:pPr>
          </w:p>
        </w:tc>
        <w:tc>
          <w:tcPr>
            <w:tcW w:w="1000" w:type="pct"/>
          </w:tcPr>
          <w:p w14:paraId="439F3D5B" w14:textId="77777777" w:rsidR="00DC55F9" w:rsidRDefault="00DC55F9">
            <w:pPr>
              <w:pStyle w:val="Tabletext"/>
            </w:pPr>
          </w:p>
        </w:tc>
      </w:tr>
      <w:tr w:rsidR="00DC55F9" w14:paraId="6E77F30C" w14:textId="77777777">
        <w:tc>
          <w:tcPr>
            <w:tcW w:w="2000" w:type="pct"/>
          </w:tcPr>
          <w:p w14:paraId="0CC7BFEC" w14:textId="77777777" w:rsidR="00DC55F9" w:rsidRDefault="00EC309A">
            <w:pPr>
              <w:pStyle w:val="Tabletext"/>
            </w:pPr>
            <w:r>
              <w:t>Finished sizes (mm): Muntins</w:t>
            </w:r>
          </w:p>
        </w:tc>
        <w:tc>
          <w:tcPr>
            <w:tcW w:w="1000" w:type="pct"/>
          </w:tcPr>
          <w:p w14:paraId="661A6945" w14:textId="77777777" w:rsidR="00DC55F9" w:rsidRDefault="00DC55F9">
            <w:pPr>
              <w:pStyle w:val="Tabletext"/>
            </w:pPr>
          </w:p>
        </w:tc>
        <w:tc>
          <w:tcPr>
            <w:tcW w:w="1000" w:type="pct"/>
          </w:tcPr>
          <w:p w14:paraId="1E45602C" w14:textId="77777777" w:rsidR="00DC55F9" w:rsidRDefault="00DC55F9">
            <w:pPr>
              <w:pStyle w:val="Tabletext"/>
            </w:pPr>
          </w:p>
        </w:tc>
        <w:tc>
          <w:tcPr>
            <w:tcW w:w="1000" w:type="pct"/>
          </w:tcPr>
          <w:p w14:paraId="6687453C" w14:textId="77777777" w:rsidR="00DC55F9" w:rsidRDefault="00DC55F9">
            <w:pPr>
              <w:pStyle w:val="Tabletext"/>
            </w:pPr>
          </w:p>
        </w:tc>
      </w:tr>
      <w:tr w:rsidR="00DC55F9" w14:paraId="05D2AC1C" w14:textId="77777777">
        <w:tc>
          <w:tcPr>
            <w:tcW w:w="2000" w:type="pct"/>
          </w:tcPr>
          <w:p w14:paraId="0AB414EA" w14:textId="77777777" w:rsidR="00DC55F9" w:rsidRDefault="00EC309A">
            <w:pPr>
              <w:pStyle w:val="Tabletext"/>
            </w:pPr>
            <w:r>
              <w:t>Panels: Material</w:t>
            </w:r>
          </w:p>
        </w:tc>
        <w:tc>
          <w:tcPr>
            <w:tcW w:w="1000" w:type="pct"/>
          </w:tcPr>
          <w:p w14:paraId="39930ABB" w14:textId="77777777" w:rsidR="00DC55F9" w:rsidRDefault="00DC55F9">
            <w:pPr>
              <w:pStyle w:val="Tabletext"/>
            </w:pPr>
          </w:p>
        </w:tc>
        <w:tc>
          <w:tcPr>
            <w:tcW w:w="1000" w:type="pct"/>
          </w:tcPr>
          <w:p w14:paraId="590F8AD6" w14:textId="77777777" w:rsidR="00DC55F9" w:rsidRDefault="00DC55F9">
            <w:pPr>
              <w:pStyle w:val="Tabletext"/>
            </w:pPr>
          </w:p>
        </w:tc>
        <w:tc>
          <w:tcPr>
            <w:tcW w:w="1000" w:type="pct"/>
          </w:tcPr>
          <w:p w14:paraId="444E2AF4" w14:textId="77777777" w:rsidR="00DC55F9" w:rsidRDefault="00DC55F9">
            <w:pPr>
              <w:pStyle w:val="Tabletext"/>
            </w:pPr>
          </w:p>
        </w:tc>
      </w:tr>
      <w:tr w:rsidR="00DC55F9" w14:paraId="04AAA859" w14:textId="77777777">
        <w:tc>
          <w:tcPr>
            <w:tcW w:w="2000" w:type="pct"/>
          </w:tcPr>
          <w:p w14:paraId="7E215D00" w14:textId="77777777" w:rsidR="00DC55F9" w:rsidRDefault="00EC309A">
            <w:pPr>
              <w:pStyle w:val="Tabletext"/>
            </w:pPr>
            <w:r>
              <w:t>Panels: Thickness (mm)</w:t>
            </w:r>
          </w:p>
        </w:tc>
        <w:tc>
          <w:tcPr>
            <w:tcW w:w="1000" w:type="pct"/>
          </w:tcPr>
          <w:p w14:paraId="60F9B6FE" w14:textId="77777777" w:rsidR="00DC55F9" w:rsidRDefault="00DC55F9">
            <w:pPr>
              <w:pStyle w:val="Tabletext"/>
            </w:pPr>
          </w:p>
        </w:tc>
        <w:tc>
          <w:tcPr>
            <w:tcW w:w="1000" w:type="pct"/>
          </w:tcPr>
          <w:p w14:paraId="66EE20FD" w14:textId="77777777" w:rsidR="00DC55F9" w:rsidRDefault="00DC55F9">
            <w:pPr>
              <w:pStyle w:val="Tabletext"/>
            </w:pPr>
          </w:p>
        </w:tc>
        <w:tc>
          <w:tcPr>
            <w:tcW w:w="1000" w:type="pct"/>
          </w:tcPr>
          <w:p w14:paraId="58746745" w14:textId="77777777" w:rsidR="00DC55F9" w:rsidRDefault="00DC55F9">
            <w:pPr>
              <w:pStyle w:val="Tabletext"/>
            </w:pPr>
          </w:p>
        </w:tc>
      </w:tr>
      <w:tr w:rsidR="00DC55F9" w14:paraId="4BCC0D41" w14:textId="77777777">
        <w:tc>
          <w:tcPr>
            <w:tcW w:w="2000" w:type="pct"/>
          </w:tcPr>
          <w:p w14:paraId="22090F7D" w14:textId="77777777" w:rsidR="00DC55F9" w:rsidRDefault="00EC309A">
            <w:pPr>
              <w:pStyle w:val="Tabletext"/>
            </w:pPr>
            <w:r>
              <w:t>Finish</w:t>
            </w:r>
          </w:p>
        </w:tc>
        <w:tc>
          <w:tcPr>
            <w:tcW w:w="1000" w:type="pct"/>
          </w:tcPr>
          <w:p w14:paraId="50A3E7E1" w14:textId="77777777" w:rsidR="00DC55F9" w:rsidRDefault="00DC55F9">
            <w:pPr>
              <w:pStyle w:val="Tabletext"/>
            </w:pPr>
          </w:p>
        </w:tc>
        <w:tc>
          <w:tcPr>
            <w:tcW w:w="1000" w:type="pct"/>
          </w:tcPr>
          <w:p w14:paraId="3B0388CB" w14:textId="77777777" w:rsidR="00DC55F9" w:rsidRDefault="00DC55F9">
            <w:pPr>
              <w:pStyle w:val="Tabletext"/>
            </w:pPr>
          </w:p>
        </w:tc>
        <w:tc>
          <w:tcPr>
            <w:tcW w:w="1000" w:type="pct"/>
          </w:tcPr>
          <w:p w14:paraId="11A3965C" w14:textId="77777777" w:rsidR="00DC55F9" w:rsidRDefault="00DC55F9">
            <w:pPr>
              <w:pStyle w:val="Tabletext"/>
            </w:pPr>
          </w:p>
        </w:tc>
      </w:tr>
      <w:tr w:rsidR="00DC55F9" w14:paraId="6A32FFCB" w14:textId="77777777">
        <w:tc>
          <w:tcPr>
            <w:tcW w:w="2000" w:type="pct"/>
          </w:tcPr>
          <w:p w14:paraId="6E255B8A" w14:textId="77777777" w:rsidR="00DC55F9" w:rsidRDefault="00EC309A">
            <w:pPr>
              <w:pStyle w:val="Tabletext"/>
            </w:pPr>
            <w:r>
              <w:t>Floor clearance</w:t>
            </w:r>
          </w:p>
        </w:tc>
        <w:tc>
          <w:tcPr>
            <w:tcW w:w="1000" w:type="pct"/>
          </w:tcPr>
          <w:p w14:paraId="2A35B0AD" w14:textId="77777777" w:rsidR="00DC55F9" w:rsidRDefault="00DC55F9">
            <w:pPr>
              <w:pStyle w:val="Tabletext"/>
            </w:pPr>
          </w:p>
        </w:tc>
        <w:tc>
          <w:tcPr>
            <w:tcW w:w="1000" w:type="pct"/>
          </w:tcPr>
          <w:p w14:paraId="68C793EB" w14:textId="77777777" w:rsidR="00DC55F9" w:rsidRDefault="00DC55F9">
            <w:pPr>
              <w:pStyle w:val="Tabletext"/>
            </w:pPr>
          </w:p>
        </w:tc>
        <w:tc>
          <w:tcPr>
            <w:tcW w:w="1000" w:type="pct"/>
          </w:tcPr>
          <w:p w14:paraId="4B828B9E" w14:textId="77777777" w:rsidR="00DC55F9" w:rsidRDefault="00DC55F9">
            <w:pPr>
              <w:pStyle w:val="Tabletext"/>
            </w:pPr>
          </w:p>
        </w:tc>
      </w:tr>
    </w:tbl>
    <w:p w14:paraId="418BEEF4" w14:textId="77777777" w:rsidR="00DC55F9" w:rsidRDefault="00EC309A">
      <w:r>
        <w:t> </w:t>
      </w:r>
    </w:p>
    <w:p w14:paraId="305AE92C" w14:textId="77777777" w:rsidR="00DC55F9" w:rsidRDefault="00EC309A">
      <w:pPr>
        <w:pStyle w:val="Instructions"/>
      </w:pPr>
      <w:bookmarkStart w:id="226" w:name="f-3_8767-1"/>
      <w:bookmarkStart w:id="227" w:name="f-3_8767"/>
      <w:r>
        <w:t>The codes in the header row of the schedule designate each application or location of the item scheduled. Edit the codes to match those in other contract documents.</w:t>
      </w:r>
    </w:p>
    <w:bookmarkEnd w:id="226"/>
    <w:bookmarkEnd w:id="227"/>
    <w:p w14:paraId="2AB0115B" w14:textId="77777777" w:rsidR="00DC55F9" w:rsidRDefault="00EC309A">
      <w:pPr>
        <w:pStyle w:val="Instructions"/>
      </w:pPr>
      <w:r>
        <w:t>Door type: e.g. Framed and glazed, Framed and panelled, Framed, double sheeted, Louvred, In</w:t>
      </w:r>
      <w:r>
        <w:t>sect screen door. Delete any headings that do not apply to the joinery door types in the project.</w:t>
      </w:r>
    </w:p>
    <w:p w14:paraId="3F9697C4" w14:textId="77777777" w:rsidR="00DC55F9" w:rsidRDefault="00EC309A">
      <w:pPr>
        <w:pStyle w:val="Instructions"/>
      </w:pPr>
      <w:r>
        <w:t>Door thickness (mm): Minimum thicknesses are specified in the worksection. Other thicknesses may be specified here if applicable. Most door lock furniture can</w:t>
      </w:r>
      <w:r>
        <w:t>not be fitted to doors less than 35 mm thick. Large glazed doors should be 45 mm thick or more.</w:t>
      </w:r>
    </w:p>
    <w:p w14:paraId="0F490D87" w14:textId="77777777" w:rsidR="00DC55F9" w:rsidRDefault="00EC309A">
      <w:pPr>
        <w:pStyle w:val="Instructions"/>
      </w:pPr>
      <w:r>
        <w:t>Adhesive: Internal or external.</w:t>
      </w:r>
    </w:p>
    <w:p w14:paraId="0098A6EC" w14:textId="77777777" w:rsidR="00DC55F9" w:rsidRDefault="00EC309A">
      <w:pPr>
        <w:pStyle w:val="Instructions"/>
      </w:pPr>
      <w:r>
        <w:t>Timber species or group: e.g. Blackbutt, Radiata Pine, Red Cedar, Tasmanian Ash.</w:t>
      </w:r>
    </w:p>
    <w:p w14:paraId="7B486C05" w14:textId="77777777" w:rsidR="00DC55F9" w:rsidRDefault="00EC309A">
      <w:pPr>
        <w:pStyle w:val="Instructions"/>
      </w:pPr>
      <w:r>
        <w:t>Timber grade:</w:t>
      </w:r>
    </w:p>
    <w:p w14:paraId="2464F62D" w14:textId="77777777" w:rsidR="00DC55F9" w:rsidRDefault="00EC309A">
      <w:pPr>
        <w:pStyle w:val="Instructionsindent"/>
      </w:pPr>
      <w:r>
        <w:t>Hardwood: To AS 2796.1 (1999).</w:t>
      </w:r>
    </w:p>
    <w:p w14:paraId="5044F330" w14:textId="77777777" w:rsidR="00DC55F9" w:rsidRDefault="00EC309A">
      <w:pPr>
        <w:pStyle w:val="Instructionsindent"/>
      </w:pPr>
      <w:r>
        <w:t>So</w:t>
      </w:r>
      <w:r>
        <w:t>ftwood: To AS 4785.1 (2002).</w:t>
      </w:r>
    </w:p>
    <w:p w14:paraId="00326649" w14:textId="77777777" w:rsidR="00DC55F9" w:rsidRDefault="00EC309A">
      <w:pPr>
        <w:pStyle w:val="Instructions"/>
      </w:pPr>
      <w:r>
        <w:t>Finished sizes (mm): Insert preferred sizes here, or show member arrangement and sizes on the drawings.</w:t>
      </w:r>
    </w:p>
    <w:p w14:paraId="288ABCF0" w14:textId="77777777" w:rsidR="00DC55F9" w:rsidRDefault="00EC309A">
      <w:pPr>
        <w:pStyle w:val="Instructions"/>
      </w:pPr>
      <w:r>
        <w:t>Panels:</w:t>
      </w:r>
    </w:p>
    <w:p w14:paraId="6D7F026D" w14:textId="77777777" w:rsidR="00DC55F9" w:rsidRDefault="00EC309A">
      <w:pPr>
        <w:pStyle w:val="Instructionsindent"/>
      </w:pPr>
      <w:r>
        <w:lastRenderedPageBreak/>
        <w:t>Material: Plywood with veneer quality, or Hardboard or Particleboard, or Insect screen mesh (for insect screen door</w:t>
      </w:r>
      <w:r>
        <w:t>s) - state mesh type (bronze, aluminium or fibreglass) and fibreglass colour (black or grey).</w:t>
      </w:r>
    </w:p>
    <w:p w14:paraId="3C8D0383" w14:textId="77777777" w:rsidR="00DC55F9" w:rsidRDefault="00EC309A">
      <w:pPr>
        <w:pStyle w:val="Instructionsindent"/>
      </w:pPr>
      <w:r>
        <w:t>Thickness (mm): Nominate the panel thickness.</w:t>
      </w:r>
    </w:p>
    <w:p w14:paraId="08CC926F" w14:textId="77777777" w:rsidR="00DC55F9" w:rsidRDefault="00EC309A">
      <w:pPr>
        <w:pStyle w:val="Instructions"/>
      </w:pPr>
      <w:r>
        <w:t>Finish: e.g. a paint or clear finish system.</w:t>
      </w:r>
    </w:p>
    <w:p w14:paraId="2B1A57A2" w14:textId="77777777" w:rsidR="00DC55F9" w:rsidRDefault="00EC309A">
      <w:pPr>
        <w:pStyle w:val="Instructions"/>
      </w:pPr>
      <w:r>
        <w:t>Floor clearance: For fire-resisting doorsets, AS 1905.1 (2015) clause 2.5 requires not less than 3 mm and not more than 10 mm.</w:t>
      </w:r>
    </w:p>
    <w:p w14:paraId="2CA0BB3E" w14:textId="77777777" w:rsidR="00DC55F9" w:rsidRDefault="00EC309A">
      <w:pPr>
        <w:pStyle w:val="Heading4"/>
      </w:pPr>
      <w:bookmarkStart w:id="228" w:name="h-10419-6"/>
      <w:bookmarkStart w:id="229" w:name="f-10419-6"/>
      <w:bookmarkEnd w:id="225"/>
      <w:r>
        <w:t>Door seal schedule</w:t>
      </w:r>
      <w:bookmarkEnd w:id="228"/>
    </w:p>
    <w:tbl>
      <w:tblPr>
        <w:tblStyle w:val="NATSPECTable"/>
        <w:tblW w:w="5000" w:type="pct"/>
        <w:tblLook w:val="0620" w:firstRow="1" w:lastRow="0" w:firstColumn="0" w:lastColumn="0" w:noHBand="1" w:noVBand="1"/>
      </w:tblPr>
      <w:tblGrid>
        <w:gridCol w:w="3661"/>
        <w:gridCol w:w="1830"/>
        <w:gridCol w:w="1830"/>
        <w:gridCol w:w="1830"/>
      </w:tblGrid>
      <w:tr w:rsidR="00DC55F9" w14:paraId="08EDE22D" w14:textId="77777777">
        <w:trPr>
          <w:tblHeader/>
        </w:trPr>
        <w:tc>
          <w:tcPr>
            <w:tcW w:w="2000" w:type="pct"/>
          </w:tcPr>
          <w:p w14:paraId="2D3C07C0" w14:textId="77777777" w:rsidR="00DC55F9" w:rsidRDefault="00DC55F9">
            <w:pPr>
              <w:pStyle w:val="Tabletitle"/>
            </w:pPr>
          </w:p>
        </w:tc>
        <w:tc>
          <w:tcPr>
            <w:tcW w:w="1000" w:type="pct"/>
          </w:tcPr>
          <w:p w14:paraId="73021C80" w14:textId="77777777" w:rsidR="00DC55F9" w:rsidRDefault="00EC309A">
            <w:pPr>
              <w:pStyle w:val="Tabletitle"/>
            </w:pPr>
            <w:r>
              <w:t>A</w:t>
            </w:r>
          </w:p>
        </w:tc>
        <w:tc>
          <w:tcPr>
            <w:tcW w:w="1000" w:type="pct"/>
          </w:tcPr>
          <w:p w14:paraId="330C4CD7" w14:textId="77777777" w:rsidR="00DC55F9" w:rsidRDefault="00EC309A">
            <w:pPr>
              <w:pStyle w:val="Tabletitle"/>
            </w:pPr>
            <w:r>
              <w:t>B</w:t>
            </w:r>
          </w:p>
        </w:tc>
        <w:tc>
          <w:tcPr>
            <w:tcW w:w="1000" w:type="pct"/>
          </w:tcPr>
          <w:p w14:paraId="79ECB522" w14:textId="77777777" w:rsidR="00DC55F9" w:rsidRDefault="00EC309A">
            <w:pPr>
              <w:pStyle w:val="Tabletitle"/>
            </w:pPr>
            <w:r>
              <w:t>C</w:t>
            </w:r>
          </w:p>
        </w:tc>
      </w:tr>
      <w:tr w:rsidR="00DC55F9" w14:paraId="4D086272" w14:textId="77777777">
        <w:tc>
          <w:tcPr>
            <w:tcW w:w="2000" w:type="pct"/>
          </w:tcPr>
          <w:p w14:paraId="290A7F89" w14:textId="77777777" w:rsidR="00DC55F9" w:rsidRDefault="00EC309A">
            <w:pPr>
              <w:pStyle w:val="Tabletext"/>
            </w:pPr>
            <w:r>
              <w:t>Product</w:t>
            </w:r>
          </w:p>
        </w:tc>
        <w:tc>
          <w:tcPr>
            <w:tcW w:w="1000" w:type="pct"/>
          </w:tcPr>
          <w:p w14:paraId="12CB8489" w14:textId="77777777" w:rsidR="00DC55F9" w:rsidRDefault="00DC55F9">
            <w:pPr>
              <w:pStyle w:val="Tabletext"/>
            </w:pPr>
          </w:p>
        </w:tc>
        <w:tc>
          <w:tcPr>
            <w:tcW w:w="1000" w:type="pct"/>
          </w:tcPr>
          <w:p w14:paraId="24A8467A" w14:textId="77777777" w:rsidR="00DC55F9" w:rsidRDefault="00DC55F9">
            <w:pPr>
              <w:pStyle w:val="Tabletext"/>
            </w:pPr>
          </w:p>
        </w:tc>
        <w:tc>
          <w:tcPr>
            <w:tcW w:w="1000" w:type="pct"/>
          </w:tcPr>
          <w:p w14:paraId="66A46D77" w14:textId="77777777" w:rsidR="00DC55F9" w:rsidRDefault="00DC55F9">
            <w:pPr>
              <w:pStyle w:val="Tabletext"/>
            </w:pPr>
          </w:p>
        </w:tc>
      </w:tr>
      <w:tr w:rsidR="00DC55F9" w14:paraId="5DCBE4BC" w14:textId="77777777">
        <w:tc>
          <w:tcPr>
            <w:tcW w:w="2000" w:type="pct"/>
          </w:tcPr>
          <w:p w14:paraId="55B57EB0" w14:textId="77777777" w:rsidR="00DC55F9" w:rsidRDefault="00EC309A">
            <w:pPr>
              <w:pStyle w:val="Tabletext"/>
            </w:pPr>
            <w:r>
              <w:t>Function</w:t>
            </w:r>
          </w:p>
        </w:tc>
        <w:tc>
          <w:tcPr>
            <w:tcW w:w="1000" w:type="pct"/>
          </w:tcPr>
          <w:p w14:paraId="2ECA0685" w14:textId="77777777" w:rsidR="00DC55F9" w:rsidRDefault="00DC55F9">
            <w:pPr>
              <w:pStyle w:val="Tabletext"/>
            </w:pPr>
          </w:p>
        </w:tc>
        <w:tc>
          <w:tcPr>
            <w:tcW w:w="1000" w:type="pct"/>
          </w:tcPr>
          <w:p w14:paraId="1768FB54" w14:textId="77777777" w:rsidR="00DC55F9" w:rsidRDefault="00DC55F9">
            <w:pPr>
              <w:pStyle w:val="Tabletext"/>
            </w:pPr>
          </w:p>
        </w:tc>
        <w:tc>
          <w:tcPr>
            <w:tcW w:w="1000" w:type="pct"/>
          </w:tcPr>
          <w:p w14:paraId="317E8548" w14:textId="77777777" w:rsidR="00DC55F9" w:rsidRDefault="00DC55F9">
            <w:pPr>
              <w:pStyle w:val="Tabletext"/>
            </w:pPr>
          </w:p>
        </w:tc>
      </w:tr>
      <w:tr w:rsidR="00DC55F9" w14:paraId="60BC5261" w14:textId="77777777">
        <w:tc>
          <w:tcPr>
            <w:tcW w:w="2000" w:type="pct"/>
          </w:tcPr>
          <w:p w14:paraId="7212E85F" w14:textId="77777777" w:rsidR="00DC55F9" w:rsidRDefault="00EC309A">
            <w:pPr>
              <w:pStyle w:val="Tabletext"/>
            </w:pPr>
            <w:r>
              <w:t>Carrier material and finish</w:t>
            </w:r>
          </w:p>
        </w:tc>
        <w:tc>
          <w:tcPr>
            <w:tcW w:w="1000" w:type="pct"/>
          </w:tcPr>
          <w:p w14:paraId="5A6969D0" w14:textId="77777777" w:rsidR="00DC55F9" w:rsidRDefault="00DC55F9">
            <w:pPr>
              <w:pStyle w:val="Tabletext"/>
            </w:pPr>
          </w:p>
        </w:tc>
        <w:tc>
          <w:tcPr>
            <w:tcW w:w="1000" w:type="pct"/>
          </w:tcPr>
          <w:p w14:paraId="190D4095" w14:textId="77777777" w:rsidR="00DC55F9" w:rsidRDefault="00DC55F9">
            <w:pPr>
              <w:pStyle w:val="Tabletext"/>
            </w:pPr>
          </w:p>
        </w:tc>
        <w:tc>
          <w:tcPr>
            <w:tcW w:w="1000" w:type="pct"/>
          </w:tcPr>
          <w:p w14:paraId="2C735CD0" w14:textId="77777777" w:rsidR="00DC55F9" w:rsidRDefault="00DC55F9">
            <w:pPr>
              <w:pStyle w:val="Tabletext"/>
            </w:pPr>
          </w:p>
        </w:tc>
      </w:tr>
      <w:tr w:rsidR="00DC55F9" w14:paraId="74BA6217" w14:textId="77777777">
        <w:tc>
          <w:tcPr>
            <w:tcW w:w="2000" w:type="pct"/>
          </w:tcPr>
          <w:p w14:paraId="33B143A2" w14:textId="77777777" w:rsidR="00DC55F9" w:rsidRDefault="00EC309A">
            <w:pPr>
              <w:pStyle w:val="Tabletext"/>
            </w:pPr>
            <w:r>
              <w:t>Seal insert type and material</w:t>
            </w:r>
          </w:p>
        </w:tc>
        <w:tc>
          <w:tcPr>
            <w:tcW w:w="1000" w:type="pct"/>
          </w:tcPr>
          <w:p w14:paraId="327C6303" w14:textId="77777777" w:rsidR="00DC55F9" w:rsidRDefault="00DC55F9">
            <w:pPr>
              <w:pStyle w:val="Tabletext"/>
            </w:pPr>
          </w:p>
        </w:tc>
        <w:tc>
          <w:tcPr>
            <w:tcW w:w="1000" w:type="pct"/>
          </w:tcPr>
          <w:p w14:paraId="68EF36AA" w14:textId="77777777" w:rsidR="00DC55F9" w:rsidRDefault="00DC55F9">
            <w:pPr>
              <w:pStyle w:val="Tabletext"/>
            </w:pPr>
          </w:p>
        </w:tc>
        <w:tc>
          <w:tcPr>
            <w:tcW w:w="1000" w:type="pct"/>
          </w:tcPr>
          <w:p w14:paraId="3C110A06" w14:textId="77777777" w:rsidR="00DC55F9" w:rsidRDefault="00DC55F9">
            <w:pPr>
              <w:pStyle w:val="Tabletext"/>
            </w:pPr>
          </w:p>
        </w:tc>
      </w:tr>
      <w:tr w:rsidR="00DC55F9" w14:paraId="7DFCF2BD" w14:textId="77777777">
        <w:tc>
          <w:tcPr>
            <w:tcW w:w="2000" w:type="pct"/>
          </w:tcPr>
          <w:p w14:paraId="2D520B5C" w14:textId="77777777" w:rsidR="00DC55F9" w:rsidRDefault="00EC309A">
            <w:pPr>
              <w:pStyle w:val="Tabletext"/>
            </w:pPr>
            <w:r>
              <w:t>Complementary seal</w:t>
            </w:r>
          </w:p>
        </w:tc>
        <w:tc>
          <w:tcPr>
            <w:tcW w:w="1000" w:type="pct"/>
          </w:tcPr>
          <w:p w14:paraId="3F8A9DC4" w14:textId="77777777" w:rsidR="00DC55F9" w:rsidRDefault="00DC55F9">
            <w:pPr>
              <w:pStyle w:val="Tabletext"/>
            </w:pPr>
          </w:p>
        </w:tc>
        <w:tc>
          <w:tcPr>
            <w:tcW w:w="1000" w:type="pct"/>
          </w:tcPr>
          <w:p w14:paraId="43D33DC5" w14:textId="77777777" w:rsidR="00DC55F9" w:rsidRDefault="00DC55F9">
            <w:pPr>
              <w:pStyle w:val="Tabletext"/>
            </w:pPr>
          </w:p>
        </w:tc>
        <w:tc>
          <w:tcPr>
            <w:tcW w:w="1000" w:type="pct"/>
          </w:tcPr>
          <w:p w14:paraId="19F5990B" w14:textId="77777777" w:rsidR="00DC55F9" w:rsidRDefault="00DC55F9">
            <w:pPr>
              <w:pStyle w:val="Tabletext"/>
            </w:pPr>
          </w:p>
        </w:tc>
      </w:tr>
    </w:tbl>
    <w:p w14:paraId="6BF94241" w14:textId="77777777" w:rsidR="00DC55F9" w:rsidRDefault="00EC309A">
      <w:r>
        <w:t> </w:t>
      </w:r>
    </w:p>
    <w:p w14:paraId="546FB2B8" w14:textId="77777777" w:rsidR="00DC55F9" w:rsidRDefault="00EC309A">
      <w:pPr>
        <w:pStyle w:val="Instructions"/>
      </w:pPr>
      <w:bookmarkStart w:id="230" w:name="f-4_8767-1"/>
      <w:bookmarkStart w:id="231" w:name="f-4_8767"/>
      <w:r>
        <w:t>The codes in the header row of the schedule designate each application or location of the item scheduled. Edit the codes to match those in other contract documents.</w:t>
      </w:r>
    </w:p>
    <w:bookmarkEnd w:id="230"/>
    <w:bookmarkEnd w:id="231"/>
    <w:p w14:paraId="5C282777" w14:textId="77777777" w:rsidR="00DC55F9" w:rsidRDefault="00EC309A">
      <w:pPr>
        <w:pStyle w:val="Instructions"/>
      </w:pPr>
      <w:r>
        <w:t xml:space="preserve">Door seals: Nominate type here, </w:t>
      </w:r>
      <w:r>
        <w:t xml:space="preserve">or cross reference to </w:t>
      </w:r>
      <w:r>
        <w:rPr>
          <w:i/>
        </w:rPr>
        <w:t>0455 Door hardware</w:t>
      </w:r>
      <w:r>
        <w:t>.</w:t>
      </w:r>
    </w:p>
    <w:p w14:paraId="0B7EEC48" w14:textId="77777777" w:rsidR="00DC55F9" w:rsidRDefault="00EC309A">
      <w:pPr>
        <w:pStyle w:val="Instructions"/>
      </w:pPr>
      <w:r>
        <w:t>Product: Full identification will allow deletion of the following generic descriptions.</w:t>
      </w:r>
    </w:p>
    <w:p w14:paraId="1F3B36C9" w14:textId="77777777" w:rsidR="00DC55F9" w:rsidRDefault="00EC309A">
      <w:pPr>
        <w:pStyle w:val="Instructions"/>
      </w:pPr>
      <w:r>
        <w:t>Function: Select from the following:</w:t>
      </w:r>
    </w:p>
    <w:p w14:paraId="3DB19270" w14:textId="77777777" w:rsidR="00DC55F9" w:rsidRDefault="00EC309A">
      <w:pPr>
        <w:pStyle w:val="Instructionsindent"/>
      </w:pPr>
      <w:r>
        <w:t>Acoustic seals.</w:t>
      </w:r>
    </w:p>
    <w:p w14:paraId="604BAF39" w14:textId="77777777" w:rsidR="00DC55F9" w:rsidRDefault="00EC309A">
      <w:pPr>
        <w:pStyle w:val="Instructionsindent"/>
      </w:pPr>
      <w:r>
        <w:t>Fire and smoke seals.</w:t>
      </w:r>
    </w:p>
    <w:p w14:paraId="528E040F" w14:textId="77777777" w:rsidR="00DC55F9" w:rsidRDefault="00EC309A">
      <w:pPr>
        <w:pStyle w:val="Instructionsindent"/>
      </w:pPr>
      <w:r>
        <w:t>Cold draught, dust and ember seals.</w:t>
      </w:r>
    </w:p>
    <w:p w14:paraId="2D3E91EF" w14:textId="77777777" w:rsidR="00DC55F9" w:rsidRDefault="00EC309A">
      <w:pPr>
        <w:pStyle w:val="Instructionsindent"/>
      </w:pPr>
      <w:r>
        <w:t>Light seals.</w:t>
      </w:r>
    </w:p>
    <w:p w14:paraId="54715989" w14:textId="77777777" w:rsidR="00DC55F9" w:rsidRDefault="00EC309A">
      <w:pPr>
        <w:pStyle w:val="Instructionsindent"/>
      </w:pPr>
      <w:r>
        <w:t>Insect and vermin seals.</w:t>
      </w:r>
    </w:p>
    <w:p w14:paraId="1B84C333" w14:textId="77777777" w:rsidR="00DC55F9" w:rsidRDefault="00EC309A">
      <w:pPr>
        <w:pStyle w:val="Instructionsindent"/>
      </w:pPr>
      <w:r>
        <w:t>Weatherseals.</w:t>
      </w:r>
    </w:p>
    <w:p w14:paraId="4F413A9E" w14:textId="77777777" w:rsidR="00DC55F9" w:rsidRDefault="00EC309A">
      <w:pPr>
        <w:pStyle w:val="Instructions"/>
      </w:pPr>
      <w:r>
        <w:t>Carrier material and finish: e.g. Brass, Anodised aluminium.</w:t>
      </w:r>
    </w:p>
    <w:p w14:paraId="147296FE" w14:textId="77777777" w:rsidR="00DC55F9" w:rsidRDefault="00EC309A">
      <w:pPr>
        <w:pStyle w:val="Instructions"/>
      </w:pPr>
      <w:r>
        <w:t>Seal insert type and material: e.g. Polypropylene pile.</w:t>
      </w:r>
    </w:p>
    <w:p w14:paraId="0B174EB7" w14:textId="77777777" w:rsidR="00DC55F9" w:rsidRDefault="00EC309A">
      <w:pPr>
        <w:pStyle w:val="Instructions"/>
      </w:pPr>
      <w:r>
        <w:t>Complementary seal: Describe that part of a sealing system that is fixed to the frame and threshold.</w:t>
      </w:r>
    </w:p>
    <w:p w14:paraId="18337E0D" w14:textId="77777777" w:rsidR="00DC55F9" w:rsidRDefault="00EC309A">
      <w:pPr>
        <w:pStyle w:val="Heading3"/>
      </w:pPr>
      <w:bookmarkStart w:id="232" w:name="h-10419-7"/>
      <w:bookmarkStart w:id="233" w:name="f-10419-7"/>
      <w:bookmarkEnd w:id="229"/>
      <w:r>
        <w:t>Doorsets schedule</w:t>
      </w:r>
      <w:bookmarkEnd w:id="232"/>
    </w:p>
    <w:p w14:paraId="0A777BB6" w14:textId="77777777" w:rsidR="00DC55F9" w:rsidRDefault="00EC309A">
      <w:pPr>
        <w:pStyle w:val="Heading4"/>
      </w:pPr>
      <w:bookmarkStart w:id="234" w:name="h-10419-8"/>
      <w:bookmarkStart w:id="235" w:name="f-10419-8"/>
      <w:bookmarkEnd w:id="233"/>
      <w:r>
        <w:t>Doorsets performance schedule</w:t>
      </w:r>
      <w:bookmarkEnd w:id="234"/>
    </w:p>
    <w:tbl>
      <w:tblPr>
        <w:tblStyle w:val="NATSPECTable"/>
        <w:tblW w:w="5000" w:type="pct"/>
        <w:tblLook w:val="0620" w:firstRow="1" w:lastRow="0" w:firstColumn="0" w:lastColumn="0" w:noHBand="1" w:noVBand="1"/>
      </w:tblPr>
      <w:tblGrid>
        <w:gridCol w:w="3661"/>
        <w:gridCol w:w="1830"/>
        <w:gridCol w:w="1830"/>
        <w:gridCol w:w="1830"/>
      </w:tblGrid>
      <w:tr w:rsidR="00DC55F9" w14:paraId="49BAADDA" w14:textId="77777777">
        <w:trPr>
          <w:tblHeader/>
        </w:trPr>
        <w:tc>
          <w:tcPr>
            <w:tcW w:w="2000" w:type="pct"/>
          </w:tcPr>
          <w:p w14:paraId="24D1B76E" w14:textId="77777777" w:rsidR="00DC55F9" w:rsidRDefault="00DC55F9">
            <w:pPr>
              <w:pStyle w:val="Tabletitle"/>
            </w:pPr>
          </w:p>
        </w:tc>
        <w:tc>
          <w:tcPr>
            <w:tcW w:w="1000" w:type="pct"/>
          </w:tcPr>
          <w:p w14:paraId="1C76C749" w14:textId="77777777" w:rsidR="00DC55F9" w:rsidRDefault="00EC309A">
            <w:pPr>
              <w:pStyle w:val="Tabletitle"/>
            </w:pPr>
            <w:r>
              <w:t>A</w:t>
            </w:r>
          </w:p>
        </w:tc>
        <w:tc>
          <w:tcPr>
            <w:tcW w:w="1000" w:type="pct"/>
          </w:tcPr>
          <w:p w14:paraId="13C80A92" w14:textId="77777777" w:rsidR="00DC55F9" w:rsidRDefault="00EC309A">
            <w:pPr>
              <w:pStyle w:val="Tabletitle"/>
            </w:pPr>
            <w:r>
              <w:t>B</w:t>
            </w:r>
          </w:p>
        </w:tc>
        <w:tc>
          <w:tcPr>
            <w:tcW w:w="1000" w:type="pct"/>
          </w:tcPr>
          <w:p w14:paraId="7C4A4EB7" w14:textId="77777777" w:rsidR="00DC55F9" w:rsidRDefault="00EC309A">
            <w:pPr>
              <w:pStyle w:val="Tabletitle"/>
            </w:pPr>
            <w:r>
              <w:t>C</w:t>
            </w:r>
          </w:p>
        </w:tc>
      </w:tr>
      <w:tr w:rsidR="00DC55F9" w14:paraId="6FC0E464" w14:textId="77777777">
        <w:tc>
          <w:tcPr>
            <w:tcW w:w="2000" w:type="pct"/>
          </w:tcPr>
          <w:p w14:paraId="19AC6947" w14:textId="77777777" w:rsidR="00DC55F9" w:rsidRDefault="00EC309A">
            <w:pPr>
              <w:pStyle w:val="Tabletext"/>
            </w:pPr>
            <w:r>
              <w:t>Fire-resistance level (FRL)</w:t>
            </w:r>
          </w:p>
        </w:tc>
        <w:tc>
          <w:tcPr>
            <w:tcW w:w="1000" w:type="pct"/>
          </w:tcPr>
          <w:p w14:paraId="064F7D8C" w14:textId="77777777" w:rsidR="00DC55F9" w:rsidRDefault="00DC55F9">
            <w:pPr>
              <w:pStyle w:val="Tabletext"/>
            </w:pPr>
          </w:p>
        </w:tc>
        <w:tc>
          <w:tcPr>
            <w:tcW w:w="1000" w:type="pct"/>
          </w:tcPr>
          <w:p w14:paraId="3290128A" w14:textId="77777777" w:rsidR="00DC55F9" w:rsidRDefault="00DC55F9">
            <w:pPr>
              <w:pStyle w:val="Tabletext"/>
            </w:pPr>
          </w:p>
        </w:tc>
        <w:tc>
          <w:tcPr>
            <w:tcW w:w="1000" w:type="pct"/>
          </w:tcPr>
          <w:p w14:paraId="5C241831" w14:textId="77777777" w:rsidR="00DC55F9" w:rsidRDefault="00DC55F9">
            <w:pPr>
              <w:pStyle w:val="Tabletext"/>
            </w:pPr>
          </w:p>
        </w:tc>
      </w:tr>
      <w:tr w:rsidR="00DC55F9" w14:paraId="240A6662" w14:textId="77777777">
        <w:tc>
          <w:tcPr>
            <w:tcW w:w="2000" w:type="pct"/>
          </w:tcPr>
          <w:p w14:paraId="5606D34D" w14:textId="77777777" w:rsidR="00DC55F9" w:rsidRDefault="00EC309A">
            <w:pPr>
              <w:pStyle w:val="Tabletext"/>
            </w:pPr>
            <w:r>
              <w:t>Airborne sound insulation</w:t>
            </w:r>
          </w:p>
        </w:tc>
        <w:tc>
          <w:tcPr>
            <w:tcW w:w="1000" w:type="pct"/>
          </w:tcPr>
          <w:p w14:paraId="5EE51E4B" w14:textId="77777777" w:rsidR="00DC55F9" w:rsidRDefault="00DC55F9">
            <w:pPr>
              <w:pStyle w:val="Tabletext"/>
            </w:pPr>
          </w:p>
        </w:tc>
        <w:tc>
          <w:tcPr>
            <w:tcW w:w="1000" w:type="pct"/>
          </w:tcPr>
          <w:p w14:paraId="16C7FD9D" w14:textId="77777777" w:rsidR="00DC55F9" w:rsidRDefault="00DC55F9">
            <w:pPr>
              <w:pStyle w:val="Tabletext"/>
            </w:pPr>
          </w:p>
        </w:tc>
        <w:tc>
          <w:tcPr>
            <w:tcW w:w="1000" w:type="pct"/>
          </w:tcPr>
          <w:p w14:paraId="115925C3" w14:textId="77777777" w:rsidR="00DC55F9" w:rsidRDefault="00DC55F9">
            <w:pPr>
              <w:pStyle w:val="Tabletext"/>
            </w:pPr>
          </w:p>
        </w:tc>
      </w:tr>
    </w:tbl>
    <w:p w14:paraId="3E068E73" w14:textId="77777777" w:rsidR="00DC55F9" w:rsidRDefault="00EC309A">
      <w:r>
        <w:t xml:space="preserve">  </w:t>
      </w:r>
    </w:p>
    <w:p w14:paraId="1C93AB3F" w14:textId="77777777" w:rsidR="00DC55F9" w:rsidRDefault="00EC309A">
      <w:pPr>
        <w:pStyle w:val="Instructions"/>
      </w:pPr>
      <w:bookmarkStart w:id="236" w:name="f-5_8767-1"/>
      <w:bookmarkStart w:id="237" w:name="f-5_8767"/>
      <w:r>
        <w:t>The codes in the header row of the schedule designate each application or location of the item scheduled. Edit the codes to match those in other contract documents.</w:t>
      </w:r>
    </w:p>
    <w:bookmarkEnd w:id="236"/>
    <w:bookmarkEnd w:id="237"/>
    <w:p w14:paraId="681D3EB7" w14:textId="77777777" w:rsidR="00DC55F9" w:rsidRDefault="00EC309A">
      <w:pPr>
        <w:pStyle w:val="Instructions"/>
      </w:pPr>
      <w:r>
        <w:t>Fire resistance level (FRL): If required, nominate the FRL to AS 1530.4 (2014). See NATSPEC</w:t>
      </w:r>
      <w:r>
        <w:t> TECHnote DES 020 on fire behaviour of building materials and assemblies.</w:t>
      </w:r>
    </w:p>
    <w:p w14:paraId="44FBE07A" w14:textId="77777777" w:rsidR="00DC55F9" w:rsidRDefault="00EC309A">
      <w:pPr>
        <w:pStyle w:val="Instructions"/>
      </w:pPr>
      <w:r>
        <w:t>Airborne sound insulation: State the required rating to AS/NZS ISO 717.1 (2004) for either the weighted sound reduction index (R</w:t>
      </w:r>
      <w:r>
        <w:rPr>
          <w:vertAlign w:val="subscript"/>
        </w:rPr>
        <w:t>w</w:t>
      </w:r>
      <w:r>
        <w:t>) or weighted sound reduction index with spectrum ada</w:t>
      </w:r>
      <w:r>
        <w:t>ptation (R</w:t>
      </w:r>
      <w:r>
        <w:rPr>
          <w:vertAlign w:val="subscript"/>
        </w:rPr>
        <w:t>w</w:t>
      </w:r>
      <w:r>
        <w:t xml:space="preserve"> + C</w:t>
      </w:r>
      <w:r>
        <w:rPr>
          <w:vertAlign w:val="subscript"/>
        </w:rPr>
        <w:t>tr</w:t>
      </w:r>
      <w:r>
        <w:t>). This rating is for a building system e.g. partition wall, of which the building element is only one component. It may be better to provide the rating in the appropriate system schedule. It is advisable to obtain the advice of an acousti</w:t>
      </w:r>
      <w:r>
        <w:t>c consultant on the selection of an R</w:t>
      </w:r>
      <w:r>
        <w:rPr>
          <w:vertAlign w:val="subscript"/>
        </w:rPr>
        <w:t>w</w:t>
      </w:r>
      <w:r>
        <w:t xml:space="preserve"> or R</w:t>
      </w:r>
      <w:r>
        <w:rPr>
          <w:vertAlign w:val="subscript"/>
        </w:rPr>
        <w:t>w</w:t>
      </w:r>
      <w:r>
        <w:t xml:space="preserve"> + C</w:t>
      </w:r>
      <w:r>
        <w:rPr>
          <w:vertAlign w:val="subscript"/>
        </w:rPr>
        <w:t>tr</w:t>
      </w:r>
      <w:r>
        <w:t xml:space="preserve"> rating for airborne sound transmission reduction. Refer to NATSPEC TECHnote DES 032 for information.</w:t>
      </w:r>
    </w:p>
    <w:p w14:paraId="0DDF74AD" w14:textId="77777777" w:rsidR="00DC55F9" w:rsidRDefault="00EC309A">
      <w:pPr>
        <w:pStyle w:val="Heading4"/>
      </w:pPr>
      <w:bookmarkStart w:id="238" w:name="h-10419-9"/>
      <w:bookmarkStart w:id="239" w:name="f-10419-9"/>
      <w:bookmarkEnd w:id="235"/>
      <w:r>
        <w:t>Fire-resisting doorsets construction schedule</w:t>
      </w:r>
      <w:bookmarkEnd w:id="238"/>
    </w:p>
    <w:tbl>
      <w:tblPr>
        <w:tblStyle w:val="NATSPECTable"/>
        <w:tblW w:w="5000" w:type="pct"/>
        <w:tblLook w:val="0620" w:firstRow="1" w:lastRow="0" w:firstColumn="0" w:lastColumn="0" w:noHBand="1" w:noVBand="1"/>
      </w:tblPr>
      <w:tblGrid>
        <w:gridCol w:w="3661"/>
        <w:gridCol w:w="1830"/>
        <w:gridCol w:w="1830"/>
        <w:gridCol w:w="1830"/>
      </w:tblGrid>
      <w:tr w:rsidR="00DC55F9" w14:paraId="51D485CD" w14:textId="77777777">
        <w:trPr>
          <w:tblHeader/>
        </w:trPr>
        <w:tc>
          <w:tcPr>
            <w:tcW w:w="2000" w:type="pct"/>
          </w:tcPr>
          <w:p w14:paraId="508BC7D8" w14:textId="77777777" w:rsidR="00DC55F9" w:rsidRDefault="00DC55F9">
            <w:pPr>
              <w:pStyle w:val="Tabletitle"/>
            </w:pPr>
          </w:p>
        </w:tc>
        <w:tc>
          <w:tcPr>
            <w:tcW w:w="1000" w:type="pct"/>
          </w:tcPr>
          <w:p w14:paraId="1D7E8FC0" w14:textId="77777777" w:rsidR="00DC55F9" w:rsidRDefault="00EC309A">
            <w:pPr>
              <w:pStyle w:val="Tabletitle"/>
            </w:pPr>
            <w:r>
              <w:t>A</w:t>
            </w:r>
          </w:p>
        </w:tc>
        <w:tc>
          <w:tcPr>
            <w:tcW w:w="1000" w:type="pct"/>
          </w:tcPr>
          <w:p w14:paraId="1B5D69E8" w14:textId="77777777" w:rsidR="00DC55F9" w:rsidRDefault="00EC309A">
            <w:pPr>
              <w:pStyle w:val="Tabletitle"/>
            </w:pPr>
            <w:r>
              <w:t>B</w:t>
            </w:r>
          </w:p>
        </w:tc>
        <w:tc>
          <w:tcPr>
            <w:tcW w:w="1000" w:type="pct"/>
          </w:tcPr>
          <w:p w14:paraId="69B4A2C0" w14:textId="77777777" w:rsidR="00DC55F9" w:rsidRDefault="00EC309A">
            <w:pPr>
              <w:pStyle w:val="Tabletitle"/>
            </w:pPr>
            <w:r>
              <w:t>C</w:t>
            </w:r>
          </w:p>
        </w:tc>
      </w:tr>
      <w:tr w:rsidR="00DC55F9" w14:paraId="3D1A038C" w14:textId="77777777">
        <w:tc>
          <w:tcPr>
            <w:tcW w:w="2000" w:type="pct"/>
          </w:tcPr>
          <w:p w14:paraId="611DF272" w14:textId="77777777" w:rsidR="00DC55F9" w:rsidRDefault="00EC309A">
            <w:pPr>
              <w:pStyle w:val="Tabletext"/>
            </w:pPr>
            <w:r>
              <w:t>Automatic closure: Action</w:t>
            </w:r>
          </w:p>
        </w:tc>
        <w:tc>
          <w:tcPr>
            <w:tcW w:w="1000" w:type="pct"/>
          </w:tcPr>
          <w:p w14:paraId="54EAEB9C" w14:textId="77777777" w:rsidR="00DC55F9" w:rsidRDefault="00DC55F9">
            <w:pPr>
              <w:pStyle w:val="Tabletext"/>
            </w:pPr>
          </w:p>
        </w:tc>
        <w:tc>
          <w:tcPr>
            <w:tcW w:w="1000" w:type="pct"/>
          </w:tcPr>
          <w:p w14:paraId="535DA499" w14:textId="77777777" w:rsidR="00DC55F9" w:rsidRDefault="00DC55F9">
            <w:pPr>
              <w:pStyle w:val="Tabletext"/>
            </w:pPr>
          </w:p>
        </w:tc>
        <w:tc>
          <w:tcPr>
            <w:tcW w:w="1000" w:type="pct"/>
          </w:tcPr>
          <w:p w14:paraId="4A80751F" w14:textId="77777777" w:rsidR="00DC55F9" w:rsidRDefault="00DC55F9">
            <w:pPr>
              <w:pStyle w:val="Tabletext"/>
            </w:pPr>
          </w:p>
        </w:tc>
      </w:tr>
      <w:tr w:rsidR="00DC55F9" w14:paraId="348D2AC6" w14:textId="77777777">
        <w:tc>
          <w:tcPr>
            <w:tcW w:w="2000" w:type="pct"/>
          </w:tcPr>
          <w:p w14:paraId="2A06F12B" w14:textId="77777777" w:rsidR="00DC55F9" w:rsidRDefault="00EC309A">
            <w:pPr>
              <w:pStyle w:val="Tabletext"/>
            </w:pPr>
            <w:r>
              <w:t>Edge strip thickness (mm)</w:t>
            </w:r>
          </w:p>
        </w:tc>
        <w:tc>
          <w:tcPr>
            <w:tcW w:w="1000" w:type="pct"/>
          </w:tcPr>
          <w:p w14:paraId="675EDA42" w14:textId="77777777" w:rsidR="00DC55F9" w:rsidRDefault="00DC55F9">
            <w:pPr>
              <w:pStyle w:val="Tabletext"/>
            </w:pPr>
          </w:p>
        </w:tc>
        <w:tc>
          <w:tcPr>
            <w:tcW w:w="1000" w:type="pct"/>
          </w:tcPr>
          <w:p w14:paraId="3CE7F570" w14:textId="77777777" w:rsidR="00DC55F9" w:rsidRDefault="00DC55F9">
            <w:pPr>
              <w:pStyle w:val="Tabletext"/>
            </w:pPr>
          </w:p>
        </w:tc>
        <w:tc>
          <w:tcPr>
            <w:tcW w:w="1000" w:type="pct"/>
          </w:tcPr>
          <w:p w14:paraId="29BF8CE6" w14:textId="77777777" w:rsidR="00DC55F9" w:rsidRDefault="00DC55F9">
            <w:pPr>
              <w:pStyle w:val="Tabletext"/>
            </w:pPr>
          </w:p>
        </w:tc>
      </w:tr>
      <w:tr w:rsidR="00DC55F9" w14:paraId="4B1001C8" w14:textId="77777777">
        <w:tc>
          <w:tcPr>
            <w:tcW w:w="2000" w:type="pct"/>
          </w:tcPr>
          <w:p w14:paraId="26AEB1E4" w14:textId="77777777" w:rsidR="00DC55F9" w:rsidRDefault="00EC309A">
            <w:pPr>
              <w:pStyle w:val="Tabletext"/>
            </w:pPr>
            <w:r>
              <w:t>Face veneers: Matching arrangement</w:t>
            </w:r>
          </w:p>
        </w:tc>
        <w:tc>
          <w:tcPr>
            <w:tcW w:w="1000" w:type="pct"/>
          </w:tcPr>
          <w:p w14:paraId="16EB4801" w14:textId="77777777" w:rsidR="00DC55F9" w:rsidRDefault="00DC55F9">
            <w:pPr>
              <w:pStyle w:val="Tabletext"/>
            </w:pPr>
          </w:p>
        </w:tc>
        <w:tc>
          <w:tcPr>
            <w:tcW w:w="1000" w:type="pct"/>
          </w:tcPr>
          <w:p w14:paraId="5B360F7A" w14:textId="77777777" w:rsidR="00DC55F9" w:rsidRDefault="00DC55F9">
            <w:pPr>
              <w:pStyle w:val="Tabletext"/>
            </w:pPr>
          </w:p>
        </w:tc>
        <w:tc>
          <w:tcPr>
            <w:tcW w:w="1000" w:type="pct"/>
          </w:tcPr>
          <w:p w14:paraId="43FC8F3D" w14:textId="77777777" w:rsidR="00DC55F9" w:rsidRDefault="00DC55F9">
            <w:pPr>
              <w:pStyle w:val="Tabletext"/>
            </w:pPr>
          </w:p>
        </w:tc>
      </w:tr>
      <w:tr w:rsidR="00DC55F9" w14:paraId="37949D0C" w14:textId="77777777">
        <w:tc>
          <w:tcPr>
            <w:tcW w:w="2000" w:type="pct"/>
          </w:tcPr>
          <w:p w14:paraId="402141B4" w14:textId="77777777" w:rsidR="00DC55F9" w:rsidRDefault="00EC309A">
            <w:pPr>
              <w:pStyle w:val="Tabletext"/>
            </w:pPr>
            <w:r>
              <w:t>Face veneers: Timber species or group</w:t>
            </w:r>
          </w:p>
        </w:tc>
        <w:tc>
          <w:tcPr>
            <w:tcW w:w="1000" w:type="pct"/>
          </w:tcPr>
          <w:p w14:paraId="56E26D62" w14:textId="77777777" w:rsidR="00DC55F9" w:rsidRDefault="00DC55F9">
            <w:pPr>
              <w:pStyle w:val="Tabletext"/>
            </w:pPr>
          </w:p>
        </w:tc>
        <w:tc>
          <w:tcPr>
            <w:tcW w:w="1000" w:type="pct"/>
          </w:tcPr>
          <w:p w14:paraId="478B1E05" w14:textId="77777777" w:rsidR="00DC55F9" w:rsidRDefault="00DC55F9">
            <w:pPr>
              <w:pStyle w:val="Tabletext"/>
            </w:pPr>
          </w:p>
        </w:tc>
        <w:tc>
          <w:tcPr>
            <w:tcW w:w="1000" w:type="pct"/>
          </w:tcPr>
          <w:p w14:paraId="3F0B825A" w14:textId="77777777" w:rsidR="00DC55F9" w:rsidRDefault="00DC55F9">
            <w:pPr>
              <w:pStyle w:val="Tabletext"/>
            </w:pPr>
          </w:p>
        </w:tc>
      </w:tr>
      <w:tr w:rsidR="00DC55F9" w14:paraId="2CDE0537" w14:textId="77777777">
        <w:tc>
          <w:tcPr>
            <w:tcW w:w="2000" w:type="pct"/>
          </w:tcPr>
          <w:p w14:paraId="5B59B3D8" w14:textId="77777777" w:rsidR="00DC55F9" w:rsidRDefault="00EC309A">
            <w:pPr>
              <w:pStyle w:val="Tabletext"/>
            </w:pPr>
            <w:r>
              <w:t>Face veneers: Veneer quality</w:t>
            </w:r>
          </w:p>
        </w:tc>
        <w:tc>
          <w:tcPr>
            <w:tcW w:w="1000" w:type="pct"/>
          </w:tcPr>
          <w:p w14:paraId="1B55412F" w14:textId="77777777" w:rsidR="00DC55F9" w:rsidRDefault="00DC55F9">
            <w:pPr>
              <w:pStyle w:val="Tabletext"/>
            </w:pPr>
          </w:p>
        </w:tc>
        <w:tc>
          <w:tcPr>
            <w:tcW w:w="1000" w:type="pct"/>
          </w:tcPr>
          <w:p w14:paraId="30B26824" w14:textId="77777777" w:rsidR="00DC55F9" w:rsidRDefault="00DC55F9">
            <w:pPr>
              <w:pStyle w:val="Tabletext"/>
            </w:pPr>
          </w:p>
        </w:tc>
        <w:tc>
          <w:tcPr>
            <w:tcW w:w="1000" w:type="pct"/>
          </w:tcPr>
          <w:p w14:paraId="4751EC2B" w14:textId="77777777" w:rsidR="00DC55F9" w:rsidRDefault="00DC55F9">
            <w:pPr>
              <w:pStyle w:val="Tabletext"/>
            </w:pPr>
          </w:p>
        </w:tc>
      </w:tr>
      <w:tr w:rsidR="00DC55F9" w14:paraId="00A16DE0" w14:textId="77777777">
        <w:tc>
          <w:tcPr>
            <w:tcW w:w="2000" w:type="pct"/>
          </w:tcPr>
          <w:p w14:paraId="5C7ACF6B" w14:textId="77777777" w:rsidR="00DC55F9" w:rsidRDefault="00EC309A">
            <w:pPr>
              <w:pStyle w:val="Tabletext"/>
            </w:pPr>
            <w:r>
              <w:t>Fire-resistance level (FRL)</w:t>
            </w:r>
          </w:p>
        </w:tc>
        <w:tc>
          <w:tcPr>
            <w:tcW w:w="1000" w:type="pct"/>
          </w:tcPr>
          <w:p w14:paraId="6E741DCD" w14:textId="77777777" w:rsidR="00DC55F9" w:rsidRDefault="00DC55F9">
            <w:pPr>
              <w:pStyle w:val="Tabletext"/>
            </w:pPr>
          </w:p>
        </w:tc>
        <w:tc>
          <w:tcPr>
            <w:tcW w:w="1000" w:type="pct"/>
          </w:tcPr>
          <w:p w14:paraId="77A82AD2" w14:textId="77777777" w:rsidR="00DC55F9" w:rsidRDefault="00DC55F9">
            <w:pPr>
              <w:pStyle w:val="Tabletext"/>
            </w:pPr>
          </w:p>
        </w:tc>
        <w:tc>
          <w:tcPr>
            <w:tcW w:w="1000" w:type="pct"/>
          </w:tcPr>
          <w:p w14:paraId="097FA31E" w14:textId="77777777" w:rsidR="00DC55F9" w:rsidRDefault="00DC55F9">
            <w:pPr>
              <w:pStyle w:val="Tabletext"/>
            </w:pPr>
          </w:p>
        </w:tc>
      </w:tr>
      <w:tr w:rsidR="00DC55F9" w14:paraId="5B79FA89" w14:textId="77777777">
        <w:tc>
          <w:tcPr>
            <w:tcW w:w="2000" w:type="pct"/>
          </w:tcPr>
          <w:p w14:paraId="4C00D1C9" w14:textId="77777777" w:rsidR="00DC55F9" w:rsidRDefault="00EC309A">
            <w:pPr>
              <w:pStyle w:val="Tabletext"/>
            </w:pPr>
            <w:r>
              <w:lastRenderedPageBreak/>
              <w:t>Glazing</w:t>
            </w:r>
          </w:p>
        </w:tc>
        <w:tc>
          <w:tcPr>
            <w:tcW w:w="1000" w:type="pct"/>
          </w:tcPr>
          <w:p w14:paraId="567CFAB0" w14:textId="77777777" w:rsidR="00DC55F9" w:rsidRDefault="00DC55F9">
            <w:pPr>
              <w:pStyle w:val="Tabletext"/>
            </w:pPr>
          </w:p>
        </w:tc>
        <w:tc>
          <w:tcPr>
            <w:tcW w:w="1000" w:type="pct"/>
          </w:tcPr>
          <w:p w14:paraId="13AA221C" w14:textId="77777777" w:rsidR="00DC55F9" w:rsidRDefault="00DC55F9">
            <w:pPr>
              <w:pStyle w:val="Tabletext"/>
            </w:pPr>
          </w:p>
        </w:tc>
        <w:tc>
          <w:tcPr>
            <w:tcW w:w="1000" w:type="pct"/>
          </w:tcPr>
          <w:p w14:paraId="00EB3C6E" w14:textId="77777777" w:rsidR="00DC55F9" w:rsidRDefault="00DC55F9">
            <w:pPr>
              <w:pStyle w:val="Tabletext"/>
            </w:pPr>
          </w:p>
        </w:tc>
      </w:tr>
      <w:tr w:rsidR="00DC55F9" w14:paraId="686D9B9E" w14:textId="77777777">
        <w:tc>
          <w:tcPr>
            <w:tcW w:w="2000" w:type="pct"/>
          </w:tcPr>
          <w:p w14:paraId="718D4AE9" w14:textId="77777777" w:rsidR="00DC55F9" w:rsidRDefault="00EC309A">
            <w:pPr>
              <w:pStyle w:val="Tabletext"/>
            </w:pPr>
            <w:r>
              <w:t>Hardware: Item</w:t>
            </w:r>
          </w:p>
        </w:tc>
        <w:tc>
          <w:tcPr>
            <w:tcW w:w="1000" w:type="pct"/>
          </w:tcPr>
          <w:p w14:paraId="547FBC96" w14:textId="77777777" w:rsidR="00DC55F9" w:rsidRDefault="00DC55F9">
            <w:pPr>
              <w:pStyle w:val="Tabletext"/>
            </w:pPr>
          </w:p>
        </w:tc>
        <w:tc>
          <w:tcPr>
            <w:tcW w:w="1000" w:type="pct"/>
          </w:tcPr>
          <w:p w14:paraId="4372AEB8" w14:textId="77777777" w:rsidR="00DC55F9" w:rsidRDefault="00DC55F9">
            <w:pPr>
              <w:pStyle w:val="Tabletext"/>
            </w:pPr>
          </w:p>
        </w:tc>
        <w:tc>
          <w:tcPr>
            <w:tcW w:w="1000" w:type="pct"/>
          </w:tcPr>
          <w:p w14:paraId="21A595B9" w14:textId="77777777" w:rsidR="00DC55F9" w:rsidRDefault="00DC55F9">
            <w:pPr>
              <w:pStyle w:val="Tabletext"/>
            </w:pPr>
          </w:p>
        </w:tc>
      </w:tr>
      <w:tr w:rsidR="00DC55F9" w14:paraId="5519005B" w14:textId="77777777">
        <w:tc>
          <w:tcPr>
            <w:tcW w:w="2000" w:type="pct"/>
          </w:tcPr>
          <w:p w14:paraId="4FF7EC31" w14:textId="77777777" w:rsidR="00DC55F9" w:rsidRDefault="00EC309A">
            <w:pPr>
              <w:pStyle w:val="Tabletext"/>
            </w:pPr>
            <w:r>
              <w:t>Hardware: Material</w:t>
            </w:r>
          </w:p>
        </w:tc>
        <w:tc>
          <w:tcPr>
            <w:tcW w:w="1000" w:type="pct"/>
          </w:tcPr>
          <w:p w14:paraId="752CEDF0" w14:textId="77777777" w:rsidR="00DC55F9" w:rsidRDefault="00DC55F9">
            <w:pPr>
              <w:pStyle w:val="Tabletext"/>
            </w:pPr>
          </w:p>
        </w:tc>
        <w:tc>
          <w:tcPr>
            <w:tcW w:w="1000" w:type="pct"/>
          </w:tcPr>
          <w:p w14:paraId="57B0FDBB" w14:textId="77777777" w:rsidR="00DC55F9" w:rsidRDefault="00DC55F9">
            <w:pPr>
              <w:pStyle w:val="Tabletext"/>
            </w:pPr>
          </w:p>
        </w:tc>
        <w:tc>
          <w:tcPr>
            <w:tcW w:w="1000" w:type="pct"/>
          </w:tcPr>
          <w:p w14:paraId="3C02DE5A" w14:textId="77777777" w:rsidR="00DC55F9" w:rsidRDefault="00DC55F9">
            <w:pPr>
              <w:pStyle w:val="Tabletext"/>
            </w:pPr>
          </w:p>
        </w:tc>
      </w:tr>
      <w:tr w:rsidR="00DC55F9" w14:paraId="596FB010" w14:textId="77777777">
        <w:tc>
          <w:tcPr>
            <w:tcW w:w="2000" w:type="pct"/>
          </w:tcPr>
          <w:p w14:paraId="3B2F7ED9" w14:textId="77777777" w:rsidR="00DC55F9" w:rsidRDefault="00EC309A">
            <w:pPr>
              <w:pStyle w:val="Tabletext"/>
            </w:pPr>
            <w:r>
              <w:t>Hardware: Finish</w:t>
            </w:r>
          </w:p>
        </w:tc>
        <w:tc>
          <w:tcPr>
            <w:tcW w:w="1000" w:type="pct"/>
          </w:tcPr>
          <w:p w14:paraId="282211DE" w14:textId="77777777" w:rsidR="00DC55F9" w:rsidRDefault="00DC55F9">
            <w:pPr>
              <w:pStyle w:val="Tabletext"/>
            </w:pPr>
          </w:p>
        </w:tc>
        <w:tc>
          <w:tcPr>
            <w:tcW w:w="1000" w:type="pct"/>
          </w:tcPr>
          <w:p w14:paraId="3E142C9E" w14:textId="77777777" w:rsidR="00DC55F9" w:rsidRDefault="00DC55F9">
            <w:pPr>
              <w:pStyle w:val="Tabletext"/>
            </w:pPr>
          </w:p>
        </w:tc>
        <w:tc>
          <w:tcPr>
            <w:tcW w:w="1000" w:type="pct"/>
          </w:tcPr>
          <w:p w14:paraId="2700815E" w14:textId="77777777" w:rsidR="00DC55F9" w:rsidRDefault="00DC55F9">
            <w:pPr>
              <w:pStyle w:val="Tabletext"/>
            </w:pPr>
          </w:p>
        </w:tc>
      </w:tr>
      <w:tr w:rsidR="00DC55F9" w14:paraId="2B2BA558" w14:textId="77777777">
        <w:tc>
          <w:tcPr>
            <w:tcW w:w="2000" w:type="pct"/>
          </w:tcPr>
          <w:p w14:paraId="2CC24981" w14:textId="77777777" w:rsidR="00DC55F9" w:rsidRDefault="00EC309A">
            <w:pPr>
              <w:pStyle w:val="Tabletext"/>
            </w:pPr>
            <w:r>
              <w:t>Door seals</w:t>
            </w:r>
          </w:p>
        </w:tc>
        <w:tc>
          <w:tcPr>
            <w:tcW w:w="1000" w:type="pct"/>
          </w:tcPr>
          <w:p w14:paraId="348A9EB9" w14:textId="77777777" w:rsidR="00DC55F9" w:rsidRDefault="00DC55F9">
            <w:pPr>
              <w:pStyle w:val="Tabletext"/>
            </w:pPr>
          </w:p>
        </w:tc>
        <w:tc>
          <w:tcPr>
            <w:tcW w:w="1000" w:type="pct"/>
          </w:tcPr>
          <w:p w14:paraId="44F7F646" w14:textId="77777777" w:rsidR="00DC55F9" w:rsidRDefault="00DC55F9">
            <w:pPr>
              <w:pStyle w:val="Tabletext"/>
            </w:pPr>
          </w:p>
        </w:tc>
        <w:tc>
          <w:tcPr>
            <w:tcW w:w="1000" w:type="pct"/>
          </w:tcPr>
          <w:p w14:paraId="77AFB7D0" w14:textId="77777777" w:rsidR="00DC55F9" w:rsidRDefault="00DC55F9">
            <w:pPr>
              <w:pStyle w:val="Tabletext"/>
            </w:pPr>
          </w:p>
        </w:tc>
      </w:tr>
    </w:tbl>
    <w:p w14:paraId="4472E155" w14:textId="77777777" w:rsidR="00DC55F9" w:rsidRDefault="00EC309A">
      <w:r>
        <w:t> </w:t>
      </w:r>
    </w:p>
    <w:p w14:paraId="063B54D9" w14:textId="77777777" w:rsidR="00DC55F9" w:rsidRDefault="00EC309A">
      <w:pPr>
        <w:pStyle w:val="Instructions"/>
      </w:pPr>
      <w:bookmarkStart w:id="240" w:name="f-6_8767-1"/>
      <w:bookmarkStart w:id="241" w:name="f-6_8767"/>
      <w:r>
        <w:t>The codes in the header row of the schedule designate each application or location of the item scheduled. Edit the codes to match those in other contract documents.</w:t>
      </w:r>
    </w:p>
    <w:p w14:paraId="2D32A994" w14:textId="77777777" w:rsidR="00DC55F9" w:rsidRDefault="00EC309A">
      <w:pPr>
        <w:pStyle w:val="Instructions"/>
      </w:pPr>
      <w:bookmarkStart w:id="242" w:name="f-10419-13"/>
      <w:bookmarkEnd w:id="240"/>
      <w:bookmarkEnd w:id="241"/>
      <w:bookmarkEnd w:id="239"/>
      <w:r>
        <w:t xml:space="preserve">Specification by proprietary item (manufacturer’s standard door suite), will automatically </w:t>
      </w:r>
      <w:r>
        <w:t>cover most of the prescriptive items in this schedule.</w:t>
      </w:r>
    </w:p>
    <w:p w14:paraId="0BA054B5" w14:textId="77777777" w:rsidR="00DC55F9" w:rsidRDefault="00EC309A">
      <w:pPr>
        <w:pStyle w:val="Instructions"/>
      </w:pPr>
      <w:r>
        <w:t>Bushfire protection in BAL-FZ: If bushfire shutters are not used, document doors to AS 3959 (2018) clause 9.5.</w:t>
      </w:r>
    </w:p>
    <w:p w14:paraId="20DE513D" w14:textId="77777777" w:rsidR="00DC55F9" w:rsidRDefault="00EC309A">
      <w:pPr>
        <w:pStyle w:val="Instructions"/>
      </w:pPr>
      <w:r>
        <w:t>Automatic closure: As defined in AS 1905.1 (2015): Required, or delete.</w:t>
      </w:r>
    </w:p>
    <w:p w14:paraId="0BDF4E74" w14:textId="77777777" w:rsidR="00DC55F9" w:rsidRDefault="00EC309A">
      <w:pPr>
        <w:pStyle w:val="Instructionsindent"/>
      </w:pPr>
      <w:r>
        <w:t>Action: Hinged, Do</w:t>
      </w:r>
      <w:r>
        <w:t>uble acting or Sliding (may be shown on the drawings).</w:t>
      </w:r>
    </w:p>
    <w:p w14:paraId="10D181F3" w14:textId="77777777" w:rsidR="00DC55F9" w:rsidRDefault="00EC309A">
      <w:pPr>
        <w:pStyle w:val="Instructions"/>
      </w:pPr>
      <w:r>
        <w:t>Edge strip thickness (mm): State, if thicker than the minimum documented in the worksection.</w:t>
      </w:r>
    </w:p>
    <w:p w14:paraId="5072F788" w14:textId="77777777" w:rsidR="00DC55F9" w:rsidRDefault="00EC309A">
      <w:pPr>
        <w:pStyle w:val="Instructions"/>
      </w:pPr>
      <w:r>
        <w:t>Face veneers:</w:t>
      </w:r>
    </w:p>
    <w:p w14:paraId="658EF558" w14:textId="77777777" w:rsidR="00DC55F9" w:rsidRDefault="00EC309A">
      <w:pPr>
        <w:pStyle w:val="Instructionsindent"/>
      </w:pPr>
      <w:r>
        <w:t>Matching arrangement: (clear finishes only) e.g. Book, Centre, Diamond, Random or Slip.</w:t>
      </w:r>
    </w:p>
    <w:p w14:paraId="3867221C" w14:textId="77777777" w:rsidR="00DC55F9" w:rsidRDefault="00EC309A">
      <w:pPr>
        <w:pStyle w:val="Instructionsindent"/>
      </w:pPr>
      <w:r>
        <w:t>Timber</w:t>
      </w:r>
      <w:r>
        <w:t xml:space="preserve"> species or group: e.g. Blackbutt, Radiata Pine, Red Cedar, Tasmanian Ash.</w:t>
      </w:r>
    </w:p>
    <w:p w14:paraId="679470A6" w14:textId="77777777" w:rsidR="00DC55F9" w:rsidRDefault="00EC309A">
      <w:pPr>
        <w:pStyle w:val="Instructionsindent"/>
      </w:pPr>
      <w:r>
        <w:t>Veneer quality: e.g. A for clear finish, B for opaque.</w:t>
      </w:r>
    </w:p>
    <w:p w14:paraId="44B28066" w14:textId="77777777" w:rsidR="00DC55F9" w:rsidRDefault="00EC309A">
      <w:pPr>
        <w:pStyle w:val="Instructions"/>
      </w:pPr>
      <w:r>
        <w:t xml:space="preserve">Fire-resistance level (FRL): Nominate the FRL to AS 1530.4 (2014). See NATSPEC TECHnote DES 020 on fire behaviour of building </w:t>
      </w:r>
      <w:r>
        <w:t>materials and assemblies.</w:t>
      </w:r>
    </w:p>
    <w:p w14:paraId="0EF498B5" w14:textId="77777777" w:rsidR="00DC55F9" w:rsidRDefault="00EC309A">
      <w:pPr>
        <w:pStyle w:val="Instructions"/>
      </w:pPr>
      <w:r>
        <w:t>Glazing: A non-insulated Vision panel up to 65,000 mm² clear opening area is permitted by AS 1905.1 (2015), clause 2.5, but regulations may override.</w:t>
      </w:r>
    </w:p>
    <w:p w14:paraId="58930E73" w14:textId="77777777" w:rsidR="00DC55F9" w:rsidRDefault="00EC309A">
      <w:pPr>
        <w:pStyle w:val="Instructions"/>
      </w:pPr>
      <w:r>
        <w:t>Hardware: e.g. Locksets, latchsets, hinges, floor springs and pivots, closers, h</w:t>
      </w:r>
      <w:r>
        <w:t xml:space="preserve">andles, flush pulls. The hardware is an integral part of the certified installation (see AS 1905.1 (2015) clause 5.6). Consult the manufacturers. The description may be cross referenced to items specified in detail in </w:t>
      </w:r>
      <w:r>
        <w:rPr>
          <w:i/>
        </w:rPr>
        <w:t>0451 Windows and glazed doors</w:t>
      </w:r>
      <w:r>
        <w:t xml:space="preserve"> and </w:t>
      </w:r>
      <w:r>
        <w:rPr>
          <w:i/>
        </w:rPr>
        <w:t>0455</w:t>
      </w:r>
      <w:r>
        <w:rPr>
          <w:i/>
        </w:rPr>
        <w:t xml:space="preserve"> Door hardware</w:t>
      </w:r>
      <w:r>
        <w:t>. List non-standard hardware here.</w:t>
      </w:r>
    </w:p>
    <w:p w14:paraId="1C9E428C" w14:textId="77777777" w:rsidR="00DC55F9" w:rsidRDefault="00EC309A">
      <w:pPr>
        <w:pStyle w:val="Instructions"/>
      </w:pPr>
      <w:r>
        <w:t xml:space="preserve">Door seals: Nominate type here or cross reference to </w:t>
      </w:r>
      <w:r>
        <w:rPr>
          <w:i/>
        </w:rPr>
        <w:t>0455 Door hardware</w:t>
      </w:r>
      <w:r>
        <w:t>. Types may include intumescent, hot smoke or combined functions.</w:t>
      </w:r>
    </w:p>
    <w:p w14:paraId="7E6BB67E" w14:textId="77777777" w:rsidR="00DC55F9" w:rsidRDefault="00EC309A">
      <w:pPr>
        <w:pStyle w:val="Heading4"/>
      </w:pPr>
      <w:bookmarkStart w:id="243" w:name="h-10419-10"/>
      <w:bookmarkStart w:id="244" w:name="f-10419-10"/>
      <w:bookmarkEnd w:id="242"/>
      <w:r>
        <w:t>Security screen doors construction schedule</w:t>
      </w:r>
      <w:bookmarkEnd w:id="243"/>
    </w:p>
    <w:tbl>
      <w:tblPr>
        <w:tblStyle w:val="NATSPECTable"/>
        <w:tblW w:w="5000" w:type="pct"/>
        <w:tblLook w:val="0620" w:firstRow="1" w:lastRow="0" w:firstColumn="0" w:lastColumn="0" w:noHBand="1" w:noVBand="1"/>
      </w:tblPr>
      <w:tblGrid>
        <w:gridCol w:w="3661"/>
        <w:gridCol w:w="1830"/>
        <w:gridCol w:w="1830"/>
        <w:gridCol w:w="1830"/>
      </w:tblGrid>
      <w:tr w:rsidR="00DC55F9" w14:paraId="2DE5AA25" w14:textId="77777777">
        <w:trPr>
          <w:tblHeader/>
        </w:trPr>
        <w:tc>
          <w:tcPr>
            <w:tcW w:w="2000" w:type="pct"/>
          </w:tcPr>
          <w:p w14:paraId="0545047A" w14:textId="77777777" w:rsidR="00DC55F9" w:rsidRDefault="00DC55F9">
            <w:pPr>
              <w:pStyle w:val="Tabletitle"/>
            </w:pPr>
          </w:p>
        </w:tc>
        <w:tc>
          <w:tcPr>
            <w:tcW w:w="1000" w:type="pct"/>
          </w:tcPr>
          <w:p w14:paraId="43C963CF" w14:textId="77777777" w:rsidR="00DC55F9" w:rsidRDefault="00EC309A">
            <w:pPr>
              <w:pStyle w:val="Tabletitle"/>
            </w:pPr>
            <w:r>
              <w:t>A</w:t>
            </w:r>
          </w:p>
        </w:tc>
        <w:tc>
          <w:tcPr>
            <w:tcW w:w="1000" w:type="pct"/>
          </w:tcPr>
          <w:p w14:paraId="2006CB7A" w14:textId="77777777" w:rsidR="00DC55F9" w:rsidRDefault="00EC309A">
            <w:pPr>
              <w:pStyle w:val="Tabletitle"/>
            </w:pPr>
            <w:r>
              <w:t>B</w:t>
            </w:r>
          </w:p>
        </w:tc>
        <w:tc>
          <w:tcPr>
            <w:tcW w:w="1000" w:type="pct"/>
          </w:tcPr>
          <w:p w14:paraId="3FB8C18A" w14:textId="77777777" w:rsidR="00DC55F9" w:rsidRDefault="00EC309A">
            <w:pPr>
              <w:pStyle w:val="Tabletitle"/>
            </w:pPr>
            <w:r>
              <w:t>C</w:t>
            </w:r>
          </w:p>
        </w:tc>
      </w:tr>
      <w:tr w:rsidR="00DC55F9" w14:paraId="5DEA9411" w14:textId="77777777">
        <w:tc>
          <w:tcPr>
            <w:tcW w:w="2000" w:type="pct"/>
          </w:tcPr>
          <w:p w14:paraId="5EBD0D34" w14:textId="77777777" w:rsidR="00DC55F9" w:rsidRDefault="00EC309A">
            <w:pPr>
              <w:pStyle w:val="Tabletext"/>
            </w:pPr>
            <w:r>
              <w:t>Type</w:t>
            </w:r>
          </w:p>
        </w:tc>
        <w:tc>
          <w:tcPr>
            <w:tcW w:w="1000" w:type="pct"/>
          </w:tcPr>
          <w:p w14:paraId="15B073D6" w14:textId="77777777" w:rsidR="00DC55F9" w:rsidRDefault="00DC55F9">
            <w:pPr>
              <w:pStyle w:val="Tabletext"/>
            </w:pPr>
          </w:p>
        </w:tc>
        <w:tc>
          <w:tcPr>
            <w:tcW w:w="1000" w:type="pct"/>
          </w:tcPr>
          <w:p w14:paraId="2D589A75" w14:textId="77777777" w:rsidR="00DC55F9" w:rsidRDefault="00DC55F9">
            <w:pPr>
              <w:pStyle w:val="Tabletext"/>
            </w:pPr>
          </w:p>
        </w:tc>
        <w:tc>
          <w:tcPr>
            <w:tcW w:w="1000" w:type="pct"/>
          </w:tcPr>
          <w:p w14:paraId="3B2A3972" w14:textId="77777777" w:rsidR="00DC55F9" w:rsidRDefault="00DC55F9">
            <w:pPr>
              <w:pStyle w:val="Tabletext"/>
            </w:pPr>
          </w:p>
        </w:tc>
      </w:tr>
      <w:tr w:rsidR="00DC55F9" w14:paraId="2F1B4D64" w14:textId="77777777">
        <w:tc>
          <w:tcPr>
            <w:tcW w:w="2000" w:type="pct"/>
          </w:tcPr>
          <w:p w14:paraId="0B3F3F39" w14:textId="77777777" w:rsidR="00DC55F9" w:rsidRDefault="00EC309A">
            <w:pPr>
              <w:pStyle w:val="Tabletext"/>
            </w:pPr>
            <w:r>
              <w:t>Material</w:t>
            </w:r>
          </w:p>
        </w:tc>
        <w:tc>
          <w:tcPr>
            <w:tcW w:w="1000" w:type="pct"/>
          </w:tcPr>
          <w:p w14:paraId="14692887" w14:textId="77777777" w:rsidR="00DC55F9" w:rsidRDefault="00DC55F9">
            <w:pPr>
              <w:pStyle w:val="Tabletext"/>
            </w:pPr>
          </w:p>
        </w:tc>
        <w:tc>
          <w:tcPr>
            <w:tcW w:w="1000" w:type="pct"/>
          </w:tcPr>
          <w:p w14:paraId="21448D13" w14:textId="77777777" w:rsidR="00DC55F9" w:rsidRDefault="00DC55F9">
            <w:pPr>
              <w:pStyle w:val="Tabletext"/>
            </w:pPr>
          </w:p>
        </w:tc>
        <w:tc>
          <w:tcPr>
            <w:tcW w:w="1000" w:type="pct"/>
          </w:tcPr>
          <w:p w14:paraId="5DE4D70F" w14:textId="77777777" w:rsidR="00DC55F9" w:rsidRDefault="00DC55F9">
            <w:pPr>
              <w:pStyle w:val="Tabletext"/>
            </w:pPr>
          </w:p>
        </w:tc>
      </w:tr>
      <w:tr w:rsidR="00DC55F9" w14:paraId="060F432D" w14:textId="77777777">
        <w:tc>
          <w:tcPr>
            <w:tcW w:w="2000" w:type="pct"/>
          </w:tcPr>
          <w:p w14:paraId="4574C13B" w14:textId="77777777" w:rsidR="00DC55F9" w:rsidRDefault="00EC309A">
            <w:pPr>
              <w:pStyle w:val="Tabletext"/>
            </w:pPr>
            <w:r>
              <w:t>Finish</w:t>
            </w:r>
          </w:p>
        </w:tc>
        <w:tc>
          <w:tcPr>
            <w:tcW w:w="1000" w:type="pct"/>
          </w:tcPr>
          <w:p w14:paraId="2B25CE59" w14:textId="77777777" w:rsidR="00DC55F9" w:rsidRDefault="00DC55F9">
            <w:pPr>
              <w:pStyle w:val="Tabletext"/>
            </w:pPr>
          </w:p>
        </w:tc>
        <w:tc>
          <w:tcPr>
            <w:tcW w:w="1000" w:type="pct"/>
          </w:tcPr>
          <w:p w14:paraId="646A04F8" w14:textId="77777777" w:rsidR="00DC55F9" w:rsidRDefault="00DC55F9">
            <w:pPr>
              <w:pStyle w:val="Tabletext"/>
            </w:pPr>
          </w:p>
        </w:tc>
        <w:tc>
          <w:tcPr>
            <w:tcW w:w="1000" w:type="pct"/>
          </w:tcPr>
          <w:p w14:paraId="524D99BA" w14:textId="77777777" w:rsidR="00DC55F9" w:rsidRDefault="00DC55F9">
            <w:pPr>
              <w:pStyle w:val="Tabletext"/>
            </w:pPr>
          </w:p>
        </w:tc>
      </w:tr>
      <w:tr w:rsidR="00DC55F9" w14:paraId="3F8F743F" w14:textId="77777777">
        <w:tc>
          <w:tcPr>
            <w:tcW w:w="2000" w:type="pct"/>
          </w:tcPr>
          <w:p w14:paraId="1290B738" w14:textId="77777777" w:rsidR="00DC55F9" w:rsidRDefault="00EC309A">
            <w:pPr>
              <w:pStyle w:val="Tabletext"/>
            </w:pPr>
            <w:r>
              <w:t>Hinges: Material</w:t>
            </w:r>
          </w:p>
        </w:tc>
        <w:tc>
          <w:tcPr>
            <w:tcW w:w="1000" w:type="pct"/>
          </w:tcPr>
          <w:p w14:paraId="54D196B7" w14:textId="77777777" w:rsidR="00DC55F9" w:rsidRDefault="00DC55F9">
            <w:pPr>
              <w:pStyle w:val="Tabletext"/>
            </w:pPr>
          </w:p>
        </w:tc>
        <w:tc>
          <w:tcPr>
            <w:tcW w:w="1000" w:type="pct"/>
          </w:tcPr>
          <w:p w14:paraId="078FCD3D" w14:textId="77777777" w:rsidR="00DC55F9" w:rsidRDefault="00DC55F9">
            <w:pPr>
              <w:pStyle w:val="Tabletext"/>
            </w:pPr>
          </w:p>
        </w:tc>
        <w:tc>
          <w:tcPr>
            <w:tcW w:w="1000" w:type="pct"/>
          </w:tcPr>
          <w:p w14:paraId="32C16012" w14:textId="77777777" w:rsidR="00DC55F9" w:rsidRDefault="00DC55F9">
            <w:pPr>
              <w:pStyle w:val="Tabletext"/>
            </w:pPr>
          </w:p>
        </w:tc>
      </w:tr>
      <w:tr w:rsidR="00DC55F9" w14:paraId="6226CBC3" w14:textId="77777777">
        <w:tc>
          <w:tcPr>
            <w:tcW w:w="2000" w:type="pct"/>
          </w:tcPr>
          <w:p w14:paraId="7D6B6954" w14:textId="77777777" w:rsidR="00DC55F9" w:rsidRDefault="00EC309A">
            <w:pPr>
              <w:pStyle w:val="Tabletext"/>
            </w:pPr>
            <w:r>
              <w:t>Hinges: Fixing</w:t>
            </w:r>
          </w:p>
        </w:tc>
        <w:tc>
          <w:tcPr>
            <w:tcW w:w="1000" w:type="pct"/>
          </w:tcPr>
          <w:p w14:paraId="1CB4B08E" w14:textId="77777777" w:rsidR="00DC55F9" w:rsidRDefault="00DC55F9">
            <w:pPr>
              <w:pStyle w:val="Tabletext"/>
            </w:pPr>
          </w:p>
        </w:tc>
        <w:tc>
          <w:tcPr>
            <w:tcW w:w="1000" w:type="pct"/>
          </w:tcPr>
          <w:p w14:paraId="5AE606EF" w14:textId="77777777" w:rsidR="00DC55F9" w:rsidRDefault="00DC55F9">
            <w:pPr>
              <w:pStyle w:val="Tabletext"/>
            </w:pPr>
          </w:p>
        </w:tc>
        <w:tc>
          <w:tcPr>
            <w:tcW w:w="1000" w:type="pct"/>
          </w:tcPr>
          <w:p w14:paraId="45A4E660" w14:textId="77777777" w:rsidR="00DC55F9" w:rsidRDefault="00DC55F9">
            <w:pPr>
              <w:pStyle w:val="Tabletext"/>
            </w:pPr>
          </w:p>
        </w:tc>
      </w:tr>
      <w:tr w:rsidR="00DC55F9" w14:paraId="6D1DAD1C" w14:textId="77777777">
        <w:tc>
          <w:tcPr>
            <w:tcW w:w="2000" w:type="pct"/>
          </w:tcPr>
          <w:p w14:paraId="0563DE58" w14:textId="77777777" w:rsidR="00DC55F9" w:rsidRDefault="00EC309A">
            <w:pPr>
              <w:pStyle w:val="Tabletext"/>
            </w:pPr>
            <w:r>
              <w:t>Lock</w:t>
            </w:r>
          </w:p>
        </w:tc>
        <w:tc>
          <w:tcPr>
            <w:tcW w:w="1000" w:type="pct"/>
          </w:tcPr>
          <w:p w14:paraId="63559C06" w14:textId="77777777" w:rsidR="00DC55F9" w:rsidRDefault="00DC55F9">
            <w:pPr>
              <w:pStyle w:val="Tabletext"/>
            </w:pPr>
          </w:p>
        </w:tc>
        <w:tc>
          <w:tcPr>
            <w:tcW w:w="1000" w:type="pct"/>
          </w:tcPr>
          <w:p w14:paraId="664F8C03" w14:textId="77777777" w:rsidR="00DC55F9" w:rsidRDefault="00DC55F9">
            <w:pPr>
              <w:pStyle w:val="Tabletext"/>
            </w:pPr>
          </w:p>
        </w:tc>
        <w:tc>
          <w:tcPr>
            <w:tcW w:w="1000" w:type="pct"/>
          </w:tcPr>
          <w:p w14:paraId="14BB3645" w14:textId="77777777" w:rsidR="00DC55F9" w:rsidRDefault="00DC55F9">
            <w:pPr>
              <w:pStyle w:val="Tabletext"/>
            </w:pPr>
          </w:p>
        </w:tc>
      </w:tr>
    </w:tbl>
    <w:p w14:paraId="26870648" w14:textId="77777777" w:rsidR="00DC55F9" w:rsidRDefault="00EC309A">
      <w:r>
        <w:t xml:space="preserve">  </w:t>
      </w:r>
    </w:p>
    <w:p w14:paraId="2508BC6B" w14:textId="77777777" w:rsidR="00DC55F9" w:rsidRDefault="00EC309A">
      <w:pPr>
        <w:pStyle w:val="Instructions"/>
      </w:pPr>
      <w:bookmarkStart w:id="245" w:name="f-7_8767-1"/>
      <w:bookmarkStart w:id="246" w:name="f-7_8767"/>
      <w:r>
        <w:t>The codes in the header row of the schedule designate each application or location of the item scheduled. Edit the codes to match those in other contract documents.</w:t>
      </w:r>
    </w:p>
    <w:bookmarkEnd w:id="245"/>
    <w:bookmarkEnd w:id="246"/>
    <w:p w14:paraId="5B311A8E" w14:textId="77777777" w:rsidR="00DC55F9" w:rsidRDefault="00EC309A">
      <w:pPr>
        <w:pStyle w:val="Instructions"/>
      </w:pPr>
      <w:r>
        <w:t xml:space="preserve">Specification by proprietary item (manufacturer’s standard door suite), will automatically </w:t>
      </w:r>
      <w:r>
        <w:t>cover most of the descriptive items in this schedule.</w:t>
      </w:r>
    </w:p>
    <w:p w14:paraId="05D49095" w14:textId="77777777" w:rsidR="00DC55F9" w:rsidRDefault="00EC309A">
      <w:pPr>
        <w:pStyle w:val="Instructions"/>
      </w:pPr>
      <w:r>
        <w:t>Type: Hinged to Type I or II or III. Sliding to Type I, II or III. AS 5039 (2008) clause 5.2 describes the following three types.</w:t>
      </w:r>
    </w:p>
    <w:p w14:paraId="46BB532F" w14:textId="77777777" w:rsidR="00DC55F9" w:rsidRDefault="00EC309A">
      <w:pPr>
        <w:pStyle w:val="Instructionsindent"/>
      </w:pPr>
      <w:r>
        <w:t>Type I prevents an arm from passing through.</w:t>
      </w:r>
    </w:p>
    <w:p w14:paraId="1B730E9D" w14:textId="77777777" w:rsidR="00DC55F9" w:rsidRDefault="00EC309A">
      <w:pPr>
        <w:pStyle w:val="Instructionsindent"/>
      </w:pPr>
      <w:r>
        <w:t>Type II allows an arm but p</w:t>
      </w:r>
      <w:r>
        <w:t>revents bodily entry.</w:t>
      </w:r>
    </w:p>
    <w:p w14:paraId="28045D07" w14:textId="77777777" w:rsidR="00DC55F9" w:rsidRDefault="00EC309A">
      <w:pPr>
        <w:pStyle w:val="Instructionsindent"/>
      </w:pPr>
      <w:r>
        <w:t>Type III prevents insects passing through.</w:t>
      </w:r>
    </w:p>
    <w:p w14:paraId="4A718DAA" w14:textId="77777777" w:rsidR="00DC55F9" w:rsidRDefault="00EC309A">
      <w:pPr>
        <w:pStyle w:val="Instructions"/>
      </w:pPr>
      <w:r>
        <w:t>Material: Steel or aluminium.</w:t>
      </w:r>
    </w:p>
    <w:p w14:paraId="01548E79" w14:textId="77777777" w:rsidR="00DC55F9" w:rsidRDefault="00EC309A">
      <w:pPr>
        <w:pStyle w:val="Instructions"/>
      </w:pPr>
      <w:r>
        <w:t>Finish: See AS 5039 (2008) clause 6.2 for corrosion protection finishes.</w:t>
      </w:r>
    </w:p>
    <w:p w14:paraId="23EA7806" w14:textId="77777777" w:rsidR="00DC55F9" w:rsidRDefault="00EC309A">
      <w:pPr>
        <w:pStyle w:val="Instructions"/>
      </w:pPr>
      <w:r>
        <w:t>Hinges:</w:t>
      </w:r>
    </w:p>
    <w:p w14:paraId="750B3D44" w14:textId="77777777" w:rsidR="00DC55F9" w:rsidRDefault="00EC309A">
      <w:pPr>
        <w:pStyle w:val="Instructionsindent"/>
      </w:pPr>
      <w:r>
        <w:t>Material: e.g. Aluminium.</w:t>
      </w:r>
    </w:p>
    <w:p w14:paraId="4B3A6329" w14:textId="77777777" w:rsidR="00DC55F9" w:rsidRDefault="00EC309A">
      <w:pPr>
        <w:pStyle w:val="Instructionsindent"/>
      </w:pPr>
      <w:r>
        <w:t>Fixing: Rivets or fastening devices. See AS 5039 (2008) clause 6.7 and AS 5039 (2008) clause 6.8.</w:t>
      </w:r>
    </w:p>
    <w:p w14:paraId="19FAEB19" w14:textId="77777777" w:rsidR="00DC55F9" w:rsidRDefault="00EC309A">
      <w:pPr>
        <w:pStyle w:val="Instructions"/>
      </w:pPr>
      <w:r>
        <w:lastRenderedPageBreak/>
        <w:t>Lock: See AS 5039 (2008) clause 6.5. If the manufacturer’s standard lock and hardware are not acceptable, nominate non-standard hardware using the titles of i</w:t>
      </w:r>
      <w:r>
        <w:t xml:space="preserve">tems specified in detail in </w:t>
      </w:r>
      <w:r>
        <w:rPr>
          <w:i/>
        </w:rPr>
        <w:t>0455 Door hardware</w:t>
      </w:r>
      <w:r>
        <w:t>, or by the designations (trade names, etc.) of proprietary products.</w:t>
      </w:r>
    </w:p>
    <w:p w14:paraId="4A19D155" w14:textId="77777777" w:rsidR="00DC55F9" w:rsidRDefault="00EC309A">
      <w:pPr>
        <w:pStyle w:val="Heading4"/>
      </w:pPr>
      <w:bookmarkStart w:id="247" w:name="h-10419-11"/>
      <w:bookmarkStart w:id="248" w:name="f-10419-11"/>
      <w:bookmarkEnd w:id="244"/>
      <w:r>
        <w:t>Automatic doorset schedule</w:t>
      </w:r>
      <w:bookmarkEnd w:id="247"/>
    </w:p>
    <w:tbl>
      <w:tblPr>
        <w:tblStyle w:val="NATSPECTable"/>
        <w:tblW w:w="5000" w:type="pct"/>
        <w:tblLook w:val="0620" w:firstRow="1" w:lastRow="0" w:firstColumn="0" w:lastColumn="0" w:noHBand="1" w:noVBand="1"/>
      </w:tblPr>
      <w:tblGrid>
        <w:gridCol w:w="3661"/>
        <w:gridCol w:w="1830"/>
        <w:gridCol w:w="1830"/>
        <w:gridCol w:w="1830"/>
      </w:tblGrid>
      <w:tr w:rsidR="00DC55F9" w14:paraId="522A118B" w14:textId="77777777">
        <w:trPr>
          <w:tblHeader/>
        </w:trPr>
        <w:tc>
          <w:tcPr>
            <w:tcW w:w="2000" w:type="pct"/>
          </w:tcPr>
          <w:p w14:paraId="5B808D02" w14:textId="77777777" w:rsidR="00DC55F9" w:rsidRDefault="00DC55F9">
            <w:pPr>
              <w:pStyle w:val="Tabletitle"/>
            </w:pPr>
          </w:p>
        </w:tc>
        <w:tc>
          <w:tcPr>
            <w:tcW w:w="1000" w:type="pct"/>
          </w:tcPr>
          <w:p w14:paraId="6DAE6B7A" w14:textId="77777777" w:rsidR="00DC55F9" w:rsidRDefault="00EC309A">
            <w:pPr>
              <w:pStyle w:val="Tabletitle"/>
            </w:pPr>
            <w:r>
              <w:t>A</w:t>
            </w:r>
          </w:p>
        </w:tc>
        <w:tc>
          <w:tcPr>
            <w:tcW w:w="1000" w:type="pct"/>
          </w:tcPr>
          <w:p w14:paraId="575E1AC9" w14:textId="77777777" w:rsidR="00DC55F9" w:rsidRDefault="00EC309A">
            <w:pPr>
              <w:pStyle w:val="Tabletitle"/>
            </w:pPr>
            <w:r>
              <w:t>B</w:t>
            </w:r>
          </w:p>
        </w:tc>
        <w:tc>
          <w:tcPr>
            <w:tcW w:w="1000" w:type="pct"/>
          </w:tcPr>
          <w:p w14:paraId="50366769" w14:textId="77777777" w:rsidR="00DC55F9" w:rsidRDefault="00EC309A">
            <w:pPr>
              <w:pStyle w:val="Tabletitle"/>
            </w:pPr>
            <w:r>
              <w:t>C</w:t>
            </w:r>
          </w:p>
        </w:tc>
      </w:tr>
      <w:tr w:rsidR="00DC55F9" w14:paraId="6E87B09F" w14:textId="77777777">
        <w:tc>
          <w:tcPr>
            <w:tcW w:w="2000" w:type="pct"/>
          </w:tcPr>
          <w:p w14:paraId="32EFD8A4" w14:textId="77777777" w:rsidR="00DC55F9" w:rsidRDefault="00EC309A">
            <w:pPr>
              <w:pStyle w:val="Tabletext"/>
            </w:pPr>
            <w:r>
              <w:t>Pedestrian traffic</w:t>
            </w:r>
          </w:p>
        </w:tc>
        <w:tc>
          <w:tcPr>
            <w:tcW w:w="1000" w:type="pct"/>
          </w:tcPr>
          <w:p w14:paraId="3656C892" w14:textId="77777777" w:rsidR="00DC55F9" w:rsidRDefault="00DC55F9">
            <w:pPr>
              <w:pStyle w:val="Tabletext"/>
            </w:pPr>
          </w:p>
        </w:tc>
        <w:tc>
          <w:tcPr>
            <w:tcW w:w="1000" w:type="pct"/>
          </w:tcPr>
          <w:p w14:paraId="3A595D56" w14:textId="77777777" w:rsidR="00DC55F9" w:rsidRDefault="00DC55F9">
            <w:pPr>
              <w:pStyle w:val="Tabletext"/>
            </w:pPr>
          </w:p>
        </w:tc>
        <w:tc>
          <w:tcPr>
            <w:tcW w:w="1000" w:type="pct"/>
          </w:tcPr>
          <w:p w14:paraId="115E6CFC" w14:textId="77777777" w:rsidR="00DC55F9" w:rsidRDefault="00DC55F9">
            <w:pPr>
              <w:pStyle w:val="Tabletext"/>
            </w:pPr>
          </w:p>
        </w:tc>
      </w:tr>
      <w:tr w:rsidR="00DC55F9" w14:paraId="06595D0A" w14:textId="77777777">
        <w:tc>
          <w:tcPr>
            <w:tcW w:w="2000" w:type="pct"/>
          </w:tcPr>
          <w:p w14:paraId="668FC2FD" w14:textId="77777777" w:rsidR="00DC55F9" w:rsidRDefault="00EC309A">
            <w:pPr>
              <w:pStyle w:val="Tabletext"/>
            </w:pPr>
            <w:r>
              <w:t>Door configuration</w:t>
            </w:r>
          </w:p>
        </w:tc>
        <w:tc>
          <w:tcPr>
            <w:tcW w:w="1000" w:type="pct"/>
          </w:tcPr>
          <w:p w14:paraId="34384E3C" w14:textId="77777777" w:rsidR="00DC55F9" w:rsidRDefault="00DC55F9">
            <w:pPr>
              <w:pStyle w:val="Tabletext"/>
            </w:pPr>
          </w:p>
        </w:tc>
        <w:tc>
          <w:tcPr>
            <w:tcW w:w="1000" w:type="pct"/>
          </w:tcPr>
          <w:p w14:paraId="6F1E23F8" w14:textId="77777777" w:rsidR="00DC55F9" w:rsidRDefault="00DC55F9">
            <w:pPr>
              <w:pStyle w:val="Tabletext"/>
            </w:pPr>
          </w:p>
        </w:tc>
        <w:tc>
          <w:tcPr>
            <w:tcW w:w="1000" w:type="pct"/>
          </w:tcPr>
          <w:p w14:paraId="7256C891" w14:textId="77777777" w:rsidR="00DC55F9" w:rsidRDefault="00DC55F9">
            <w:pPr>
              <w:pStyle w:val="Tabletext"/>
            </w:pPr>
          </w:p>
        </w:tc>
      </w:tr>
      <w:tr w:rsidR="00DC55F9" w14:paraId="30202FF9" w14:textId="77777777">
        <w:tc>
          <w:tcPr>
            <w:tcW w:w="2000" w:type="pct"/>
          </w:tcPr>
          <w:p w14:paraId="2D52ED93" w14:textId="77777777" w:rsidR="00DC55F9" w:rsidRDefault="00EC309A">
            <w:pPr>
              <w:pStyle w:val="Tabletext"/>
            </w:pPr>
            <w:r>
              <w:t>Drive type</w:t>
            </w:r>
          </w:p>
        </w:tc>
        <w:tc>
          <w:tcPr>
            <w:tcW w:w="1000" w:type="pct"/>
          </w:tcPr>
          <w:p w14:paraId="6170E8EE" w14:textId="77777777" w:rsidR="00DC55F9" w:rsidRDefault="00DC55F9">
            <w:pPr>
              <w:pStyle w:val="Tabletext"/>
            </w:pPr>
          </w:p>
        </w:tc>
        <w:tc>
          <w:tcPr>
            <w:tcW w:w="1000" w:type="pct"/>
          </w:tcPr>
          <w:p w14:paraId="43A4EC12" w14:textId="77777777" w:rsidR="00DC55F9" w:rsidRDefault="00DC55F9">
            <w:pPr>
              <w:pStyle w:val="Tabletext"/>
            </w:pPr>
          </w:p>
        </w:tc>
        <w:tc>
          <w:tcPr>
            <w:tcW w:w="1000" w:type="pct"/>
          </w:tcPr>
          <w:p w14:paraId="290140D0" w14:textId="77777777" w:rsidR="00DC55F9" w:rsidRDefault="00DC55F9">
            <w:pPr>
              <w:pStyle w:val="Tabletext"/>
            </w:pPr>
          </w:p>
        </w:tc>
      </w:tr>
      <w:tr w:rsidR="00DC55F9" w14:paraId="0EF71A1F" w14:textId="77777777">
        <w:tc>
          <w:tcPr>
            <w:tcW w:w="2000" w:type="pct"/>
          </w:tcPr>
          <w:p w14:paraId="5DDD3713" w14:textId="77777777" w:rsidR="00DC55F9" w:rsidRDefault="00EC309A">
            <w:pPr>
              <w:pStyle w:val="Tabletext"/>
            </w:pPr>
            <w:r>
              <w:t>Drive location</w:t>
            </w:r>
          </w:p>
        </w:tc>
        <w:tc>
          <w:tcPr>
            <w:tcW w:w="1000" w:type="pct"/>
          </w:tcPr>
          <w:p w14:paraId="0A96C905" w14:textId="77777777" w:rsidR="00DC55F9" w:rsidRDefault="00DC55F9">
            <w:pPr>
              <w:pStyle w:val="Tabletext"/>
            </w:pPr>
          </w:p>
        </w:tc>
        <w:tc>
          <w:tcPr>
            <w:tcW w:w="1000" w:type="pct"/>
          </w:tcPr>
          <w:p w14:paraId="55AA749F" w14:textId="77777777" w:rsidR="00DC55F9" w:rsidRDefault="00DC55F9">
            <w:pPr>
              <w:pStyle w:val="Tabletext"/>
            </w:pPr>
          </w:p>
        </w:tc>
        <w:tc>
          <w:tcPr>
            <w:tcW w:w="1000" w:type="pct"/>
          </w:tcPr>
          <w:p w14:paraId="0748CD42" w14:textId="77777777" w:rsidR="00DC55F9" w:rsidRDefault="00DC55F9">
            <w:pPr>
              <w:pStyle w:val="Tabletext"/>
            </w:pPr>
          </w:p>
        </w:tc>
      </w:tr>
      <w:tr w:rsidR="00DC55F9" w14:paraId="468B1753" w14:textId="77777777">
        <w:tc>
          <w:tcPr>
            <w:tcW w:w="2000" w:type="pct"/>
          </w:tcPr>
          <w:p w14:paraId="38B1D321" w14:textId="77777777" w:rsidR="00DC55F9" w:rsidRDefault="00EC309A">
            <w:pPr>
              <w:pStyle w:val="Tabletext"/>
            </w:pPr>
            <w:r>
              <w:t>Motion sensor control device</w:t>
            </w:r>
          </w:p>
        </w:tc>
        <w:tc>
          <w:tcPr>
            <w:tcW w:w="1000" w:type="pct"/>
          </w:tcPr>
          <w:p w14:paraId="18FD77DA" w14:textId="77777777" w:rsidR="00DC55F9" w:rsidRDefault="00DC55F9">
            <w:pPr>
              <w:pStyle w:val="Tabletext"/>
            </w:pPr>
          </w:p>
        </w:tc>
        <w:tc>
          <w:tcPr>
            <w:tcW w:w="1000" w:type="pct"/>
          </w:tcPr>
          <w:p w14:paraId="4EEB9806" w14:textId="77777777" w:rsidR="00DC55F9" w:rsidRDefault="00DC55F9">
            <w:pPr>
              <w:pStyle w:val="Tabletext"/>
            </w:pPr>
          </w:p>
        </w:tc>
        <w:tc>
          <w:tcPr>
            <w:tcW w:w="1000" w:type="pct"/>
          </w:tcPr>
          <w:p w14:paraId="3F33F000" w14:textId="77777777" w:rsidR="00DC55F9" w:rsidRDefault="00DC55F9">
            <w:pPr>
              <w:pStyle w:val="Tabletext"/>
            </w:pPr>
          </w:p>
        </w:tc>
      </w:tr>
      <w:tr w:rsidR="00DC55F9" w14:paraId="76570034" w14:textId="77777777">
        <w:tc>
          <w:tcPr>
            <w:tcW w:w="2000" w:type="pct"/>
          </w:tcPr>
          <w:p w14:paraId="610AB77F" w14:textId="77777777" w:rsidR="00DC55F9" w:rsidRDefault="00EC309A">
            <w:pPr>
              <w:pStyle w:val="Tabletext"/>
            </w:pPr>
            <w:r>
              <w:t>Proprietary door suite</w:t>
            </w:r>
          </w:p>
        </w:tc>
        <w:tc>
          <w:tcPr>
            <w:tcW w:w="1000" w:type="pct"/>
          </w:tcPr>
          <w:p w14:paraId="732E7600" w14:textId="77777777" w:rsidR="00DC55F9" w:rsidRDefault="00DC55F9">
            <w:pPr>
              <w:pStyle w:val="Tabletext"/>
            </w:pPr>
          </w:p>
        </w:tc>
        <w:tc>
          <w:tcPr>
            <w:tcW w:w="1000" w:type="pct"/>
          </w:tcPr>
          <w:p w14:paraId="5871C94C" w14:textId="77777777" w:rsidR="00DC55F9" w:rsidRDefault="00DC55F9">
            <w:pPr>
              <w:pStyle w:val="Tabletext"/>
            </w:pPr>
          </w:p>
        </w:tc>
        <w:tc>
          <w:tcPr>
            <w:tcW w:w="1000" w:type="pct"/>
          </w:tcPr>
          <w:p w14:paraId="204446A6" w14:textId="77777777" w:rsidR="00DC55F9" w:rsidRDefault="00DC55F9">
            <w:pPr>
              <w:pStyle w:val="Tabletext"/>
            </w:pPr>
          </w:p>
        </w:tc>
      </w:tr>
      <w:tr w:rsidR="00DC55F9" w14:paraId="6582C6A0" w14:textId="77777777">
        <w:tc>
          <w:tcPr>
            <w:tcW w:w="2000" w:type="pct"/>
          </w:tcPr>
          <w:p w14:paraId="02AFCA0C" w14:textId="77777777" w:rsidR="00DC55F9" w:rsidRDefault="00EC309A">
            <w:pPr>
              <w:pStyle w:val="Tabletext"/>
            </w:pPr>
            <w:r>
              <w:t>Glazing</w:t>
            </w:r>
          </w:p>
        </w:tc>
        <w:tc>
          <w:tcPr>
            <w:tcW w:w="1000" w:type="pct"/>
          </w:tcPr>
          <w:p w14:paraId="2CE6EB47" w14:textId="77777777" w:rsidR="00DC55F9" w:rsidRDefault="00DC55F9">
            <w:pPr>
              <w:pStyle w:val="Tabletext"/>
            </w:pPr>
          </w:p>
        </w:tc>
        <w:tc>
          <w:tcPr>
            <w:tcW w:w="1000" w:type="pct"/>
          </w:tcPr>
          <w:p w14:paraId="31DCD01F" w14:textId="77777777" w:rsidR="00DC55F9" w:rsidRDefault="00DC55F9">
            <w:pPr>
              <w:pStyle w:val="Tabletext"/>
            </w:pPr>
          </w:p>
        </w:tc>
        <w:tc>
          <w:tcPr>
            <w:tcW w:w="1000" w:type="pct"/>
          </w:tcPr>
          <w:p w14:paraId="7F29111F" w14:textId="77777777" w:rsidR="00DC55F9" w:rsidRDefault="00DC55F9">
            <w:pPr>
              <w:pStyle w:val="Tabletext"/>
            </w:pPr>
          </w:p>
        </w:tc>
      </w:tr>
      <w:tr w:rsidR="00DC55F9" w14:paraId="056DBD7A" w14:textId="77777777">
        <w:tc>
          <w:tcPr>
            <w:tcW w:w="2000" w:type="pct"/>
          </w:tcPr>
          <w:p w14:paraId="650AC569" w14:textId="77777777" w:rsidR="00DC55F9" w:rsidRDefault="00EC309A">
            <w:pPr>
              <w:pStyle w:val="Tabletext"/>
            </w:pPr>
            <w:r>
              <w:t>Safety markings</w:t>
            </w:r>
          </w:p>
        </w:tc>
        <w:tc>
          <w:tcPr>
            <w:tcW w:w="1000" w:type="pct"/>
          </w:tcPr>
          <w:p w14:paraId="69442C73" w14:textId="77777777" w:rsidR="00DC55F9" w:rsidRDefault="00DC55F9">
            <w:pPr>
              <w:pStyle w:val="Tabletext"/>
            </w:pPr>
          </w:p>
        </w:tc>
        <w:tc>
          <w:tcPr>
            <w:tcW w:w="1000" w:type="pct"/>
          </w:tcPr>
          <w:p w14:paraId="776A39C6" w14:textId="77777777" w:rsidR="00DC55F9" w:rsidRDefault="00DC55F9">
            <w:pPr>
              <w:pStyle w:val="Tabletext"/>
            </w:pPr>
          </w:p>
        </w:tc>
        <w:tc>
          <w:tcPr>
            <w:tcW w:w="1000" w:type="pct"/>
          </w:tcPr>
          <w:p w14:paraId="413766C0" w14:textId="77777777" w:rsidR="00DC55F9" w:rsidRDefault="00DC55F9">
            <w:pPr>
              <w:pStyle w:val="Tabletext"/>
            </w:pPr>
          </w:p>
        </w:tc>
      </w:tr>
      <w:tr w:rsidR="00DC55F9" w14:paraId="37B1F5F7" w14:textId="77777777">
        <w:tc>
          <w:tcPr>
            <w:tcW w:w="2000" w:type="pct"/>
          </w:tcPr>
          <w:p w14:paraId="5E0AB01C" w14:textId="77777777" w:rsidR="00DC55F9" w:rsidRDefault="00EC309A">
            <w:pPr>
              <w:pStyle w:val="Tabletext"/>
            </w:pPr>
            <w:r>
              <w:t>Aluminium frame finish</w:t>
            </w:r>
          </w:p>
        </w:tc>
        <w:tc>
          <w:tcPr>
            <w:tcW w:w="1000" w:type="pct"/>
          </w:tcPr>
          <w:p w14:paraId="5B130440" w14:textId="77777777" w:rsidR="00DC55F9" w:rsidRDefault="00DC55F9">
            <w:pPr>
              <w:pStyle w:val="Tabletext"/>
            </w:pPr>
          </w:p>
        </w:tc>
        <w:tc>
          <w:tcPr>
            <w:tcW w:w="1000" w:type="pct"/>
          </w:tcPr>
          <w:p w14:paraId="0397028A" w14:textId="77777777" w:rsidR="00DC55F9" w:rsidRDefault="00DC55F9">
            <w:pPr>
              <w:pStyle w:val="Tabletext"/>
            </w:pPr>
          </w:p>
        </w:tc>
        <w:tc>
          <w:tcPr>
            <w:tcW w:w="1000" w:type="pct"/>
          </w:tcPr>
          <w:p w14:paraId="53492234" w14:textId="77777777" w:rsidR="00DC55F9" w:rsidRDefault="00DC55F9">
            <w:pPr>
              <w:pStyle w:val="Tabletext"/>
            </w:pPr>
          </w:p>
        </w:tc>
      </w:tr>
      <w:tr w:rsidR="00DC55F9" w14:paraId="2B938813" w14:textId="77777777">
        <w:tc>
          <w:tcPr>
            <w:tcW w:w="2000" w:type="pct"/>
          </w:tcPr>
          <w:p w14:paraId="4135CCBD" w14:textId="77777777" w:rsidR="00DC55F9" w:rsidRDefault="00EC309A">
            <w:pPr>
              <w:pStyle w:val="Tabletext"/>
            </w:pPr>
            <w:r>
              <w:t>Powder coating: Service condition category</w:t>
            </w:r>
          </w:p>
        </w:tc>
        <w:tc>
          <w:tcPr>
            <w:tcW w:w="1000" w:type="pct"/>
          </w:tcPr>
          <w:p w14:paraId="47FC377E" w14:textId="77777777" w:rsidR="00DC55F9" w:rsidRDefault="00DC55F9">
            <w:pPr>
              <w:pStyle w:val="Tabletext"/>
            </w:pPr>
          </w:p>
        </w:tc>
        <w:tc>
          <w:tcPr>
            <w:tcW w:w="1000" w:type="pct"/>
          </w:tcPr>
          <w:p w14:paraId="31E9A588" w14:textId="77777777" w:rsidR="00DC55F9" w:rsidRDefault="00DC55F9">
            <w:pPr>
              <w:pStyle w:val="Tabletext"/>
            </w:pPr>
          </w:p>
        </w:tc>
        <w:tc>
          <w:tcPr>
            <w:tcW w:w="1000" w:type="pct"/>
          </w:tcPr>
          <w:p w14:paraId="6B801431" w14:textId="77777777" w:rsidR="00DC55F9" w:rsidRDefault="00DC55F9">
            <w:pPr>
              <w:pStyle w:val="Tabletext"/>
            </w:pPr>
          </w:p>
        </w:tc>
      </w:tr>
      <w:tr w:rsidR="00DC55F9" w14:paraId="31A17030" w14:textId="77777777">
        <w:tc>
          <w:tcPr>
            <w:tcW w:w="2000" w:type="pct"/>
          </w:tcPr>
          <w:p w14:paraId="55D80682" w14:textId="77777777" w:rsidR="00DC55F9" w:rsidRDefault="00EC309A">
            <w:pPr>
              <w:pStyle w:val="Tabletext"/>
            </w:pPr>
            <w:r>
              <w:t>Powder coating: Coating performance</w:t>
            </w:r>
          </w:p>
        </w:tc>
        <w:tc>
          <w:tcPr>
            <w:tcW w:w="1000" w:type="pct"/>
          </w:tcPr>
          <w:p w14:paraId="5B7E9F9D" w14:textId="77777777" w:rsidR="00DC55F9" w:rsidRDefault="00DC55F9">
            <w:pPr>
              <w:pStyle w:val="Tabletext"/>
            </w:pPr>
          </w:p>
        </w:tc>
        <w:tc>
          <w:tcPr>
            <w:tcW w:w="1000" w:type="pct"/>
          </w:tcPr>
          <w:p w14:paraId="23BE2394" w14:textId="77777777" w:rsidR="00DC55F9" w:rsidRDefault="00DC55F9">
            <w:pPr>
              <w:pStyle w:val="Tabletext"/>
            </w:pPr>
          </w:p>
        </w:tc>
        <w:tc>
          <w:tcPr>
            <w:tcW w:w="1000" w:type="pct"/>
          </w:tcPr>
          <w:p w14:paraId="50679A90" w14:textId="77777777" w:rsidR="00DC55F9" w:rsidRDefault="00DC55F9">
            <w:pPr>
              <w:pStyle w:val="Tabletext"/>
            </w:pPr>
          </w:p>
        </w:tc>
      </w:tr>
      <w:tr w:rsidR="00DC55F9" w14:paraId="195C8B17" w14:textId="77777777">
        <w:tc>
          <w:tcPr>
            <w:tcW w:w="2000" w:type="pct"/>
          </w:tcPr>
          <w:p w14:paraId="1959AE2B" w14:textId="77777777" w:rsidR="00DC55F9" w:rsidRDefault="00EC309A">
            <w:pPr>
              <w:pStyle w:val="Tabletext"/>
            </w:pPr>
            <w:r>
              <w:t>Powder coating: Coating type</w:t>
            </w:r>
          </w:p>
        </w:tc>
        <w:tc>
          <w:tcPr>
            <w:tcW w:w="1000" w:type="pct"/>
          </w:tcPr>
          <w:p w14:paraId="207B5B19" w14:textId="77777777" w:rsidR="00DC55F9" w:rsidRDefault="00DC55F9">
            <w:pPr>
              <w:pStyle w:val="Tabletext"/>
            </w:pPr>
          </w:p>
        </w:tc>
        <w:tc>
          <w:tcPr>
            <w:tcW w:w="1000" w:type="pct"/>
          </w:tcPr>
          <w:p w14:paraId="37629FC1" w14:textId="77777777" w:rsidR="00DC55F9" w:rsidRDefault="00DC55F9">
            <w:pPr>
              <w:pStyle w:val="Tabletext"/>
            </w:pPr>
          </w:p>
        </w:tc>
        <w:tc>
          <w:tcPr>
            <w:tcW w:w="1000" w:type="pct"/>
          </w:tcPr>
          <w:p w14:paraId="5D978880" w14:textId="77777777" w:rsidR="00DC55F9" w:rsidRDefault="00DC55F9">
            <w:pPr>
              <w:pStyle w:val="Tabletext"/>
            </w:pPr>
          </w:p>
        </w:tc>
      </w:tr>
      <w:tr w:rsidR="00DC55F9" w14:paraId="232D2726" w14:textId="77777777">
        <w:tc>
          <w:tcPr>
            <w:tcW w:w="2000" w:type="pct"/>
          </w:tcPr>
          <w:p w14:paraId="0E50BD1D" w14:textId="77777777" w:rsidR="00DC55F9" w:rsidRDefault="00EC309A">
            <w:pPr>
              <w:pStyle w:val="Tabletext"/>
            </w:pPr>
            <w:r>
              <w:t>Powder coating: Polyester coating grade</w:t>
            </w:r>
          </w:p>
        </w:tc>
        <w:tc>
          <w:tcPr>
            <w:tcW w:w="1000" w:type="pct"/>
          </w:tcPr>
          <w:p w14:paraId="4A73A726" w14:textId="77777777" w:rsidR="00DC55F9" w:rsidRDefault="00DC55F9">
            <w:pPr>
              <w:pStyle w:val="Tabletext"/>
            </w:pPr>
          </w:p>
        </w:tc>
        <w:tc>
          <w:tcPr>
            <w:tcW w:w="1000" w:type="pct"/>
          </w:tcPr>
          <w:p w14:paraId="51E03DB0" w14:textId="77777777" w:rsidR="00DC55F9" w:rsidRDefault="00DC55F9">
            <w:pPr>
              <w:pStyle w:val="Tabletext"/>
            </w:pPr>
          </w:p>
        </w:tc>
        <w:tc>
          <w:tcPr>
            <w:tcW w:w="1000" w:type="pct"/>
          </w:tcPr>
          <w:p w14:paraId="22AB5D75" w14:textId="77777777" w:rsidR="00DC55F9" w:rsidRDefault="00DC55F9">
            <w:pPr>
              <w:pStyle w:val="Tabletext"/>
            </w:pPr>
          </w:p>
        </w:tc>
      </w:tr>
      <w:tr w:rsidR="00DC55F9" w14:paraId="117312CA" w14:textId="77777777">
        <w:tc>
          <w:tcPr>
            <w:tcW w:w="2000" w:type="pct"/>
          </w:tcPr>
          <w:p w14:paraId="1643A7E3" w14:textId="77777777" w:rsidR="00DC55F9" w:rsidRDefault="00EC309A">
            <w:pPr>
              <w:pStyle w:val="Tabletext"/>
            </w:pPr>
            <w:r>
              <w:t>Powder coating: Product</w:t>
            </w:r>
          </w:p>
        </w:tc>
        <w:tc>
          <w:tcPr>
            <w:tcW w:w="1000" w:type="pct"/>
          </w:tcPr>
          <w:p w14:paraId="3C8C6317" w14:textId="77777777" w:rsidR="00DC55F9" w:rsidRDefault="00DC55F9">
            <w:pPr>
              <w:pStyle w:val="Tabletext"/>
            </w:pPr>
          </w:p>
        </w:tc>
        <w:tc>
          <w:tcPr>
            <w:tcW w:w="1000" w:type="pct"/>
          </w:tcPr>
          <w:p w14:paraId="70C248F6" w14:textId="77777777" w:rsidR="00DC55F9" w:rsidRDefault="00DC55F9">
            <w:pPr>
              <w:pStyle w:val="Tabletext"/>
            </w:pPr>
          </w:p>
        </w:tc>
        <w:tc>
          <w:tcPr>
            <w:tcW w:w="1000" w:type="pct"/>
          </w:tcPr>
          <w:p w14:paraId="6875FCE0" w14:textId="77777777" w:rsidR="00DC55F9" w:rsidRDefault="00DC55F9">
            <w:pPr>
              <w:pStyle w:val="Tabletext"/>
            </w:pPr>
          </w:p>
        </w:tc>
      </w:tr>
      <w:tr w:rsidR="00DC55F9" w14:paraId="03B9647F" w14:textId="77777777">
        <w:tc>
          <w:tcPr>
            <w:tcW w:w="2000" w:type="pct"/>
          </w:tcPr>
          <w:p w14:paraId="06A49B10" w14:textId="77777777" w:rsidR="00DC55F9" w:rsidRDefault="00EC309A">
            <w:pPr>
              <w:pStyle w:val="Tabletext"/>
            </w:pPr>
            <w:r>
              <w:t>Powder coating: Gloss level</w:t>
            </w:r>
          </w:p>
        </w:tc>
        <w:tc>
          <w:tcPr>
            <w:tcW w:w="1000" w:type="pct"/>
          </w:tcPr>
          <w:p w14:paraId="73DD79D2" w14:textId="77777777" w:rsidR="00DC55F9" w:rsidRDefault="00DC55F9">
            <w:pPr>
              <w:pStyle w:val="Tabletext"/>
            </w:pPr>
          </w:p>
        </w:tc>
        <w:tc>
          <w:tcPr>
            <w:tcW w:w="1000" w:type="pct"/>
          </w:tcPr>
          <w:p w14:paraId="1297524C" w14:textId="77777777" w:rsidR="00DC55F9" w:rsidRDefault="00DC55F9">
            <w:pPr>
              <w:pStyle w:val="Tabletext"/>
            </w:pPr>
          </w:p>
        </w:tc>
        <w:tc>
          <w:tcPr>
            <w:tcW w:w="1000" w:type="pct"/>
          </w:tcPr>
          <w:p w14:paraId="523CDB64" w14:textId="77777777" w:rsidR="00DC55F9" w:rsidRDefault="00DC55F9">
            <w:pPr>
              <w:pStyle w:val="Tabletext"/>
            </w:pPr>
          </w:p>
        </w:tc>
      </w:tr>
      <w:tr w:rsidR="00DC55F9" w14:paraId="18EBD7A8" w14:textId="77777777">
        <w:tc>
          <w:tcPr>
            <w:tcW w:w="2000" w:type="pct"/>
          </w:tcPr>
          <w:p w14:paraId="7A511574" w14:textId="77777777" w:rsidR="00DC55F9" w:rsidRDefault="00EC309A">
            <w:pPr>
              <w:pStyle w:val="Tabletext"/>
            </w:pPr>
            <w:r>
              <w:t>Colour</w:t>
            </w:r>
          </w:p>
        </w:tc>
        <w:tc>
          <w:tcPr>
            <w:tcW w:w="1000" w:type="pct"/>
          </w:tcPr>
          <w:p w14:paraId="13B1019F" w14:textId="77777777" w:rsidR="00DC55F9" w:rsidRDefault="00DC55F9">
            <w:pPr>
              <w:pStyle w:val="Tabletext"/>
            </w:pPr>
          </w:p>
        </w:tc>
        <w:tc>
          <w:tcPr>
            <w:tcW w:w="1000" w:type="pct"/>
          </w:tcPr>
          <w:p w14:paraId="0897FB9E" w14:textId="77777777" w:rsidR="00DC55F9" w:rsidRDefault="00DC55F9">
            <w:pPr>
              <w:pStyle w:val="Tabletext"/>
            </w:pPr>
          </w:p>
        </w:tc>
        <w:tc>
          <w:tcPr>
            <w:tcW w:w="1000" w:type="pct"/>
          </w:tcPr>
          <w:p w14:paraId="499CA17B" w14:textId="77777777" w:rsidR="00DC55F9" w:rsidRDefault="00DC55F9">
            <w:pPr>
              <w:pStyle w:val="Tabletext"/>
            </w:pPr>
          </w:p>
        </w:tc>
      </w:tr>
      <w:tr w:rsidR="00DC55F9" w14:paraId="4C6F796B" w14:textId="77777777">
        <w:tc>
          <w:tcPr>
            <w:tcW w:w="2000" w:type="pct"/>
          </w:tcPr>
          <w:p w14:paraId="2ABD180E" w14:textId="77777777" w:rsidR="00DC55F9" w:rsidRDefault="00EC309A">
            <w:pPr>
              <w:pStyle w:val="Tabletext"/>
            </w:pPr>
            <w:r>
              <w:t>Ultimate limit state (ULS) wind pressure (Pa)</w:t>
            </w:r>
          </w:p>
        </w:tc>
        <w:tc>
          <w:tcPr>
            <w:tcW w:w="1000" w:type="pct"/>
          </w:tcPr>
          <w:p w14:paraId="3350AAA0" w14:textId="77777777" w:rsidR="00DC55F9" w:rsidRDefault="00DC55F9">
            <w:pPr>
              <w:pStyle w:val="Tabletext"/>
            </w:pPr>
          </w:p>
        </w:tc>
        <w:tc>
          <w:tcPr>
            <w:tcW w:w="1000" w:type="pct"/>
          </w:tcPr>
          <w:p w14:paraId="38AE984A" w14:textId="77777777" w:rsidR="00DC55F9" w:rsidRDefault="00DC55F9">
            <w:pPr>
              <w:pStyle w:val="Tabletext"/>
            </w:pPr>
          </w:p>
        </w:tc>
        <w:tc>
          <w:tcPr>
            <w:tcW w:w="1000" w:type="pct"/>
          </w:tcPr>
          <w:p w14:paraId="1D151265" w14:textId="77777777" w:rsidR="00DC55F9" w:rsidRDefault="00DC55F9">
            <w:pPr>
              <w:pStyle w:val="Tabletext"/>
            </w:pPr>
          </w:p>
        </w:tc>
      </w:tr>
      <w:tr w:rsidR="00DC55F9" w14:paraId="5E7C7837" w14:textId="77777777">
        <w:tc>
          <w:tcPr>
            <w:tcW w:w="2000" w:type="pct"/>
          </w:tcPr>
          <w:p w14:paraId="6B91D7B5" w14:textId="77777777" w:rsidR="00DC55F9" w:rsidRDefault="00EC309A">
            <w:pPr>
              <w:pStyle w:val="Tabletext"/>
            </w:pPr>
            <w:r>
              <w:t>Lock type</w:t>
            </w:r>
          </w:p>
        </w:tc>
        <w:tc>
          <w:tcPr>
            <w:tcW w:w="1000" w:type="pct"/>
          </w:tcPr>
          <w:p w14:paraId="550D32CA" w14:textId="77777777" w:rsidR="00DC55F9" w:rsidRDefault="00DC55F9">
            <w:pPr>
              <w:pStyle w:val="Tabletext"/>
            </w:pPr>
          </w:p>
        </w:tc>
        <w:tc>
          <w:tcPr>
            <w:tcW w:w="1000" w:type="pct"/>
          </w:tcPr>
          <w:p w14:paraId="766248EB" w14:textId="77777777" w:rsidR="00DC55F9" w:rsidRDefault="00DC55F9">
            <w:pPr>
              <w:pStyle w:val="Tabletext"/>
            </w:pPr>
          </w:p>
        </w:tc>
        <w:tc>
          <w:tcPr>
            <w:tcW w:w="1000" w:type="pct"/>
          </w:tcPr>
          <w:p w14:paraId="339461E6" w14:textId="77777777" w:rsidR="00DC55F9" w:rsidRDefault="00DC55F9">
            <w:pPr>
              <w:pStyle w:val="Tabletext"/>
            </w:pPr>
          </w:p>
        </w:tc>
      </w:tr>
      <w:tr w:rsidR="00DC55F9" w14:paraId="06A69835" w14:textId="77777777">
        <w:tc>
          <w:tcPr>
            <w:tcW w:w="2000" w:type="pct"/>
          </w:tcPr>
          <w:p w14:paraId="681CB0A4" w14:textId="77777777" w:rsidR="00DC55F9" w:rsidRDefault="00EC309A">
            <w:pPr>
              <w:pStyle w:val="Tabletext"/>
            </w:pPr>
            <w:r>
              <w:t>Door seals</w:t>
            </w:r>
          </w:p>
        </w:tc>
        <w:tc>
          <w:tcPr>
            <w:tcW w:w="1000" w:type="pct"/>
          </w:tcPr>
          <w:p w14:paraId="2FB17B8A" w14:textId="77777777" w:rsidR="00DC55F9" w:rsidRDefault="00DC55F9">
            <w:pPr>
              <w:pStyle w:val="Tabletext"/>
            </w:pPr>
          </w:p>
        </w:tc>
        <w:tc>
          <w:tcPr>
            <w:tcW w:w="1000" w:type="pct"/>
          </w:tcPr>
          <w:p w14:paraId="46DD2F8E" w14:textId="77777777" w:rsidR="00DC55F9" w:rsidRDefault="00DC55F9">
            <w:pPr>
              <w:pStyle w:val="Tabletext"/>
            </w:pPr>
          </w:p>
        </w:tc>
        <w:tc>
          <w:tcPr>
            <w:tcW w:w="1000" w:type="pct"/>
          </w:tcPr>
          <w:p w14:paraId="2E762CEF" w14:textId="77777777" w:rsidR="00DC55F9" w:rsidRDefault="00DC55F9">
            <w:pPr>
              <w:pStyle w:val="Tabletext"/>
            </w:pPr>
          </w:p>
        </w:tc>
      </w:tr>
    </w:tbl>
    <w:p w14:paraId="4029D264" w14:textId="77777777" w:rsidR="00DC55F9" w:rsidRDefault="00EC309A">
      <w:r>
        <w:t> </w:t>
      </w:r>
    </w:p>
    <w:p w14:paraId="1F791574" w14:textId="77777777" w:rsidR="00DC55F9" w:rsidRDefault="00EC309A">
      <w:pPr>
        <w:pStyle w:val="Instructions"/>
      </w:pPr>
      <w:bookmarkStart w:id="249" w:name="f-8_8767-1"/>
      <w:bookmarkStart w:id="250" w:name="f-8_8767"/>
      <w:r>
        <w:t>The codes in the header row of the schedule designate each application or location of the item scheduled. Edit the codes to match those in other contract documents.</w:t>
      </w:r>
    </w:p>
    <w:bookmarkEnd w:id="249"/>
    <w:bookmarkEnd w:id="250"/>
    <w:p w14:paraId="0338D5CA" w14:textId="77777777" w:rsidR="00DC55F9" w:rsidRDefault="00EC309A">
      <w:pPr>
        <w:pStyle w:val="Instructions"/>
      </w:pPr>
      <w:r>
        <w:t>Pedestrian traffic: e.g. Light, Medium or Heavy.</w:t>
      </w:r>
    </w:p>
    <w:p w14:paraId="366E6746" w14:textId="77777777" w:rsidR="00DC55F9" w:rsidRDefault="00EC309A">
      <w:pPr>
        <w:pStyle w:val="Instructions"/>
      </w:pPr>
      <w:r>
        <w:t>Door configuration: e.g. Single slide, Bi-</w:t>
      </w:r>
      <w:r>
        <w:t>part slide or Revolving.</w:t>
      </w:r>
    </w:p>
    <w:p w14:paraId="447CA772" w14:textId="77777777" w:rsidR="00DC55F9" w:rsidRDefault="00EC309A">
      <w:pPr>
        <w:pStyle w:val="Instructions"/>
      </w:pPr>
      <w:r>
        <w:t>Drive type: e.g. Electromechanical, or specify a proprietary product.</w:t>
      </w:r>
    </w:p>
    <w:p w14:paraId="7D30A809" w14:textId="77777777" w:rsidR="00DC55F9" w:rsidRDefault="00EC309A">
      <w:pPr>
        <w:pStyle w:val="Instructions"/>
      </w:pPr>
      <w:r>
        <w:t>Drive location: e.g. Overhead-concealed or Surface-applied.</w:t>
      </w:r>
    </w:p>
    <w:p w14:paraId="4EAB697D" w14:textId="77777777" w:rsidR="00DC55F9" w:rsidRDefault="00EC309A">
      <w:pPr>
        <w:pStyle w:val="Instructions"/>
      </w:pPr>
      <w:r>
        <w:t>Motion sensor control device: e.g. Infra-red, or specify a proprietary product.</w:t>
      </w:r>
    </w:p>
    <w:p w14:paraId="20FAC2F1" w14:textId="77777777" w:rsidR="00DC55F9" w:rsidRDefault="00EC309A">
      <w:pPr>
        <w:pStyle w:val="Instructions"/>
      </w:pPr>
      <w:r>
        <w:t>Proprietary door suit</w:t>
      </w:r>
      <w:r>
        <w:t>e: Nominate proprietary window and glazed door suite if applicable.</w:t>
      </w:r>
    </w:p>
    <w:p w14:paraId="4F156BEB" w14:textId="77777777" w:rsidR="00DC55F9" w:rsidRDefault="00EC309A">
      <w:pPr>
        <w:pStyle w:val="Instructions"/>
      </w:pPr>
      <w:r>
        <w:t xml:space="preserve">Glazing: Nominate here or refer to </w:t>
      </w:r>
      <w:r>
        <w:rPr>
          <w:i/>
        </w:rPr>
        <w:t>0461 Glazing</w:t>
      </w:r>
      <w:r>
        <w:t>.</w:t>
      </w:r>
    </w:p>
    <w:p w14:paraId="03DA0472" w14:textId="77777777" w:rsidR="00DC55F9" w:rsidRDefault="00EC309A">
      <w:pPr>
        <w:pStyle w:val="Instructions"/>
      </w:pPr>
      <w:r>
        <w:t>Safety markings: Describe line or patterns to AS 1288 (2021) clause 5.19 on making glass visible. AS 1428.1 (2009) clause 6.6 requires a solid and non-transparent contrasting line to the full width of the glazing where a building is required to be accessib</w:t>
      </w:r>
      <w:r>
        <w:t>le. The NCC cites AS 1428.1 (2001) and AS 1428.1 (2009). The current edition is AS 1428.1 (2021).</w:t>
      </w:r>
    </w:p>
    <w:p w14:paraId="5DE9365F" w14:textId="77777777" w:rsidR="00DC55F9" w:rsidRDefault="00EC309A">
      <w:pPr>
        <w:pStyle w:val="Instructions"/>
      </w:pPr>
      <w:r>
        <w:t>Aluminium frame finish: e.g. Powder coat or anodised.</w:t>
      </w:r>
    </w:p>
    <w:p w14:paraId="56D7B3C0" w14:textId="77777777" w:rsidR="00DC55F9" w:rsidRDefault="00EC309A">
      <w:pPr>
        <w:pStyle w:val="Instructions"/>
      </w:pPr>
      <w:r>
        <w:t>Powder coating: Service condition category: AS 3715 (2002) clause 1.4 describes service condition catego</w:t>
      </w:r>
      <w:r>
        <w:t>ries for powder coated aluminium architectural applications based on the severity of the environment. Select from the following atmospheric environments:</w:t>
      </w:r>
    </w:p>
    <w:p w14:paraId="2C17B367" w14:textId="77777777" w:rsidR="00DC55F9" w:rsidRDefault="00EC309A">
      <w:pPr>
        <w:pStyle w:val="Instructionsindent"/>
      </w:pPr>
      <w:r>
        <w:t>Category 3 – Exterior mild to moderate.</w:t>
      </w:r>
    </w:p>
    <w:p w14:paraId="244A4A6A" w14:textId="77777777" w:rsidR="00DC55F9" w:rsidRDefault="00EC309A">
      <w:pPr>
        <w:pStyle w:val="Instructionsindent"/>
      </w:pPr>
      <w:r>
        <w:t>Category 4 – Tropical.</w:t>
      </w:r>
    </w:p>
    <w:p w14:paraId="51158FBC" w14:textId="77777777" w:rsidR="00DC55F9" w:rsidRDefault="00EC309A">
      <w:pPr>
        <w:pStyle w:val="Instructionsindent"/>
      </w:pPr>
      <w:r>
        <w:t>Category 5 – Exterior severe.</w:t>
      </w:r>
    </w:p>
    <w:p w14:paraId="43380739" w14:textId="77777777" w:rsidR="00DC55F9" w:rsidRDefault="00EC309A">
      <w:pPr>
        <w:pStyle w:val="Instructions"/>
      </w:pPr>
      <w:r>
        <w:t>Categorie</w:t>
      </w:r>
      <w:r>
        <w:t>s 1 and 2, applicable to interior environments, are not included in this standard. See NATSPEC TECHnote DES 010 for information on atmospheric corrosivity categories.</w:t>
      </w:r>
    </w:p>
    <w:p w14:paraId="5779ED13" w14:textId="77777777" w:rsidR="00DC55F9" w:rsidRDefault="00EC309A">
      <w:pPr>
        <w:pStyle w:val="Instructions"/>
      </w:pPr>
      <w:r>
        <w:t>Powder coating: Coating performance: The AAMA standards represent the various warranty pe</w:t>
      </w:r>
      <w:r>
        <w:t>rformances available and should be selected appropriate to the class of the project and the application. Select from:</w:t>
      </w:r>
    </w:p>
    <w:p w14:paraId="7B88C3CC" w14:textId="77777777" w:rsidR="00DC55F9" w:rsidRDefault="00EC309A">
      <w:pPr>
        <w:pStyle w:val="Instructionsindent"/>
      </w:pPr>
      <w:r>
        <w:lastRenderedPageBreak/>
        <w:t>To AAMA 2603 (2022) or AS 3715 (2002). Applicable to internal environments of all classes of the NCC or external environments of NCC Class</w:t>
      </w:r>
      <w:r>
        <w:t xml:space="preserve"> 1 and 10a buildings.</w:t>
      </w:r>
    </w:p>
    <w:p w14:paraId="48CC5767" w14:textId="77777777" w:rsidR="00DC55F9" w:rsidRDefault="00EC309A">
      <w:pPr>
        <w:pStyle w:val="Instructionsindent"/>
      </w:pPr>
      <w:r>
        <w:t>To AAMA 2604 (2022). Applicable to all NCC building classes.</w:t>
      </w:r>
    </w:p>
    <w:p w14:paraId="6241F2A4" w14:textId="77777777" w:rsidR="00DC55F9" w:rsidRDefault="00EC309A">
      <w:pPr>
        <w:pStyle w:val="Instructionsindent"/>
      </w:pPr>
      <w:r>
        <w:t>To AAMA 2605 (2022). Applicable to all NCC building classes.</w:t>
      </w:r>
    </w:p>
    <w:p w14:paraId="170670D2" w14:textId="77777777" w:rsidR="00DC55F9" w:rsidRDefault="00EC309A">
      <w:pPr>
        <w:pStyle w:val="Instructions"/>
      </w:pPr>
      <w:r>
        <w:t>Powder coating: Coating type: Thermoset polyester powder coating or Thermoset fluoropolymer powder coating.</w:t>
      </w:r>
    </w:p>
    <w:p w14:paraId="6D22E9B3" w14:textId="77777777" w:rsidR="00DC55F9" w:rsidRDefault="00EC309A">
      <w:pPr>
        <w:pStyle w:val="Instructions"/>
      </w:pPr>
      <w:r>
        <w:t>Powd</w:t>
      </w:r>
      <w:r>
        <w:t>er coating: Polyester coating grade: General or Commercial. Delete if using fluoropolymer powder coating.</w:t>
      </w:r>
    </w:p>
    <w:p w14:paraId="6F6C67D1" w14:textId="77777777" w:rsidR="00DC55F9" w:rsidRDefault="00EC309A">
      <w:pPr>
        <w:pStyle w:val="Instructions"/>
      </w:pPr>
      <w:r>
        <w:t>Powder coating: Product: Contact the manufacturer’s data sheets for a complete product description.</w:t>
      </w:r>
    </w:p>
    <w:p w14:paraId="2CD7BD6E" w14:textId="77777777" w:rsidR="00DC55F9" w:rsidRDefault="00EC309A">
      <w:pPr>
        <w:pStyle w:val="Instructions"/>
      </w:pPr>
      <w:r>
        <w:t>Powder coating: Gloss level: e.g. Texture, Matt, S</w:t>
      </w:r>
      <w:r>
        <w:t>atin or Gloss. Not all gloss levels are available across the colour ranges.</w:t>
      </w:r>
    </w:p>
    <w:p w14:paraId="6B8AEC37" w14:textId="77777777" w:rsidR="00DC55F9" w:rsidRDefault="00EC309A">
      <w:pPr>
        <w:pStyle w:val="Instructions"/>
      </w:pPr>
      <w:r>
        <w:t>Colour: Consult the manufacturer’s colour charts.</w:t>
      </w:r>
    </w:p>
    <w:p w14:paraId="4B94F038" w14:textId="77777777" w:rsidR="00DC55F9" w:rsidRDefault="00EC309A">
      <w:pPr>
        <w:pStyle w:val="Instructions"/>
      </w:pPr>
      <w:r>
        <w:t>Ultimate limit state wind pressure: Nominate the design wind pressures for the project to AS/NZS 1170.2 (2021) (for residential an</w:t>
      </w:r>
      <w:r>
        <w:t>d commercial buildings) or AS 4055 (2021) (for Class 1 and 10a buildings).</w:t>
      </w:r>
    </w:p>
    <w:p w14:paraId="2BD06019" w14:textId="77777777" w:rsidR="00DC55F9" w:rsidRDefault="00EC309A">
      <w:pPr>
        <w:pStyle w:val="Instructions"/>
      </w:pPr>
      <w:r>
        <w:t xml:space="preserve">Lock type: e.g. Entrance lock. Refer to </w:t>
      </w:r>
      <w:r>
        <w:rPr>
          <w:i/>
        </w:rPr>
        <w:t>0455 Door hardware</w:t>
      </w:r>
      <w:r>
        <w:t>.</w:t>
      </w:r>
    </w:p>
    <w:p w14:paraId="74036B0E" w14:textId="77777777" w:rsidR="00DC55F9" w:rsidRDefault="00EC309A">
      <w:pPr>
        <w:pStyle w:val="Instructions"/>
      </w:pPr>
      <w:r>
        <w:t xml:space="preserve">Door seals: Nominate type here, or cross reference to </w:t>
      </w:r>
      <w:r>
        <w:rPr>
          <w:i/>
        </w:rPr>
        <w:t>0455 Door hardware</w:t>
      </w:r>
      <w:r>
        <w:t>.</w:t>
      </w:r>
    </w:p>
    <w:p w14:paraId="422EFF55" w14:textId="77777777" w:rsidR="00DC55F9" w:rsidRDefault="00EC309A">
      <w:pPr>
        <w:pStyle w:val="InstructionsHeading4"/>
      </w:pPr>
      <w:bookmarkStart w:id="251" w:name="h-10420-1"/>
      <w:bookmarkStart w:id="252" w:name="f-10420-1"/>
      <w:bookmarkStart w:id="253" w:name="f-10420"/>
      <w:bookmarkStart w:id="254" w:name="f-10422-bibliography"/>
      <w:bookmarkEnd w:id="248"/>
      <w:bookmarkEnd w:id="207"/>
      <w:bookmarkEnd w:id="24"/>
      <w:r>
        <w:t>REFERENCED DOCUMENTS</w:t>
      </w:r>
      <w:bookmarkEnd w:id="251"/>
    </w:p>
    <w:bookmarkEnd w:id="252"/>
    <w:p w14:paraId="2006347A" w14:textId="77777777" w:rsidR="00DC55F9" w:rsidRDefault="00EC309A">
      <w:pPr>
        <w:pStyle w:val="Instructions"/>
      </w:pPr>
      <w:r>
        <w:rPr>
          <w:b/>
        </w:rPr>
        <w:t>The following documents are incorporated into this worksection by reference:</w:t>
      </w:r>
    </w:p>
    <w:p w14:paraId="2917E292" w14:textId="77777777" w:rsidR="00DC55F9" w:rsidRDefault="00EC309A">
      <w:pPr>
        <w:pStyle w:val="Standard1"/>
      </w:pPr>
      <w:bookmarkStart w:id="255" w:name="f-10420-10_00717_000-000"/>
      <w:r>
        <w:t>AS ISO 717</w:t>
      </w:r>
      <w:r>
        <w:tab/>
      </w:r>
      <w:r>
        <w:tab/>
        <w:t>Acoustics - Rating of sound insulation in buildings and of building elements</w:t>
      </w:r>
    </w:p>
    <w:p w14:paraId="145BC200" w14:textId="77777777" w:rsidR="00DC55F9" w:rsidRDefault="00EC309A">
      <w:pPr>
        <w:pStyle w:val="Standard2"/>
      </w:pPr>
      <w:bookmarkStart w:id="256" w:name="f-10420-10_00717_001-000_2004"/>
      <w:bookmarkEnd w:id="255"/>
      <w:r>
        <w:t>AS/NZS ISO 717.1</w:t>
      </w:r>
      <w:r>
        <w:tab/>
        <w:t>2004</w:t>
      </w:r>
      <w:r>
        <w:tab/>
        <w:t>Airborne sound insulation</w:t>
      </w:r>
    </w:p>
    <w:p w14:paraId="1F2E2E01" w14:textId="77777777" w:rsidR="00DC55F9" w:rsidRDefault="00EC309A">
      <w:pPr>
        <w:pStyle w:val="Standard1"/>
      </w:pPr>
      <w:bookmarkStart w:id="257" w:name="f-10420-10_01191_000-000_2002"/>
      <w:bookmarkEnd w:id="256"/>
      <w:r>
        <w:t>AS 1191</w:t>
      </w:r>
      <w:r>
        <w:tab/>
        <w:t>2002</w:t>
      </w:r>
      <w:r>
        <w:tab/>
        <w:t>Acoustics - Method for labora</w:t>
      </w:r>
      <w:r>
        <w:t>tory measurement of airborne sound transmission insulation of building elements</w:t>
      </w:r>
    </w:p>
    <w:p w14:paraId="49A79216" w14:textId="77777777" w:rsidR="00DC55F9" w:rsidRDefault="00EC309A">
      <w:pPr>
        <w:pStyle w:val="Standard1"/>
      </w:pPr>
      <w:bookmarkStart w:id="258" w:name="f-10420-10_01397_000-000_2021"/>
      <w:bookmarkEnd w:id="257"/>
      <w:r>
        <w:t>AS 1397</w:t>
      </w:r>
      <w:r>
        <w:tab/>
        <w:t>2021</w:t>
      </w:r>
      <w:r>
        <w:tab/>
        <w:t>Continuous hot-dip metallic coated steel sheet and strip - Coatings of zinc and zinc alloyed with aluminium and magnesium</w:t>
      </w:r>
    </w:p>
    <w:p w14:paraId="3C9C38E6" w14:textId="77777777" w:rsidR="00DC55F9" w:rsidRDefault="00EC309A">
      <w:pPr>
        <w:pStyle w:val="Standard1"/>
      </w:pPr>
      <w:bookmarkStart w:id="259" w:name="f-10420-10_01428_000-000"/>
      <w:bookmarkEnd w:id="258"/>
      <w:r>
        <w:t>AS 1428</w:t>
      </w:r>
      <w:r>
        <w:tab/>
      </w:r>
      <w:r>
        <w:tab/>
        <w:t>Design for access and mobility</w:t>
      </w:r>
    </w:p>
    <w:p w14:paraId="503FA067" w14:textId="77777777" w:rsidR="00DC55F9" w:rsidRDefault="00EC309A">
      <w:pPr>
        <w:pStyle w:val="Standard2"/>
      </w:pPr>
      <w:bookmarkStart w:id="260" w:name="f-10420-10_01428_001-000_2009"/>
      <w:bookmarkEnd w:id="259"/>
      <w:r>
        <w:t>A</w:t>
      </w:r>
      <w:r>
        <w:t>S 1428.1</w:t>
      </w:r>
      <w:r>
        <w:tab/>
        <w:t>2009</w:t>
      </w:r>
      <w:r>
        <w:tab/>
        <w:t>General requirements for access - New building work</w:t>
      </w:r>
    </w:p>
    <w:p w14:paraId="33F968E2" w14:textId="77777777" w:rsidR="00DC55F9" w:rsidRDefault="00EC309A">
      <w:pPr>
        <w:pStyle w:val="Standard1"/>
      </w:pPr>
      <w:bookmarkStart w:id="261" w:name="f-10420-10_01530_000-000"/>
      <w:bookmarkEnd w:id="260"/>
      <w:r>
        <w:t>AS 1530</w:t>
      </w:r>
      <w:r>
        <w:tab/>
      </w:r>
      <w:r>
        <w:tab/>
        <w:t>Methods for fire tests on building materials, components and structures</w:t>
      </w:r>
    </w:p>
    <w:p w14:paraId="02397B4D" w14:textId="77777777" w:rsidR="00DC55F9" w:rsidRDefault="00EC309A">
      <w:pPr>
        <w:pStyle w:val="Standard2"/>
      </w:pPr>
      <w:bookmarkStart w:id="262" w:name="f-10420-10_01530_007-000_2007"/>
      <w:bookmarkEnd w:id="261"/>
      <w:r>
        <w:t>AS 1530.7</w:t>
      </w:r>
      <w:r>
        <w:tab/>
        <w:t>2007</w:t>
      </w:r>
      <w:r>
        <w:tab/>
      </w:r>
      <w:r>
        <w:t>Smoke control assemblies - Ambient and medium temperature leakage test procedure</w:t>
      </w:r>
    </w:p>
    <w:p w14:paraId="723BDA3D" w14:textId="77777777" w:rsidR="00DC55F9" w:rsidRDefault="00EC309A">
      <w:pPr>
        <w:pStyle w:val="Standard1"/>
      </w:pPr>
      <w:bookmarkStart w:id="263" w:name="f-10420-10_01810_000-000_1995"/>
      <w:bookmarkEnd w:id="262"/>
      <w:r>
        <w:t>AS 1810</w:t>
      </w:r>
      <w:r>
        <w:tab/>
        <w:t>1995</w:t>
      </w:r>
      <w:r>
        <w:tab/>
        <w:t>Timber - Seasoned cypress pine - Milled products</w:t>
      </w:r>
    </w:p>
    <w:p w14:paraId="7D3048E0" w14:textId="77777777" w:rsidR="00DC55F9" w:rsidRDefault="00EC309A">
      <w:pPr>
        <w:pStyle w:val="Standard1"/>
      </w:pPr>
      <w:bookmarkStart w:id="264" w:name="f-10420-10_01859_000-000"/>
      <w:bookmarkEnd w:id="263"/>
      <w:r>
        <w:t>AS/NZS 1859</w:t>
      </w:r>
      <w:r>
        <w:tab/>
      </w:r>
      <w:r>
        <w:tab/>
        <w:t>Reconstituted wood-based panels - Specifications</w:t>
      </w:r>
    </w:p>
    <w:p w14:paraId="4068ADBD" w14:textId="77777777" w:rsidR="00DC55F9" w:rsidRDefault="00EC309A">
      <w:pPr>
        <w:pStyle w:val="Standard2"/>
      </w:pPr>
      <w:bookmarkStart w:id="265" w:name="f-10420-10_01859_001-000_2017"/>
      <w:bookmarkEnd w:id="264"/>
      <w:r>
        <w:t>AS 1859.1</w:t>
      </w:r>
      <w:r>
        <w:tab/>
        <w:t>2017</w:t>
      </w:r>
      <w:r>
        <w:tab/>
        <w:t>Particleboard</w:t>
      </w:r>
    </w:p>
    <w:p w14:paraId="0ADE08F3" w14:textId="77777777" w:rsidR="00DC55F9" w:rsidRDefault="00EC309A">
      <w:pPr>
        <w:pStyle w:val="Standard2"/>
      </w:pPr>
      <w:bookmarkStart w:id="266" w:name="f-10420-10_01859_002-000_2017"/>
      <w:bookmarkEnd w:id="265"/>
      <w:r>
        <w:t>AS/NZS 1859.2</w:t>
      </w:r>
      <w:r>
        <w:tab/>
        <w:t>2017</w:t>
      </w:r>
      <w:r>
        <w:tab/>
        <w:t>Dry</w:t>
      </w:r>
      <w:r>
        <w:t xml:space="preserve"> process fibreboard</w:t>
      </w:r>
    </w:p>
    <w:p w14:paraId="030A0B3A" w14:textId="77777777" w:rsidR="00DC55F9" w:rsidRDefault="00EC309A">
      <w:pPr>
        <w:pStyle w:val="Standard2"/>
      </w:pPr>
      <w:bookmarkStart w:id="267" w:name="f-10420-10_01859_004-000_2018"/>
      <w:bookmarkEnd w:id="266"/>
      <w:r>
        <w:t>AS/NZS 1859.4</w:t>
      </w:r>
      <w:r>
        <w:tab/>
        <w:t>2018</w:t>
      </w:r>
      <w:r>
        <w:tab/>
        <w:t>Wet process fibreboard</w:t>
      </w:r>
    </w:p>
    <w:p w14:paraId="335D6558" w14:textId="77777777" w:rsidR="00DC55F9" w:rsidRDefault="00EC309A">
      <w:pPr>
        <w:pStyle w:val="Standard1"/>
      </w:pPr>
      <w:bookmarkStart w:id="268" w:name="f-10420-10_01905_000-000"/>
      <w:bookmarkEnd w:id="267"/>
      <w:r>
        <w:t>AS 1905</w:t>
      </w:r>
      <w:r>
        <w:tab/>
      </w:r>
      <w:r>
        <w:tab/>
        <w:t>Components for the protection of openings in fire-resistant walls</w:t>
      </w:r>
    </w:p>
    <w:p w14:paraId="2105C06F" w14:textId="77777777" w:rsidR="00DC55F9" w:rsidRDefault="00EC309A">
      <w:pPr>
        <w:pStyle w:val="Standard2"/>
      </w:pPr>
      <w:bookmarkStart w:id="269" w:name="f-10420-10_01905_001-000_2015"/>
      <w:bookmarkEnd w:id="268"/>
      <w:r>
        <w:t>AS 1905.1</w:t>
      </w:r>
      <w:r>
        <w:tab/>
        <w:t>2015</w:t>
      </w:r>
      <w:r>
        <w:tab/>
        <w:t>Fire-resistant doorsets</w:t>
      </w:r>
    </w:p>
    <w:p w14:paraId="74B4162C" w14:textId="77777777" w:rsidR="00DC55F9" w:rsidRDefault="00EC309A">
      <w:pPr>
        <w:pStyle w:val="Standard1"/>
      </w:pPr>
      <w:bookmarkStart w:id="270" w:name="f-10420-10_02047_000-000_2014"/>
      <w:bookmarkEnd w:id="269"/>
      <w:r>
        <w:t>AS 2047</w:t>
      </w:r>
      <w:r>
        <w:tab/>
        <w:t>2014</w:t>
      </w:r>
      <w:r>
        <w:tab/>
        <w:t>Windows and external glazed doors in buildings</w:t>
      </w:r>
    </w:p>
    <w:p w14:paraId="3BC38A80" w14:textId="77777777" w:rsidR="00DC55F9" w:rsidRDefault="00EC309A">
      <w:pPr>
        <w:pStyle w:val="Standard1"/>
      </w:pPr>
      <w:bookmarkStart w:id="271" w:name="f-10420-10_02270_000-000_2006"/>
      <w:bookmarkEnd w:id="270"/>
      <w:r>
        <w:t>AS/NZS 2270</w:t>
      </w:r>
      <w:r>
        <w:tab/>
        <w:t>2006</w:t>
      </w:r>
      <w:r>
        <w:tab/>
        <w:t>Ply</w:t>
      </w:r>
      <w:r>
        <w:t>wood and blockboard for interior use</w:t>
      </w:r>
    </w:p>
    <w:p w14:paraId="57A5155C" w14:textId="77777777" w:rsidR="00DC55F9" w:rsidRDefault="00EC309A">
      <w:pPr>
        <w:pStyle w:val="Standard1"/>
      </w:pPr>
      <w:bookmarkStart w:id="272" w:name="f-10420-10_02271_000-000_2004"/>
      <w:bookmarkEnd w:id="271"/>
      <w:r>
        <w:t>AS/NZS 2271</w:t>
      </w:r>
      <w:r>
        <w:tab/>
        <w:t>2004</w:t>
      </w:r>
      <w:r>
        <w:tab/>
        <w:t>Plywood and blockboard for exterior use</w:t>
      </w:r>
    </w:p>
    <w:p w14:paraId="7331417C" w14:textId="77777777" w:rsidR="00DC55F9" w:rsidRDefault="00EC309A">
      <w:pPr>
        <w:pStyle w:val="Standard1"/>
      </w:pPr>
      <w:bookmarkStart w:id="273" w:name="f-10420-10_02688_000-000_2017"/>
      <w:bookmarkEnd w:id="272"/>
      <w:r>
        <w:t>AS 2688</w:t>
      </w:r>
      <w:r>
        <w:tab/>
        <w:t>2017</w:t>
      </w:r>
      <w:r>
        <w:tab/>
        <w:t>Timber and composite doors</w:t>
      </w:r>
    </w:p>
    <w:p w14:paraId="43AA34CC" w14:textId="77777777" w:rsidR="00DC55F9" w:rsidRDefault="00EC309A">
      <w:pPr>
        <w:pStyle w:val="Standard1"/>
      </w:pPr>
      <w:bookmarkStart w:id="274" w:name="f-10420-10_02796_000-000"/>
      <w:bookmarkEnd w:id="273"/>
      <w:r>
        <w:t>AS 2796</w:t>
      </w:r>
      <w:r>
        <w:tab/>
      </w:r>
      <w:r>
        <w:tab/>
        <w:t>Timber - Hardwood - Sawn and milled products</w:t>
      </w:r>
    </w:p>
    <w:p w14:paraId="73B84E99" w14:textId="77777777" w:rsidR="00DC55F9" w:rsidRDefault="00EC309A">
      <w:pPr>
        <w:pStyle w:val="Standard2"/>
      </w:pPr>
      <w:bookmarkStart w:id="275" w:name="f-10420-10_02796_001-000_1999"/>
      <w:bookmarkEnd w:id="274"/>
      <w:r>
        <w:t>AS 2796.1</w:t>
      </w:r>
      <w:r>
        <w:tab/>
        <w:t>1999</w:t>
      </w:r>
      <w:r>
        <w:tab/>
        <w:t>Product specification</w:t>
      </w:r>
    </w:p>
    <w:p w14:paraId="00AC3148" w14:textId="77777777" w:rsidR="00DC55F9" w:rsidRDefault="00EC309A">
      <w:pPr>
        <w:pStyle w:val="Standard1"/>
      </w:pPr>
      <w:bookmarkStart w:id="276" w:name="f-10420-10_02904_000-000_1995"/>
      <w:bookmarkEnd w:id="275"/>
      <w:r>
        <w:t>AS/NZS 2904</w:t>
      </w:r>
      <w:r>
        <w:tab/>
        <w:t>1995</w:t>
      </w:r>
      <w:r>
        <w:tab/>
        <w:t>Damp-proof cou</w:t>
      </w:r>
      <w:r>
        <w:t>rses and flashings</w:t>
      </w:r>
    </w:p>
    <w:p w14:paraId="68EB47A2" w14:textId="77777777" w:rsidR="00DC55F9" w:rsidRDefault="00EC309A">
      <w:pPr>
        <w:pStyle w:val="Standard1"/>
      </w:pPr>
      <w:bookmarkStart w:id="277" w:name="f-10420-10_02924_000-000"/>
      <w:bookmarkEnd w:id="276"/>
      <w:r>
        <w:t>AS/NZS 2924</w:t>
      </w:r>
      <w:r>
        <w:tab/>
      </w:r>
      <w:r>
        <w:tab/>
        <w:t>High pressure decorative laminates - Sheets made from thermosetting resins</w:t>
      </w:r>
    </w:p>
    <w:p w14:paraId="2527FFB3" w14:textId="77777777" w:rsidR="00DC55F9" w:rsidRDefault="00EC309A">
      <w:pPr>
        <w:pStyle w:val="Standard2"/>
      </w:pPr>
      <w:bookmarkStart w:id="278" w:name="f-10420-10_02924_001-000_1998"/>
      <w:bookmarkEnd w:id="277"/>
      <w:r>
        <w:t>AS/NZS 2924.1</w:t>
      </w:r>
      <w:r>
        <w:tab/>
        <w:t>1998</w:t>
      </w:r>
      <w:r>
        <w:tab/>
        <w:t>Classification and specifications</w:t>
      </w:r>
    </w:p>
    <w:p w14:paraId="0A893FE9" w14:textId="77777777" w:rsidR="00DC55F9" w:rsidRDefault="00EC309A">
      <w:pPr>
        <w:pStyle w:val="Standard1"/>
      </w:pPr>
      <w:bookmarkStart w:id="279" w:name="f-10420-10_04420_000-000"/>
      <w:bookmarkEnd w:id="278"/>
      <w:r>
        <w:t>AS 4420</w:t>
      </w:r>
      <w:r>
        <w:tab/>
      </w:r>
      <w:r>
        <w:tab/>
        <w:t>Windows, external glazed, timber and composite doors - Methods of test</w:t>
      </w:r>
    </w:p>
    <w:p w14:paraId="4E6584DE" w14:textId="77777777" w:rsidR="00DC55F9" w:rsidRDefault="00EC309A">
      <w:pPr>
        <w:pStyle w:val="Standard2"/>
      </w:pPr>
      <w:bookmarkStart w:id="280" w:name="f-10420-10_04420_001-000_2016"/>
      <w:bookmarkEnd w:id="279"/>
      <w:r>
        <w:t>AS 4420.1</w:t>
      </w:r>
      <w:r>
        <w:tab/>
        <w:t>2016</w:t>
      </w:r>
      <w:r>
        <w:tab/>
        <w:t>T</w:t>
      </w:r>
      <w:r>
        <w:t>est sequence, sampling and test methods</w:t>
      </w:r>
    </w:p>
    <w:p w14:paraId="27A70D78" w14:textId="77777777" w:rsidR="00DC55F9" w:rsidRDefault="00EC309A">
      <w:pPr>
        <w:pStyle w:val="Standard1"/>
      </w:pPr>
      <w:bookmarkStart w:id="281" w:name="f-10420-10_04785_000-000"/>
      <w:bookmarkEnd w:id="280"/>
      <w:r>
        <w:t>AS 4785</w:t>
      </w:r>
      <w:r>
        <w:tab/>
      </w:r>
      <w:r>
        <w:tab/>
        <w:t>Timber - Softwood - Sawn and milled products</w:t>
      </w:r>
    </w:p>
    <w:p w14:paraId="4EBC7FBF" w14:textId="77777777" w:rsidR="00DC55F9" w:rsidRDefault="00EC309A">
      <w:pPr>
        <w:pStyle w:val="Standard2"/>
      </w:pPr>
      <w:bookmarkStart w:id="282" w:name="f-10420-10_04785_001-000_2002"/>
      <w:bookmarkEnd w:id="281"/>
      <w:r>
        <w:t>AS 4785.1</w:t>
      </w:r>
      <w:r>
        <w:tab/>
        <w:t>2002</w:t>
      </w:r>
      <w:r>
        <w:tab/>
        <w:t>Product specification</w:t>
      </w:r>
    </w:p>
    <w:p w14:paraId="307DA358" w14:textId="77777777" w:rsidR="00DC55F9" w:rsidRDefault="00EC309A">
      <w:pPr>
        <w:pStyle w:val="Standard1"/>
      </w:pPr>
      <w:bookmarkStart w:id="283" w:name="f-10420-10_05007_000-000_2007"/>
      <w:bookmarkEnd w:id="282"/>
      <w:r>
        <w:t>AS 5007</w:t>
      </w:r>
      <w:r>
        <w:tab/>
        <w:t>2007</w:t>
      </w:r>
      <w:r>
        <w:tab/>
        <w:t>Powered doors for pedestrian access and egress</w:t>
      </w:r>
    </w:p>
    <w:p w14:paraId="5EF04274" w14:textId="77777777" w:rsidR="00DC55F9" w:rsidRDefault="00EC309A">
      <w:pPr>
        <w:pStyle w:val="Standard1"/>
      </w:pPr>
      <w:bookmarkStart w:id="284" w:name="f-10420-10_05039_000-000_2008"/>
      <w:bookmarkEnd w:id="283"/>
      <w:r>
        <w:t>AS 5039</w:t>
      </w:r>
      <w:r>
        <w:tab/>
        <w:t>2008</w:t>
      </w:r>
      <w:r>
        <w:tab/>
        <w:t>Security screen doors and security window grilles</w:t>
      </w:r>
    </w:p>
    <w:p w14:paraId="42325407" w14:textId="77777777" w:rsidR="00DC55F9" w:rsidRDefault="00EC309A">
      <w:pPr>
        <w:pStyle w:val="Standard1"/>
      </w:pPr>
      <w:bookmarkStart w:id="285" w:name="f-10420-10_05040_000-000_2003"/>
      <w:bookmarkEnd w:id="284"/>
      <w:r>
        <w:t>AS</w:t>
      </w:r>
      <w:r>
        <w:t> 5040</w:t>
      </w:r>
      <w:r>
        <w:tab/>
        <w:t>2003</w:t>
      </w:r>
      <w:r>
        <w:tab/>
        <w:t>Installation of security screen doors and window grilles</w:t>
      </w:r>
    </w:p>
    <w:p w14:paraId="1FCE5C00" w14:textId="77777777" w:rsidR="00DC55F9" w:rsidRDefault="00EC309A">
      <w:pPr>
        <w:pStyle w:val="Standard1"/>
      </w:pPr>
      <w:bookmarkStart w:id="286" w:name="f-10420-10_06905_000-000_2007"/>
      <w:bookmarkEnd w:id="285"/>
      <w:r>
        <w:t>AS 6905</w:t>
      </w:r>
      <w:r>
        <w:tab/>
        <w:t>2007</w:t>
      </w:r>
      <w:r>
        <w:tab/>
        <w:t>Smoke doors</w:t>
      </w:r>
    </w:p>
    <w:p w14:paraId="4AAC1C1B" w14:textId="77777777" w:rsidR="00DC55F9" w:rsidRDefault="00EC309A">
      <w:pPr>
        <w:pStyle w:val="Standard1"/>
      </w:pPr>
      <w:bookmarkStart w:id="287" w:name="f-10420-20_NCC_Spec_12_00000_2022"/>
      <w:bookmarkEnd w:id="286"/>
      <w:r>
        <w:t>BCA Spec 12</w:t>
      </w:r>
      <w:r>
        <w:tab/>
        <w:t>2022</w:t>
      </w:r>
      <w:r>
        <w:tab/>
        <w:t>Fire resistance - Fire doors, smoke doors, fire windows and shutters</w:t>
      </w:r>
    </w:p>
    <w:p w14:paraId="47BF02D0" w14:textId="77777777" w:rsidR="00DC55F9" w:rsidRDefault="00EC309A">
      <w:pPr>
        <w:pStyle w:val="Standard1"/>
      </w:pPr>
      <w:bookmarkStart w:id="288" w:name="f-10420-50_AAMA_701_702_000000_2011"/>
      <w:bookmarkEnd w:id="287"/>
      <w:r>
        <w:t>AAMA 701/702</w:t>
      </w:r>
      <w:r>
        <w:tab/>
        <w:t>2023</w:t>
      </w:r>
      <w:r>
        <w:tab/>
        <w:t>Performance specification for pile weatherstrips (AAMA 701)</w:t>
      </w:r>
      <w:r>
        <w:t xml:space="preserve"> and polymer weatherseals (AAMA 702)</w:t>
      </w:r>
    </w:p>
    <w:p w14:paraId="05DBB896" w14:textId="77777777" w:rsidR="00DC55F9" w:rsidRDefault="00EC309A">
      <w:pPr>
        <w:pStyle w:val="Standard1"/>
      </w:pPr>
      <w:bookmarkStart w:id="289" w:name="f-10420-60_EN_10140_000000"/>
      <w:bookmarkEnd w:id="288"/>
      <w:r>
        <w:t>EN ISO 10140</w:t>
      </w:r>
      <w:r>
        <w:tab/>
      </w:r>
      <w:r>
        <w:tab/>
        <w:t>Acoustics - Laboratory measurement of sound insulation of building elements</w:t>
      </w:r>
    </w:p>
    <w:p w14:paraId="59450FDB" w14:textId="77777777" w:rsidR="00DC55F9" w:rsidRDefault="00EC309A">
      <w:pPr>
        <w:pStyle w:val="Standard2"/>
      </w:pPr>
      <w:bookmarkStart w:id="290" w:name="f-10420-60_EN_10140_002000_2021"/>
      <w:bookmarkEnd w:id="289"/>
      <w:r>
        <w:t>EN ISO 10140-2</w:t>
      </w:r>
      <w:r>
        <w:tab/>
        <w:t>2021</w:t>
      </w:r>
      <w:r>
        <w:tab/>
        <w:t>Measurement of airborne sound insulation</w:t>
      </w:r>
    </w:p>
    <w:bookmarkEnd w:id="290"/>
    <w:p w14:paraId="497E3BB2" w14:textId="77777777" w:rsidR="00DC55F9" w:rsidRDefault="00EC309A">
      <w:pPr>
        <w:pStyle w:val="Instructions"/>
      </w:pPr>
      <w:r>
        <w:rPr>
          <w:b/>
        </w:rPr>
        <w:t xml:space="preserve">The following documents are mentioned only in the </w:t>
      </w:r>
      <w:r>
        <w:rPr>
          <w:b/>
          <w:i/>
        </w:rPr>
        <w:t>Guidance</w:t>
      </w:r>
      <w:r>
        <w:rPr>
          <w:b/>
        </w:rPr>
        <w:t xml:space="preserve"> text:</w:t>
      </w:r>
    </w:p>
    <w:p w14:paraId="0AC4EE2A" w14:textId="77777777" w:rsidR="00DC55F9" w:rsidRDefault="00EC309A">
      <w:pPr>
        <w:pStyle w:val="Standard1"/>
      </w:pPr>
      <w:bookmarkStart w:id="291" w:name="f-10420-10_01170_000-000"/>
      <w:r>
        <w:t>AS/NZS 1170</w:t>
      </w:r>
      <w:r>
        <w:tab/>
      </w:r>
      <w:r>
        <w:tab/>
        <w:t>Structural design actions</w:t>
      </w:r>
    </w:p>
    <w:p w14:paraId="3FF17436" w14:textId="77777777" w:rsidR="00DC55F9" w:rsidRDefault="00EC309A">
      <w:pPr>
        <w:pStyle w:val="Standard2"/>
      </w:pPr>
      <w:bookmarkStart w:id="292" w:name="f-10420-10_01170_002-000_2021"/>
      <w:bookmarkEnd w:id="291"/>
      <w:r>
        <w:t>AS/NZS 1170.2</w:t>
      </w:r>
      <w:r>
        <w:tab/>
        <w:t>2021</w:t>
      </w:r>
      <w:r>
        <w:tab/>
        <w:t>Wind actions</w:t>
      </w:r>
    </w:p>
    <w:p w14:paraId="2D0402E0" w14:textId="77777777" w:rsidR="00DC55F9" w:rsidRDefault="00EC309A">
      <w:pPr>
        <w:pStyle w:val="Standard1"/>
      </w:pPr>
      <w:bookmarkStart w:id="293" w:name="f-10420-10_01288_000-000_2021"/>
      <w:bookmarkEnd w:id="292"/>
      <w:r>
        <w:t>AS 1288</w:t>
      </w:r>
      <w:r>
        <w:tab/>
        <w:t>2021</w:t>
      </w:r>
      <w:r>
        <w:tab/>
        <w:t>Glass in buildings - Selection and installation</w:t>
      </w:r>
    </w:p>
    <w:p w14:paraId="0DEF1B40" w14:textId="77777777" w:rsidR="00DC55F9" w:rsidRDefault="00EC309A">
      <w:pPr>
        <w:pStyle w:val="Standard1"/>
      </w:pPr>
      <w:bookmarkStart w:id="294" w:name="f-10420-=10_01428_000-000"/>
      <w:bookmarkEnd w:id="293"/>
      <w:r>
        <w:t>AS 1428</w:t>
      </w:r>
      <w:r>
        <w:tab/>
      </w:r>
      <w:r>
        <w:tab/>
        <w:t>Design for access and mobility</w:t>
      </w:r>
    </w:p>
    <w:p w14:paraId="28F531DB" w14:textId="77777777" w:rsidR="00DC55F9" w:rsidRDefault="00EC309A">
      <w:pPr>
        <w:pStyle w:val="Standard2"/>
      </w:pPr>
      <w:bookmarkStart w:id="295" w:name="f-10420-10_01428_001-000_2001"/>
      <w:bookmarkEnd w:id="294"/>
      <w:r>
        <w:t>AS 1428.1</w:t>
      </w:r>
      <w:r>
        <w:tab/>
        <w:t>2001</w:t>
      </w:r>
      <w:r>
        <w:tab/>
        <w:t>Gene</w:t>
      </w:r>
      <w:r>
        <w:t>ral requirements for access - New building work</w:t>
      </w:r>
    </w:p>
    <w:p w14:paraId="61865C99" w14:textId="77777777" w:rsidR="00DC55F9" w:rsidRDefault="00EC309A">
      <w:pPr>
        <w:pStyle w:val="Standard2"/>
      </w:pPr>
      <w:bookmarkStart w:id="296" w:name="f-10420-10_01428_001-000_2021"/>
      <w:bookmarkEnd w:id="295"/>
      <w:r>
        <w:t>AS 1428.1</w:t>
      </w:r>
      <w:r>
        <w:tab/>
        <w:t>2021</w:t>
      </w:r>
      <w:r>
        <w:tab/>
        <w:t>General requirements for access - New building work</w:t>
      </w:r>
    </w:p>
    <w:p w14:paraId="7A9B42B4" w14:textId="77777777" w:rsidR="00DC55F9" w:rsidRDefault="00EC309A">
      <w:pPr>
        <w:pStyle w:val="Standard1"/>
      </w:pPr>
      <w:bookmarkStart w:id="297" w:name="f-10420-=10_01530_000-000"/>
      <w:bookmarkEnd w:id="296"/>
      <w:r>
        <w:t>AS 1530</w:t>
      </w:r>
      <w:r>
        <w:tab/>
      </w:r>
      <w:r>
        <w:tab/>
      </w:r>
      <w:r>
        <w:t>Methods for fire tests on building materials, components and structures</w:t>
      </w:r>
    </w:p>
    <w:p w14:paraId="315AED86" w14:textId="77777777" w:rsidR="00DC55F9" w:rsidRDefault="00EC309A">
      <w:pPr>
        <w:pStyle w:val="Standard2"/>
      </w:pPr>
      <w:bookmarkStart w:id="298" w:name="f-10420-10_01530_002-000_1993"/>
      <w:bookmarkEnd w:id="297"/>
      <w:r>
        <w:t>AS 1530.2</w:t>
      </w:r>
      <w:r>
        <w:tab/>
        <w:t>1993</w:t>
      </w:r>
      <w:r>
        <w:tab/>
        <w:t>Test for flammability of materials</w:t>
      </w:r>
    </w:p>
    <w:p w14:paraId="08570A85" w14:textId="77777777" w:rsidR="00DC55F9" w:rsidRDefault="00EC309A">
      <w:pPr>
        <w:pStyle w:val="Standard2"/>
      </w:pPr>
      <w:bookmarkStart w:id="299" w:name="f-10420-10_01530_004-000_2014"/>
      <w:bookmarkEnd w:id="298"/>
      <w:r>
        <w:t>AS 1530.4</w:t>
      </w:r>
      <w:r>
        <w:tab/>
        <w:t>2014</w:t>
      </w:r>
      <w:r>
        <w:tab/>
        <w:t>Fire-resistance tests for elements of construction</w:t>
      </w:r>
    </w:p>
    <w:p w14:paraId="0E3B45D2" w14:textId="77777777" w:rsidR="00DC55F9" w:rsidRDefault="00EC309A">
      <w:pPr>
        <w:pStyle w:val="Standard1"/>
      </w:pPr>
      <w:bookmarkStart w:id="300" w:name="f-10420-10_03715_000-000_2002"/>
      <w:bookmarkEnd w:id="299"/>
      <w:r>
        <w:t>AS 3715</w:t>
      </w:r>
      <w:r>
        <w:tab/>
        <w:t>2002</w:t>
      </w:r>
      <w:r>
        <w:tab/>
        <w:t>Metal finishing - Thermoset powder coating for architec</w:t>
      </w:r>
      <w:r>
        <w:t>tural applications of aluminium and aluminium alloys</w:t>
      </w:r>
    </w:p>
    <w:p w14:paraId="12F230EE" w14:textId="77777777" w:rsidR="00DC55F9" w:rsidRDefault="00EC309A">
      <w:pPr>
        <w:pStyle w:val="Standard1"/>
      </w:pPr>
      <w:bookmarkStart w:id="301" w:name="f-10420-10_03959_000-000_2018"/>
      <w:bookmarkEnd w:id="300"/>
      <w:r>
        <w:t>AS 3959</w:t>
      </w:r>
      <w:r>
        <w:tab/>
        <w:t>2018</w:t>
      </w:r>
      <w:r>
        <w:tab/>
        <w:t>Construction of buildings in bushfire-prone areas</w:t>
      </w:r>
    </w:p>
    <w:p w14:paraId="704BD14E" w14:textId="77777777" w:rsidR="00DC55F9" w:rsidRDefault="00EC309A">
      <w:pPr>
        <w:pStyle w:val="Standard1"/>
      </w:pPr>
      <w:bookmarkStart w:id="302" w:name="f-10420-10_04055_000-000_2021"/>
      <w:bookmarkEnd w:id="301"/>
      <w:r>
        <w:lastRenderedPageBreak/>
        <w:t>AS 4055</w:t>
      </w:r>
      <w:r>
        <w:tab/>
        <w:t>2021</w:t>
      </w:r>
      <w:r>
        <w:tab/>
        <w:t>Wind loads for housing</w:t>
      </w:r>
    </w:p>
    <w:p w14:paraId="27A99C0B" w14:textId="77777777" w:rsidR="00DC55F9" w:rsidRDefault="00EC309A">
      <w:pPr>
        <w:pStyle w:val="Standard1"/>
      </w:pPr>
      <w:bookmarkStart w:id="303" w:name="f-10420-20_NCC_D3D16_00000_2022"/>
      <w:bookmarkEnd w:id="302"/>
      <w:r>
        <w:t>BCA D3D16</w:t>
      </w:r>
      <w:r>
        <w:tab/>
        <w:t>2022</w:t>
      </w:r>
      <w:r>
        <w:tab/>
        <w:t>Access and egress - Construction of exits - Thresholds</w:t>
      </w:r>
    </w:p>
    <w:p w14:paraId="30D40B78" w14:textId="77777777" w:rsidR="00DC55F9" w:rsidRDefault="00EC309A">
      <w:pPr>
        <w:pStyle w:val="Standard1"/>
      </w:pPr>
      <w:bookmarkStart w:id="304" w:name="f-10420-20_NCC_H6D2_00000_2022"/>
      <w:bookmarkEnd w:id="303"/>
      <w:r>
        <w:t>BCA H6D2</w:t>
      </w:r>
      <w:r>
        <w:tab/>
        <w:t>2022</w:t>
      </w:r>
      <w:r>
        <w:tab/>
        <w:t>Class 1 and 10 build</w:t>
      </w:r>
      <w:r>
        <w:t>ings - Energy efficiency - Application of Part H6</w:t>
      </w:r>
    </w:p>
    <w:p w14:paraId="51C8BA48" w14:textId="77777777" w:rsidR="00DC55F9" w:rsidRDefault="00EC309A">
      <w:pPr>
        <w:pStyle w:val="Standard1"/>
      </w:pPr>
      <w:bookmarkStart w:id="305" w:name="f-10420-20_NCC_J5D5_00000_2022"/>
      <w:bookmarkEnd w:id="304"/>
      <w:r>
        <w:t>BCA J5D5</w:t>
      </w:r>
      <w:r>
        <w:tab/>
        <w:t>2022</w:t>
      </w:r>
      <w:r>
        <w:tab/>
        <w:t>Energy efficiency - Building sealing - Windows and doors</w:t>
      </w:r>
    </w:p>
    <w:p w14:paraId="1C9F4522" w14:textId="77777777" w:rsidR="00DC55F9" w:rsidRDefault="00EC309A">
      <w:pPr>
        <w:pStyle w:val="Standard1"/>
      </w:pPr>
      <w:bookmarkStart w:id="306" w:name="f-10420-21_NCC_000000_00000_2022"/>
      <w:bookmarkEnd w:id="305"/>
      <w:r>
        <w:t>NCC</w:t>
      </w:r>
      <w:r>
        <w:tab/>
        <w:t>2022</w:t>
      </w:r>
      <w:r>
        <w:tab/>
        <w:t>National Construction Code</w:t>
      </w:r>
    </w:p>
    <w:p w14:paraId="252BEF30" w14:textId="77777777" w:rsidR="00DC55F9" w:rsidRDefault="00EC309A">
      <w:pPr>
        <w:pStyle w:val="Standard1"/>
      </w:pPr>
      <w:bookmarkStart w:id="307" w:name="f-10420-25_GBCA_Buildings_00000_2021"/>
      <w:bookmarkEnd w:id="306"/>
      <w:r>
        <w:t>GBCA Buildings</w:t>
      </w:r>
      <w:r>
        <w:tab/>
        <w:t>2021</w:t>
      </w:r>
      <w:r>
        <w:tab/>
        <w:t>Green Star Buildings</w:t>
      </w:r>
    </w:p>
    <w:p w14:paraId="2183C301" w14:textId="77777777" w:rsidR="00DC55F9" w:rsidRDefault="00EC309A">
      <w:pPr>
        <w:pStyle w:val="Standard1"/>
      </w:pPr>
      <w:bookmarkStart w:id="308" w:name="f-10420-25_NATSPEC_DES_010_00000"/>
      <w:bookmarkEnd w:id="307"/>
      <w:r>
        <w:t>NATSPEC DES 010</w:t>
      </w:r>
      <w:r>
        <w:tab/>
      </w:r>
      <w:r>
        <w:tab/>
        <w:t>Atmospheric corrosivity categories for fe</w:t>
      </w:r>
      <w:r>
        <w:t>rrous products</w:t>
      </w:r>
    </w:p>
    <w:p w14:paraId="56DCCA8A" w14:textId="77777777" w:rsidR="00DC55F9" w:rsidRDefault="00EC309A">
      <w:pPr>
        <w:pStyle w:val="Standard1"/>
      </w:pPr>
      <w:bookmarkStart w:id="309" w:name="f-10420-25_NATSPEC_DES_020_00000"/>
      <w:bookmarkEnd w:id="308"/>
      <w:r>
        <w:t>NATSPEC DES 020</w:t>
      </w:r>
      <w:r>
        <w:tab/>
      </w:r>
      <w:r>
        <w:tab/>
        <w:t>Fire behaviour of building materials and assemblies</w:t>
      </w:r>
    </w:p>
    <w:p w14:paraId="6F52ED6A" w14:textId="77777777" w:rsidR="00DC55F9" w:rsidRDefault="00EC309A">
      <w:pPr>
        <w:pStyle w:val="Standard1"/>
      </w:pPr>
      <w:bookmarkStart w:id="310" w:name="f-10420-25_NATSPEC_DES_032_00000"/>
      <w:bookmarkEnd w:id="309"/>
      <w:r>
        <w:t>NATSPEC DES 032</w:t>
      </w:r>
      <w:r>
        <w:tab/>
      </w:r>
      <w:r>
        <w:tab/>
        <w:t>Airborne sound insulation</w:t>
      </w:r>
    </w:p>
    <w:p w14:paraId="5B6B012E" w14:textId="77777777" w:rsidR="00DC55F9" w:rsidRDefault="00EC309A">
      <w:pPr>
        <w:pStyle w:val="Standard1"/>
      </w:pPr>
      <w:bookmarkStart w:id="311" w:name="f-10420-25_NATSPEC_GEN_006_00000"/>
      <w:bookmarkEnd w:id="310"/>
      <w:r>
        <w:t>NATSPEC GEN 006</w:t>
      </w:r>
      <w:r>
        <w:tab/>
      </w:r>
      <w:r>
        <w:tab/>
        <w:t>Product specifying and substitution</w:t>
      </w:r>
    </w:p>
    <w:p w14:paraId="33191D59" w14:textId="77777777" w:rsidR="00DC55F9" w:rsidRDefault="00EC309A">
      <w:pPr>
        <w:pStyle w:val="Standard1"/>
      </w:pPr>
      <w:bookmarkStart w:id="312" w:name="f-10420-25_NATSPEC_GEN_024_00000"/>
      <w:bookmarkEnd w:id="311"/>
      <w:r>
        <w:t>NATSPEC GEN 024</w:t>
      </w:r>
      <w:r>
        <w:tab/>
      </w:r>
      <w:r>
        <w:tab/>
        <w:t>Using NATSPEC selections schedules</w:t>
      </w:r>
    </w:p>
    <w:p w14:paraId="6587BECA" w14:textId="77777777" w:rsidR="00DC55F9" w:rsidRDefault="00EC309A">
      <w:pPr>
        <w:pStyle w:val="Standard1"/>
      </w:pPr>
      <w:bookmarkStart w:id="313" w:name="f-10420-25_NATSPEC_TR_01_00000"/>
      <w:bookmarkEnd w:id="312"/>
      <w:r>
        <w:t>NATSPEC TR 01</w:t>
      </w:r>
      <w:r>
        <w:tab/>
      </w:r>
      <w:r>
        <w:tab/>
        <w:t>Specifyin</w:t>
      </w:r>
      <w:r>
        <w:t>g ESD</w:t>
      </w:r>
    </w:p>
    <w:p w14:paraId="23AF34F5" w14:textId="77777777" w:rsidR="00DC55F9" w:rsidRDefault="00EC309A">
      <w:pPr>
        <w:pStyle w:val="Standard1"/>
      </w:pPr>
      <w:bookmarkStart w:id="314" w:name="f-10420-40_02571_000-000_1990"/>
      <w:bookmarkEnd w:id="313"/>
      <w:r>
        <w:t>BS 2571</w:t>
      </w:r>
      <w:r>
        <w:tab/>
        <w:t>1990</w:t>
      </w:r>
      <w:r>
        <w:tab/>
        <w:t>Specification for general-purpose flexible PVC compounds for moulding and extrusion</w:t>
      </w:r>
    </w:p>
    <w:p w14:paraId="138F7239" w14:textId="77777777" w:rsidR="00DC55F9" w:rsidRDefault="00EC309A">
      <w:pPr>
        <w:pStyle w:val="Standard1"/>
      </w:pPr>
      <w:bookmarkStart w:id="315" w:name="f-10420-40_04255_000-000"/>
      <w:bookmarkEnd w:id="314"/>
      <w:r>
        <w:t>BS 4255</w:t>
      </w:r>
      <w:r>
        <w:tab/>
      </w:r>
      <w:r>
        <w:tab/>
        <w:t>Rubber used in preformed gaskets for weather exclusion from buildings</w:t>
      </w:r>
    </w:p>
    <w:p w14:paraId="011DB8AC" w14:textId="77777777" w:rsidR="00DC55F9" w:rsidRDefault="00EC309A">
      <w:pPr>
        <w:pStyle w:val="Standard2"/>
      </w:pPr>
      <w:bookmarkStart w:id="316" w:name="f-10420-40_04255_001-000_1986"/>
      <w:bookmarkEnd w:id="315"/>
      <w:r>
        <w:t>BS 4255-1</w:t>
      </w:r>
      <w:r>
        <w:tab/>
        <w:t>1986</w:t>
      </w:r>
      <w:r>
        <w:tab/>
        <w:t>Specification for non-cellular gaskets</w:t>
      </w:r>
    </w:p>
    <w:p w14:paraId="6C42484B" w14:textId="77777777" w:rsidR="00DC55F9" w:rsidRDefault="00EC309A">
      <w:pPr>
        <w:pStyle w:val="Standard1"/>
      </w:pPr>
      <w:bookmarkStart w:id="317" w:name="f-10420-50_AAMA_02603_000000_2022"/>
      <w:bookmarkEnd w:id="316"/>
      <w:r>
        <w:t>AAMA 2603</w:t>
      </w:r>
      <w:r>
        <w:tab/>
        <w:t>2022</w:t>
      </w:r>
      <w:r>
        <w:tab/>
        <w:t>Volun</w:t>
      </w:r>
      <w:r>
        <w:t>tary specification, performance requirements and test procedures for pigmented organic coatings on aluminum extrusions and panels (with coil coating appendix)</w:t>
      </w:r>
    </w:p>
    <w:p w14:paraId="45DC4CB9" w14:textId="77777777" w:rsidR="00DC55F9" w:rsidRDefault="00EC309A">
      <w:pPr>
        <w:pStyle w:val="Standard1"/>
      </w:pPr>
      <w:bookmarkStart w:id="318" w:name="f-10420-50_AAMA_02604_000000_2022"/>
      <w:bookmarkEnd w:id="317"/>
      <w:r>
        <w:t>AAMA 2604</w:t>
      </w:r>
      <w:r>
        <w:tab/>
        <w:t>2022</w:t>
      </w:r>
      <w:r>
        <w:tab/>
      </w:r>
      <w:r>
        <w:t>Voluntary specification, performance requirements and test procedures for high performance organic coatings on aluminum extrusions and panels (with coil coating appendix)</w:t>
      </w:r>
    </w:p>
    <w:p w14:paraId="2F7834BE" w14:textId="77777777" w:rsidR="00DC55F9" w:rsidRDefault="00EC309A">
      <w:pPr>
        <w:pStyle w:val="Standard1"/>
      </w:pPr>
      <w:bookmarkStart w:id="319" w:name="f-10420-50_AAMA_02605_000000_2022"/>
      <w:bookmarkEnd w:id="318"/>
      <w:r>
        <w:t>AAMA 2605</w:t>
      </w:r>
      <w:r>
        <w:tab/>
        <w:t>2022</w:t>
      </w:r>
      <w:r>
        <w:tab/>
        <w:t xml:space="preserve">Voluntary specification, performance requirements and test procedures </w:t>
      </w:r>
      <w:r>
        <w:t>for superior performing organic coatings on aluminum extrusions and panels (with coil coating appendix)</w:t>
      </w:r>
    </w:p>
    <w:bookmarkEnd w:id="319"/>
    <w:bookmarkEnd w:id="253"/>
    <w:bookmarkEnd w:id="254"/>
    <w:sectPr w:rsidR="00DC55F9" w:rsidSect="00E57BAC">
      <w:headerReference w:type="even" r:id="rId14"/>
      <w:headerReference w:type="default" r:id="rId15"/>
      <w:footerReference w:type="even" r:id="rId16"/>
      <w:footerReference w:type="default" r:id="rId17"/>
      <w:headerReference w:type="first" r:id="rId18"/>
      <w:footerReference w:type="first" r:id="rId19"/>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3015" w14:textId="77777777" w:rsidR="00A6597C" w:rsidRDefault="00A6597C">
      <w:r>
        <w:separator/>
      </w:r>
    </w:p>
  </w:endnote>
  <w:endnote w:type="continuationSeparator" w:id="0">
    <w:p w14:paraId="7E3E7D6F"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B6A1" w14:textId="77777777" w:rsidR="006567D2" w:rsidRDefault="006567D2">
    <w:pPr>
      <w:pStyle w:val="Footer"/>
    </w:pPr>
  </w:p>
  <w:p w14:paraId="4B0F32ED"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8204" w14:textId="77777777" w:rsidR="006567D2" w:rsidRDefault="006567D2">
    <w:pPr>
      <w:pStyle w:val="Footer"/>
    </w:pPr>
  </w:p>
  <w:p w14:paraId="28898D39" w14:textId="2FD2942C"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EC309A">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3FFB9F45"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9B7B"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2734" w14:textId="77777777" w:rsidR="00A6597C" w:rsidRDefault="00A6597C">
      <w:r>
        <w:separator/>
      </w:r>
    </w:p>
  </w:footnote>
  <w:footnote w:type="continuationSeparator" w:id="0">
    <w:p w14:paraId="79D3563E"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076C"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135D" w14:textId="65BA1B04" w:rsidR="006567D2" w:rsidRPr="00BB3C2D" w:rsidRDefault="00EC309A">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0453p RONDO in doors and access panels</w:t>
    </w:r>
    <w:r w:rsidR="007533D6" w:rsidRPr="00BB3C2D">
      <w:rPr>
        <w:noProof/>
      </w:rPr>
      <w:fldChar w:fldCharType="end"/>
    </w:r>
  </w:p>
  <w:p w14:paraId="747588D6"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1F4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C55F9"/>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309A"/>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B9ED2"/>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09A"/>
    <w:pPr>
      <w:tabs>
        <w:tab w:val="left" w:pos="3969"/>
      </w:tabs>
      <w:spacing w:after="60"/>
    </w:pPr>
    <w:rPr>
      <w:rFonts w:ascii="Arial" w:hAnsi="Arial"/>
      <w:lang w:eastAsia="en-US"/>
    </w:rPr>
  </w:style>
  <w:style w:type="paragraph" w:styleId="Heading1">
    <w:name w:val="heading 1"/>
    <w:next w:val="Heading2"/>
    <w:qFormat/>
    <w:rsid w:val="00EC309A"/>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EC309A"/>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EC309A"/>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EC309A"/>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EC309A"/>
    <w:pPr>
      <w:numPr>
        <w:ilvl w:val="4"/>
        <w:numId w:val="6"/>
      </w:numPr>
      <w:spacing w:before="240"/>
      <w:outlineLvl w:val="4"/>
    </w:pPr>
    <w:rPr>
      <w:sz w:val="22"/>
    </w:rPr>
  </w:style>
  <w:style w:type="paragraph" w:styleId="Heading6">
    <w:name w:val="heading 6"/>
    <w:basedOn w:val="Normal"/>
    <w:next w:val="Normal"/>
    <w:qFormat/>
    <w:rsid w:val="00EC309A"/>
    <w:pPr>
      <w:numPr>
        <w:ilvl w:val="5"/>
        <w:numId w:val="6"/>
      </w:numPr>
      <w:spacing w:before="240"/>
      <w:outlineLvl w:val="5"/>
    </w:pPr>
    <w:rPr>
      <w:i/>
      <w:sz w:val="22"/>
    </w:rPr>
  </w:style>
  <w:style w:type="paragraph" w:styleId="Heading7">
    <w:name w:val="heading 7"/>
    <w:basedOn w:val="Normal"/>
    <w:next w:val="Normal"/>
    <w:qFormat/>
    <w:rsid w:val="00EC309A"/>
    <w:pPr>
      <w:numPr>
        <w:ilvl w:val="6"/>
        <w:numId w:val="6"/>
      </w:numPr>
      <w:spacing w:before="240"/>
      <w:outlineLvl w:val="6"/>
    </w:pPr>
  </w:style>
  <w:style w:type="paragraph" w:styleId="Heading8">
    <w:name w:val="heading 8"/>
    <w:basedOn w:val="Normal"/>
    <w:next w:val="Normal"/>
    <w:qFormat/>
    <w:rsid w:val="00EC309A"/>
    <w:pPr>
      <w:numPr>
        <w:ilvl w:val="7"/>
        <w:numId w:val="6"/>
      </w:numPr>
      <w:spacing w:before="240"/>
      <w:outlineLvl w:val="7"/>
    </w:pPr>
    <w:rPr>
      <w:i/>
    </w:rPr>
  </w:style>
  <w:style w:type="paragraph" w:styleId="Heading9">
    <w:name w:val="heading 9"/>
    <w:basedOn w:val="Normal"/>
    <w:next w:val="Normal"/>
    <w:qFormat/>
    <w:rsid w:val="00EC309A"/>
    <w:pPr>
      <w:numPr>
        <w:ilvl w:val="8"/>
        <w:numId w:val="6"/>
      </w:numPr>
      <w:spacing w:before="240"/>
      <w:outlineLvl w:val="8"/>
    </w:pPr>
    <w:rPr>
      <w:i/>
    </w:rPr>
  </w:style>
  <w:style w:type="character" w:default="1" w:styleId="DefaultParagraphFont">
    <w:name w:val="Default Paragraph Font"/>
    <w:uiPriority w:val="1"/>
    <w:semiHidden/>
    <w:unhideWhenUsed/>
    <w:rsid w:val="00EC30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09A"/>
  </w:style>
  <w:style w:type="paragraph" w:styleId="Footer">
    <w:name w:val="footer"/>
    <w:rsid w:val="00EC309A"/>
    <w:pPr>
      <w:tabs>
        <w:tab w:val="center" w:pos="4536"/>
        <w:tab w:val="right" w:pos="9072"/>
      </w:tabs>
    </w:pPr>
    <w:rPr>
      <w:rFonts w:ascii="Arial" w:hAnsi="Arial"/>
      <w:i/>
      <w:sz w:val="16"/>
      <w:szCs w:val="16"/>
      <w:lang w:eastAsia="en-US"/>
    </w:rPr>
  </w:style>
  <w:style w:type="paragraph" w:styleId="Header">
    <w:name w:val="header"/>
    <w:rsid w:val="00EC309A"/>
    <w:pPr>
      <w:pBdr>
        <w:bottom w:val="single" w:sz="6" w:space="4" w:color="auto"/>
      </w:pBdr>
      <w:tabs>
        <w:tab w:val="right" w:pos="9072"/>
      </w:tabs>
      <w:spacing w:after="200"/>
    </w:pPr>
    <w:rPr>
      <w:rFonts w:ascii="Arial" w:hAnsi="Arial"/>
      <w:b/>
      <w:i/>
      <w:lang w:eastAsia="en-US"/>
    </w:rPr>
  </w:style>
  <w:style w:type="paragraph" w:styleId="NormalIndent">
    <w:name w:val="Normal Indent"/>
    <w:rsid w:val="00EC309A"/>
    <w:pPr>
      <w:numPr>
        <w:numId w:val="5"/>
      </w:numPr>
      <w:tabs>
        <w:tab w:val="left" w:pos="210"/>
        <w:tab w:val="left" w:pos="3969"/>
      </w:tabs>
      <w:spacing w:after="60"/>
    </w:pPr>
    <w:rPr>
      <w:rFonts w:ascii="Arial" w:hAnsi="Arial"/>
      <w:lang w:eastAsia="en-US"/>
    </w:rPr>
  </w:style>
  <w:style w:type="paragraph" w:customStyle="1" w:styleId="Tabletext">
    <w:name w:val="Table text"/>
    <w:rsid w:val="00EC309A"/>
    <w:rPr>
      <w:rFonts w:ascii="Arial" w:hAnsi="Arial"/>
      <w:lang w:eastAsia="en-US"/>
    </w:rPr>
  </w:style>
  <w:style w:type="paragraph" w:customStyle="1" w:styleId="Tabletitle">
    <w:name w:val="Table title"/>
    <w:rsid w:val="00EC309A"/>
    <w:rPr>
      <w:rFonts w:ascii="Arial" w:hAnsi="Arial"/>
      <w:b/>
      <w:lang w:eastAsia="en-US"/>
    </w:rPr>
  </w:style>
  <w:style w:type="paragraph" w:customStyle="1" w:styleId="Tableindent">
    <w:name w:val="Table indent"/>
    <w:rsid w:val="00EC309A"/>
    <w:pPr>
      <w:numPr>
        <w:numId w:val="4"/>
      </w:numPr>
      <w:tabs>
        <w:tab w:val="left" w:pos="85"/>
      </w:tabs>
    </w:pPr>
    <w:rPr>
      <w:rFonts w:ascii="Arial" w:hAnsi="Arial"/>
      <w:lang w:eastAsia="en-US"/>
    </w:rPr>
  </w:style>
  <w:style w:type="paragraph" w:customStyle="1" w:styleId="NormalIndent2">
    <w:name w:val="Normal Indent 2"/>
    <w:rsid w:val="00EC309A"/>
    <w:pPr>
      <w:numPr>
        <w:numId w:val="3"/>
      </w:numPr>
      <w:tabs>
        <w:tab w:val="left" w:pos="420"/>
        <w:tab w:val="left" w:pos="3969"/>
      </w:tabs>
      <w:spacing w:after="60"/>
    </w:pPr>
    <w:rPr>
      <w:rFonts w:ascii="Arial" w:hAnsi="Arial"/>
      <w:lang w:eastAsia="en-US"/>
    </w:rPr>
  </w:style>
  <w:style w:type="paragraph" w:customStyle="1" w:styleId="NormalIndent3">
    <w:name w:val="Normal Indent 3"/>
    <w:rsid w:val="00EC309A"/>
    <w:pPr>
      <w:numPr>
        <w:numId w:val="2"/>
      </w:numPr>
      <w:tabs>
        <w:tab w:val="left" w:pos="420"/>
      </w:tabs>
      <w:spacing w:after="60"/>
    </w:pPr>
    <w:rPr>
      <w:rFonts w:ascii="Arial" w:hAnsi="Arial"/>
      <w:lang w:eastAsia="en-US"/>
    </w:rPr>
  </w:style>
  <w:style w:type="character" w:styleId="Hyperlink">
    <w:name w:val="Hyperlink"/>
    <w:rsid w:val="00EC309A"/>
    <w:rPr>
      <w:color w:val="0000FF"/>
      <w:u w:val="none"/>
      <w:bdr w:val="none" w:sz="0" w:space="0" w:color="auto"/>
    </w:rPr>
  </w:style>
  <w:style w:type="paragraph" w:customStyle="1" w:styleId="Guidancetabletext">
    <w:name w:val="Guidance table text"/>
    <w:basedOn w:val="Instructions"/>
    <w:rsid w:val="00EC309A"/>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EC309A"/>
    <w:rPr>
      <w:b/>
      <w:bCs/>
    </w:rPr>
  </w:style>
  <w:style w:type="character" w:customStyle="1" w:styleId="Italic">
    <w:name w:val="Italic"/>
    <w:rsid w:val="00EC309A"/>
    <w:rPr>
      <w:i/>
      <w:iCs/>
    </w:rPr>
  </w:style>
  <w:style w:type="character" w:customStyle="1" w:styleId="Symbol">
    <w:name w:val="Symbol"/>
    <w:rsid w:val="00EC309A"/>
    <w:rPr>
      <w:rFonts w:ascii="Symbol" w:hAnsi="Symbol"/>
    </w:rPr>
  </w:style>
  <w:style w:type="paragraph" w:customStyle="1" w:styleId="Instructions">
    <w:name w:val="Instructions"/>
    <w:basedOn w:val="Normal"/>
    <w:rsid w:val="00EC309A"/>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EC309A"/>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EC309A"/>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EC309A"/>
  </w:style>
  <w:style w:type="paragraph" w:customStyle="1" w:styleId="Tableindent2">
    <w:name w:val="Table indent 2"/>
    <w:rsid w:val="00EC309A"/>
    <w:pPr>
      <w:numPr>
        <w:numId w:val="7"/>
      </w:numPr>
      <w:tabs>
        <w:tab w:val="left" w:pos="284"/>
      </w:tabs>
    </w:pPr>
    <w:rPr>
      <w:rFonts w:ascii="Arial" w:hAnsi="Arial"/>
      <w:lang w:eastAsia="en-US"/>
    </w:rPr>
  </w:style>
  <w:style w:type="paragraph" w:styleId="TOC1">
    <w:name w:val="toc 1"/>
    <w:basedOn w:val="Normal"/>
    <w:next w:val="Normal"/>
    <w:autoRedefine/>
    <w:semiHidden/>
    <w:rsid w:val="00EC309A"/>
    <w:pPr>
      <w:tabs>
        <w:tab w:val="clear" w:pos="3969"/>
      </w:tabs>
    </w:pPr>
    <w:rPr>
      <w:b/>
    </w:rPr>
  </w:style>
  <w:style w:type="paragraph" w:styleId="TOC2">
    <w:name w:val="toc 2"/>
    <w:basedOn w:val="Normal"/>
    <w:next w:val="Normal"/>
    <w:autoRedefine/>
    <w:semiHidden/>
    <w:rsid w:val="00EC309A"/>
    <w:pPr>
      <w:tabs>
        <w:tab w:val="clear" w:pos="3969"/>
      </w:tabs>
      <w:ind w:left="200"/>
    </w:pPr>
    <w:rPr>
      <w:b/>
    </w:rPr>
  </w:style>
  <w:style w:type="paragraph" w:customStyle="1" w:styleId="Instructionsindent2">
    <w:name w:val="Instructions indent 2"/>
    <w:rsid w:val="00EC309A"/>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EC309A"/>
    <w:rPr>
      <w:color w:val="993300"/>
    </w:rPr>
  </w:style>
  <w:style w:type="paragraph" w:customStyle="1" w:styleId="Promptindent">
    <w:name w:val="Prompt indent"/>
    <w:basedOn w:val="NormalIndent"/>
    <w:rsid w:val="00EC309A"/>
    <w:pPr>
      <w:numPr>
        <w:numId w:val="9"/>
      </w:numPr>
    </w:pPr>
    <w:rPr>
      <w:color w:val="993300"/>
    </w:rPr>
  </w:style>
  <w:style w:type="paragraph" w:customStyle="1" w:styleId="Promptindent2">
    <w:name w:val="Prompt indent 2"/>
    <w:basedOn w:val="NormalIndent2"/>
    <w:rsid w:val="00EC309A"/>
    <w:pPr>
      <w:numPr>
        <w:numId w:val="10"/>
      </w:numPr>
    </w:pPr>
    <w:rPr>
      <w:color w:val="993300"/>
    </w:rPr>
  </w:style>
  <w:style w:type="paragraph" w:customStyle="1" w:styleId="Standard1">
    <w:name w:val="Standard 1"/>
    <w:rsid w:val="00EC309A"/>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EC309A"/>
    <w:pPr>
      <w:tabs>
        <w:tab w:val="clear" w:pos="2835"/>
        <w:tab w:val="left" w:pos="3119"/>
      </w:tabs>
      <w:ind w:left="3119" w:hanging="3119"/>
    </w:pPr>
  </w:style>
  <w:style w:type="paragraph" w:customStyle="1" w:styleId="OptionalHeading3">
    <w:name w:val="Optional Heading 3"/>
    <w:basedOn w:val="Heading3"/>
    <w:qFormat/>
    <w:rsid w:val="00EC309A"/>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EC309A"/>
    <w:pPr>
      <w:shd w:val="clear" w:color="auto" w:fill="D9D9D9"/>
    </w:pPr>
    <w:rPr>
      <w:rFonts w:ascii="Calibri" w:hAnsi="Calibri"/>
      <w:vanish/>
      <w:color w:val="365F91"/>
    </w:rPr>
  </w:style>
  <w:style w:type="paragraph" w:customStyle="1" w:styleId="OptionalNormal">
    <w:name w:val="Optional Normal"/>
    <w:basedOn w:val="Normal"/>
    <w:qFormat/>
    <w:rsid w:val="00EC309A"/>
    <w:pPr>
      <w:shd w:val="clear" w:color="auto" w:fill="D9D9D9"/>
    </w:pPr>
    <w:rPr>
      <w:rFonts w:ascii="Calibri" w:hAnsi="Calibri"/>
      <w:vanish/>
      <w:color w:val="365F91"/>
    </w:rPr>
  </w:style>
  <w:style w:type="paragraph" w:customStyle="1" w:styleId="OptionalNormalIndent">
    <w:name w:val="Optional Normal Indent"/>
    <w:rsid w:val="00EC309A"/>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EC309A"/>
    <w:pPr>
      <w:shd w:val="clear" w:color="auto" w:fill="D9D9D9"/>
    </w:pPr>
    <w:rPr>
      <w:rFonts w:ascii="Calibri" w:hAnsi="Calibri"/>
      <w:vanish/>
      <w:color w:val="365F91"/>
    </w:rPr>
  </w:style>
  <w:style w:type="paragraph" w:customStyle="1" w:styleId="OptionalTabletitle">
    <w:name w:val="Optional Table title"/>
    <w:basedOn w:val="Tabletitle"/>
    <w:qFormat/>
    <w:rsid w:val="00EC309A"/>
    <w:pPr>
      <w:shd w:val="clear" w:color="auto" w:fill="D9D9D9"/>
    </w:pPr>
    <w:rPr>
      <w:rFonts w:ascii="Calibri" w:hAnsi="Calibri"/>
      <w:vanish/>
      <w:color w:val="365F91"/>
    </w:rPr>
  </w:style>
  <w:style w:type="paragraph" w:customStyle="1" w:styleId="OptionalPromptindent">
    <w:name w:val="Optional Prompt indent"/>
    <w:basedOn w:val="Promptindent"/>
    <w:rsid w:val="00EC309A"/>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EC309A"/>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EC309A"/>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EC309A"/>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rondo.com.au/resources/installation/product-manual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natspec.com.au/" TargetMode="External"/><Relationship Id="rId12" Type="http://schemas.openxmlformats.org/officeDocument/2006/relationships/hyperlink" Target="https://www.rondo.com.au/products/access-panels/panther-access-pane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ndo.com.au/resourc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ondo.com.au/contact-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50</TotalTime>
  <Pages>17</Pages>
  <Words>7039</Words>
  <Characters>40125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47070</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0453p RONDO in doors and access panels.docx</dc:title>
  <dc:subject>Oct 23</dc:subject>
  <dc:description>Document generated by PageSeeder.</dc:description>
  <cp:lastModifiedBy>Tammy Phounsavanh</cp:lastModifiedBy>
  <cp:revision>2</cp:revision>
  <dcterms:created xsi:type="dcterms:W3CDTF">2023-10-04T05:25:00Z</dcterms:created>
  <dcterms:modified xsi:type="dcterms:W3CDTF">2023-10-04T05:29:00Z</dcterms:modified>
  <cp:category>04 ENCLOSURE</cp:category>
</cp:coreProperties>
</file>