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EC99" w14:textId="77777777" w:rsidR="008F4D3E" w:rsidRDefault="003769C4">
      <w:pPr>
        <w:pStyle w:val="Heading1"/>
      </w:pPr>
      <w:bookmarkStart w:id="0" w:name="f-13380"/>
      <w:bookmarkStart w:id="1" w:name="h-13380-1"/>
      <w:bookmarkStart w:id="2" w:name="f-13380-1"/>
      <w:bookmarkEnd w:id="0"/>
      <w:r>
        <w:t>0522p RONDO in partitions - framed and lined</w:t>
      </w:r>
      <w:bookmarkEnd w:id="1"/>
    </w:p>
    <w:p w14:paraId="3BEB52F1" w14:textId="77777777" w:rsidR="008F4D3E" w:rsidRDefault="003769C4">
      <w:pPr>
        <w:pStyle w:val="InstructionsHeading4"/>
      </w:pPr>
      <w:bookmarkStart w:id="3" w:name="h-13380-13380.1"/>
      <w:bookmarkStart w:id="4" w:name="f-13380-13380.1"/>
      <w:bookmarkEnd w:id="2"/>
      <w:r>
        <w:t>Branded worksection</w:t>
      </w:r>
      <w:bookmarkEnd w:id="3"/>
    </w:p>
    <w:p w14:paraId="4DD9CB94" w14:textId="77777777" w:rsidR="008F4D3E" w:rsidRDefault="003769C4">
      <w:pPr>
        <w:pStyle w:val="Instructions"/>
      </w:pPr>
      <w:r>
        <w:t xml:space="preserve">This branded worksection </w:t>
      </w:r>
      <w:r>
        <w:rPr>
          <w:i/>
        </w:rPr>
        <w:t>Template</w:t>
      </w:r>
      <w:r>
        <w:t xml:space="preserve"> has been developed by NATSPEC in conjunction with </w:t>
      </w:r>
      <w:r>
        <w:rPr>
          <w:b/>
        </w:rPr>
        <w:t>Rondo Building Services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3763D96A" w14:textId="77777777" w:rsidR="008F4D3E" w:rsidRDefault="003769C4">
      <w:pPr>
        <w:pStyle w:val="InstructionsHeading4"/>
      </w:pPr>
      <w:bookmarkStart w:id="5" w:name="h-13380-t2-1"/>
      <w:bookmarkStart w:id="6" w:name="f-13380-t2-1"/>
      <w:bookmarkEnd w:id="4"/>
      <w:r>
        <w:t>Worksection abstract</w:t>
      </w:r>
      <w:bookmarkEnd w:id="5"/>
    </w:p>
    <w:p w14:paraId="0C987986" w14:textId="77777777" w:rsidR="008F4D3E" w:rsidRDefault="003769C4">
      <w:pPr>
        <w:pStyle w:val="Instructions"/>
      </w:pPr>
      <w:r>
        <w:t>This wo</w:t>
      </w:r>
      <w:r>
        <w:t xml:space="preserve">rksection </w:t>
      </w:r>
      <w:r>
        <w:rPr>
          <w:i/>
        </w:rPr>
        <w:t>Template</w:t>
      </w:r>
      <w:r>
        <w:t xml:space="preserve"> is applicable to internal framed and lined partitions with lightweight steel using RONDO wall framing systems and plasterboard or fibre cement lining.</w:t>
      </w:r>
    </w:p>
    <w:p w14:paraId="507ABE21" w14:textId="77777777" w:rsidR="008F4D3E" w:rsidRDefault="003769C4">
      <w:pPr>
        <w:pStyle w:val="InstructionsHeading4"/>
      </w:pPr>
      <w:bookmarkStart w:id="7" w:name="h-8831-99906-2"/>
      <w:bookmarkStart w:id="8" w:name="f-8831-99906-2"/>
      <w:bookmarkStart w:id="9" w:name="f-8831"/>
      <w:bookmarkStart w:id="10" w:name="f-13380-t3"/>
      <w:bookmarkEnd w:id="6"/>
      <w:r>
        <w:t>How to use this worksection</w:t>
      </w:r>
      <w:bookmarkEnd w:id="7"/>
    </w:p>
    <w:p w14:paraId="0FDCD786" w14:textId="77777777" w:rsidR="008F4D3E" w:rsidRDefault="003769C4">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2644F9DC" w14:textId="77777777" w:rsidR="008F4D3E" w:rsidRDefault="003769C4">
      <w:pPr>
        <w:pStyle w:val="InstructionsHeading4"/>
      </w:pPr>
      <w:bookmarkStart w:id="11" w:name="h-13380-t3-1"/>
      <w:bookmarkStart w:id="12" w:name="f-13380-t3-1"/>
      <w:bookmarkEnd w:id="8"/>
      <w:bookmarkEnd w:id="9"/>
      <w:bookmarkEnd w:id="10"/>
      <w:r>
        <w:t xml:space="preserve">Related material located elsewhere in </w:t>
      </w:r>
      <w:proofErr w:type="gramStart"/>
      <w:r>
        <w:t>NATSPEC</w:t>
      </w:r>
      <w:bookmarkEnd w:id="11"/>
      <w:proofErr w:type="gramEnd"/>
    </w:p>
    <w:p w14:paraId="3F324005" w14:textId="77777777" w:rsidR="008F4D3E" w:rsidRDefault="003769C4">
      <w:pPr>
        <w:pStyle w:val="Instructions"/>
      </w:pPr>
      <w:r>
        <w:t>If a listed worksection is not part of your subscription package and you wish to purchase it, contact NATSPEC.</w:t>
      </w:r>
    </w:p>
    <w:p w14:paraId="05CEC428" w14:textId="77777777" w:rsidR="008F4D3E" w:rsidRDefault="003769C4">
      <w:pPr>
        <w:pStyle w:val="Instructions"/>
      </w:pPr>
      <w:r>
        <w:t>Related material may be found in other worksections. See for example:</w:t>
      </w:r>
    </w:p>
    <w:p w14:paraId="6847D8D1" w14:textId="77777777" w:rsidR="008F4D3E" w:rsidRDefault="003769C4">
      <w:pPr>
        <w:pStyle w:val="Instructionsindent"/>
      </w:pPr>
      <w:r>
        <w:rPr>
          <w:i/>
        </w:rPr>
        <w:t>0342 Light steel framing</w:t>
      </w:r>
      <w:r>
        <w:t>.</w:t>
      </w:r>
    </w:p>
    <w:p w14:paraId="2755C329" w14:textId="77777777" w:rsidR="008F4D3E" w:rsidRDefault="003769C4">
      <w:pPr>
        <w:pStyle w:val="Instructionsindent"/>
      </w:pPr>
      <w:r>
        <w:rPr>
          <w:i/>
        </w:rPr>
        <w:t>0382 Light timber framing</w:t>
      </w:r>
      <w:r>
        <w:t xml:space="preserve"> for framed internal loadbearing walls or framed walls integral to the building.</w:t>
      </w:r>
    </w:p>
    <w:p w14:paraId="202CD1B1" w14:textId="77777777" w:rsidR="008F4D3E" w:rsidRDefault="003769C4">
      <w:pPr>
        <w:pStyle w:val="Instructionsindent"/>
      </w:pPr>
      <w:r>
        <w:rPr>
          <w:i/>
        </w:rPr>
        <w:t>0451 Windows and glazed doors</w:t>
      </w:r>
      <w:r>
        <w:t>.</w:t>
      </w:r>
    </w:p>
    <w:p w14:paraId="727525F3" w14:textId="77777777" w:rsidR="008F4D3E" w:rsidRDefault="003769C4">
      <w:pPr>
        <w:pStyle w:val="Instructionsindent"/>
      </w:pPr>
      <w:r>
        <w:rPr>
          <w:i/>
        </w:rPr>
        <w:t>0453 Doors and access p</w:t>
      </w:r>
      <w:r>
        <w:rPr>
          <w:i/>
        </w:rPr>
        <w:t>anels</w:t>
      </w:r>
      <w:r>
        <w:t>.</w:t>
      </w:r>
    </w:p>
    <w:p w14:paraId="133DD364" w14:textId="77777777" w:rsidR="008F4D3E" w:rsidRDefault="003769C4">
      <w:pPr>
        <w:pStyle w:val="Instructionsindent"/>
      </w:pPr>
      <w:r>
        <w:rPr>
          <w:i/>
        </w:rPr>
        <w:t>0455 Door hardware</w:t>
      </w:r>
      <w:r>
        <w:t>.</w:t>
      </w:r>
    </w:p>
    <w:p w14:paraId="45E35D66" w14:textId="77777777" w:rsidR="008F4D3E" w:rsidRDefault="003769C4">
      <w:pPr>
        <w:pStyle w:val="Instructionsindent"/>
      </w:pPr>
      <w:r>
        <w:rPr>
          <w:i/>
        </w:rPr>
        <w:t>0461 Glazing</w:t>
      </w:r>
      <w:r>
        <w:t>.</w:t>
      </w:r>
    </w:p>
    <w:p w14:paraId="3E82E321" w14:textId="77777777" w:rsidR="008F4D3E" w:rsidRDefault="003769C4">
      <w:pPr>
        <w:pStyle w:val="Instructionsindent"/>
      </w:pPr>
      <w:r>
        <w:rPr>
          <w:i/>
        </w:rPr>
        <w:t>0467 Glass components</w:t>
      </w:r>
      <w:r>
        <w:t xml:space="preserve"> for glass associated with joinery items.</w:t>
      </w:r>
    </w:p>
    <w:p w14:paraId="3E5030FF" w14:textId="77777777" w:rsidR="008F4D3E" w:rsidRDefault="003769C4">
      <w:pPr>
        <w:pStyle w:val="Instructionsindent"/>
      </w:pPr>
      <w:r>
        <w:rPr>
          <w:i/>
        </w:rPr>
        <w:t>0472 Acoustic insulation</w:t>
      </w:r>
      <w:r>
        <w:t xml:space="preserve"> for acoustic treatment.</w:t>
      </w:r>
    </w:p>
    <w:p w14:paraId="25746F78" w14:textId="77777777" w:rsidR="008F4D3E" w:rsidRDefault="003769C4">
      <w:pPr>
        <w:pStyle w:val="Instructionsindent"/>
      </w:pPr>
      <w:r>
        <w:rPr>
          <w:i/>
        </w:rPr>
        <w:t>0511 Lining</w:t>
      </w:r>
      <w:r>
        <w:t xml:space="preserve"> for additional sheet lining products.</w:t>
      </w:r>
    </w:p>
    <w:p w14:paraId="7EE51758" w14:textId="77777777" w:rsidR="008F4D3E" w:rsidRDefault="003769C4">
      <w:pPr>
        <w:pStyle w:val="Instructionsindent"/>
      </w:pPr>
      <w:r>
        <w:rPr>
          <w:i/>
        </w:rPr>
        <w:t>0525 Cubicle systems</w:t>
      </w:r>
      <w:r>
        <w:t xml:space="preserve"> or </w:t>
      </w:r>
      <w:r>
        <w:rPr>
          <w:i/>
        </w:rPr>
        <w:t>0526 Terrazzo precast</w:t>
      </w:r>
      <w:r>
        <w:t xml:space="preserve"> as appropriate for toilet or shower partitions.</w:t>
      </w:r>
    </w:p>
    <w:p w14:paraId="35BD997C" w14:textId="77777777" w:rsidR="008F4D3E" w:rsidRDefault="003769C4">
      <w:pPr>
        <w:pStyle w:val="Instructionsindent"/>
      </w:pPr>
      <w:r>
        <w:rPr>
          <w:i/>
        </w:rPr>
        <w:t>0527 Room dividers</w:t>
      </w:r>
      <w:r>
        <w:t>.</w:t>
      </w:r>
    </w:p>
    <w:p w14:paraId="45B5F01B" w14:textId="77777777" w:rsidR="008F4D3E" w:rsidRDefault="003769C4">
      <w:pPr>
        <w:pStyle w:val="Instructionsindent"/>
      </w:pPr>
      <w:r>
        <w:rPr>
          <w:i/>
        </w:rPr>
        <w:t>0531 Suspended ceilings – combined</w:t>
      </w:r>
      <w:r>
        <w:t>.</w:t>
      </w:r>
    </w:p>
    <w:p w14:paraId="6FC90F47" w14:textId="77777777" w:rsidR="008F4D3E" w:rsidRDefault="003769C4">
      <w:pPr>
        <w:pStyle w:val="Instructionsindent"/>
      </w:pPr>
      <w:r>
        <w:rPr>
          <w:i/>
        </w:rPr>
        <w:t>0551 Joinery</w:t>
      </w:r>
      <w:r>
        <w:t xml:space="preserve"> for timber architraves, skirtings and trim.</w:t>
      </w:r>
    </w:p>
    <w:p w14:paraId="0F5BFDF9" w14:textId="77777777" w:rsidR="008F4D3E" w:rsidRDefault="003769C4">
      <w:pPr>
        <w:pStyle w:val="Instructionsindent"/>
      </w:pPr>
      <w:r>
        <w:rPr>
          <w:i/>
        </w:rPr>
        <w:t>0572 Miscellaneous furniture</w:t>
      </w:r>
      <w:r>
        <w:t>.</w:t>
      </w:r>
    </w:p>
    <w:p w14:paraId="572AF194" w14:textId="77777777" w:rsidR="008F4D3E" w:rsidRDefault="003769C4">
      <w:pPr>
        <w:pStyle w:val="Instructionsindent"/>
      </w:pPr>
      <w:r>
        <w:rPr>
          <w:i/>
        </w:rPr>
        <w:t>0641 Applied wall finishes</w:t>
      </w:r>
      <w:r>
        <w:t>.</w:t>
      </w:r>
    </w:p>
    <w:p w14:paraId="2582967B" w14:textId="77777777" w:rsidR="008F4D3E" w:rsidRDefault="003769C4">
      <w:pPr>
        <w:pStyle w:val="Instructions"/>
      </w:pPr>
      <w:r>
        <w:t>Each of the following worksections contain a single partition system and may be used where appropriate in addition to this worksection:</w:t>
      </w:r>
    </w:p>
    <w:p w14:paraId="1DD3ACC0" w14:textId="77777777" w:rsidR="008F4D3E" w:rsidRDefault="003769C4">
      <w:pPr>
        <w:pStyle w:val="Instructionsindent"/>
      </w:pPr>
      <w:r>
        <w:rPr>
          <w:i/>
        </w:rPr>
        <w:t>0521 Partitions – demountable</w:t>
      </w:r>
      <w:r>
        <w:t>.</w:t>
      </w:r>
    </w:p>
    <w:p w14:paraId="5C9700D7" w14:textId="77777777" w:rsidR="008F4D3E" w:rsidRDefault="003769C4">
      <w:pPr>
        <w:pStyle w:val="Instructionsindent"/>
      </w:pPr>
      <w:r>
        <w:rPr>
          <w:i/>
        </w:rPr>
        <w:t>0523 Partitions – brick and block</w:t>
      </w:r>
      <w:r>
        <w:t>.</w:t>
      </w:r>
    </w:p>
    <w:p w14:paraId="28080FB3" w14:textId="77777777" w:rsidR="008F4D3E" w:rsidRDefault="003769C4">
      <w:pPr>
        <w:pStyle w:val="Instructionsindent"/>
      </w:pPr>
      <w:r>
        <w:rPr>
          <w:i/>
        </w:rPr>
        <w:t>0524 Partitions – glazed</w:t>
      </w:r>
      <w:r>
        <w:t>.</w:t>
      </w:r>
    </w:p>
    <w:p w14:paraId="584F0677" w14:textId="77777777" w:rsidR="008F4D3E" w:rsidRDefault="003769C4">
      <w:pPr>
        <w:pStyle w:val="Instructions"/>
      </w:pPr>
      <w:r>
        <w:t>Related branded worksections include:</w:t>
      </w:r>
    </w:p>
    <w:p w14:paraId="6AB7E529" w14:textId="77777777" w:rsidR="008F4D3E" w:rsidRDefault="003769C4">
      <w:pPr>
        <w:pStyle w:val="Instructionsindent"/>
      </w:pPr>
      <w:r>
        <w:rPr>
          <w:i/>
        </w:rPr>
        <w:t>0453p RONDO in doors and access panels</w:t>
      </w:r>
      <w:r>
        <w:t>.</w:t>
      </w:r>
    </w:p>
    <w:p w14:paraId="2BDF3F3F" w14:textId="77777777" w:rsidR="008F4D3E" w:rsidRDefault="003769C4">
      <w:pPr>
        <w:pStyle w:val="Instructionsindent"/>
      </w:pPr>
      <w:r>
        <w:rPr>
          <w:i/>
        </w:rPr>
        <w:t>0531p RONDO in suspended ceilings – combined</w:t>
      </w:r>
      <w:r>
        <w:t>.</w:t>
      </w:r>
    </w:p>
    <w:p w14:paraId="2E8A1633" w14:textId="77777777" w:rsidR="008F4D3E" w:rsidRDefault="003769C4">
      <w:pPr>
        <w:pStyle w:val="InstructionsHeading4"/>
      </w:pPr>
      <w:bookmarkStart w:id="13" w:name="h-13380-13380.2"/>
      <w:bookmarkStart w:id="14" w:name="f-13380-13380.2"/>
      <w:bookmarkEnd w:id="12"/>
      <w:r>
        <w:t xml:space="preserve">Material not provided by </w:t>
      </w:r>
      <w:proofErr w:type="gramStart"/>
      <w:r>
        <w:t>RONDO</w:t>
      </w:r>
      <w:bookmarkEnd w:id="13"/>
      <w:proofErr w:type="gramEnd"/>
    </w:p>
    <w:p w14:paraId="028272DB" w14:textId="77777777" w:rsidR="008F4D3E" w:rsidRDefault="003769C4">
      <w:pPr>
        <w:pStyle w:val="Instructions"/>
      </w:pPr>
      <w:r>
        <w:t>This branded worksection includes generic material which may not be provided by the Product Partner i</w:t>
      </w:r>
      <w:r>
        <w:t>ncluding:</w:t>
      </w:r>
    </w:p>
    <w:p w14:paraId="617CE43E" w14:textId="77777777" w:rsidR="008F4D3E" w:rsidRDefault="003769C4">
      <w:pPr>
        <w:pStyle w:val="Instructionsindent"/>
      </w:pPr>
      <w:r>
        <w:t>Linings.</w:t>
      </w:r>
    </w:p>
    <w:p w14:paraId="0F4D1092" w14:textId="77777777" w:rsidR="008F4D3E" w:rsidRDefault="003769C4">
      <w:pPr>
        <w:pStyle w:val="Instructionsindent"/>
      </w:pPr>
      <w:r>
        <w:t>Plenum baffles.</w:t>
      </w:r>
    </w:p>
    <w:p w14:paraId="1A8166B1" w14:textId="77777777" w:rsidR="008F4D3E" w:rsidRDefault="003769C4">
      <w:pPr>
        <w:pStyle w:val="Instructions"/>
      </w:pPr>
      <w:r>
        <w:t xml:space="preserve">Some projects may include items not covered by NATSPEC. For these you may need to create new </w:t>
      </w:r>
      <w:proofErr w:type="gramStart"/>
      <w:r>
        <w:t>text, or</w:t>
      </w:r>
      <w:proofErr w:type="gramEnd"/>
      <w:r>
        <w:t xml:space="preserve"> modify this text or a suitable worksection.</w:t>
      </w:r>
    </w:p>
    <w:p w14:paraId="714D49DF" w14:textId="77777777" w:rsidR="008F4D3E" w:rsidRDefault="003769C4">
      <w:pPr>
        <w:pStyle w:val="InstructionsHeading4"/>
      </w:pPr>
      <w:bookmarkStart w:id="15" w:name="h-13380-t6-1"/>
      <w:bookmarkStart w:id="16" w:name="f-13380-t6-1"/>
      <w:bookmarkEnd w:id="14"/>
      <w:r>
        <w:t>Documenting partitions and related work</w:t>
      </w:r>
      <w:bookmarkEnd w:id="15"/>
    </w:p>
    <w:p w14:paraId="3D17EB58" w14:textId="77777777" w:rsidR="008F4D3E" w:rsidRDefault="003769C4">
      <w:pPr>
        <w:pStyle w:val="Instructions"/>
      </w:pPr>
      <w:r>
        <w:t xml:space="preserve">You may document </w:t>
      </w:r>
      <w:proofErr w:type="gramStart"/>
      <w:r>
        <w:t>this</w:t>
      </w:r>
      <w:proofErr w:type="gramEnd"/>
      <w:r>
        <w:t xml:space="preserve"> and related w</w:t>
      </w:r>
      <w:r>
        <w:t>ork as follows:</w:t>
      </w:r>
    </w:p>
    <w:p w14:paraId="59AC6835" w14:textId="77777777" w:rsidR="008F4D3E" w:rsidRDefault="003769C4">
      <w:pPr>
        <w:pStyle w:val="Instructionsindent"/>
      </w:pPr>
      <w:r>
        <w:t>Indicate the location and type of partitions on drawings to your office documentation policy.</w:t>
      </w:r>
    </w:p>
    <w:p w14:paraId="46269FE8" w14:textId="77777777" w:rsidR="008F4D3E" w:rsidRDefault="003769C4">
      <w:pPr>
        <w:pStyle w:val="Instructionsindent"/>
      </w:pPr>
      <w:r>
        <w:t xml:space="preserve">Doors that are not part of a proprietary system in </w:t>
      </w:r>
      <w:r>
        <w:rPr>
          <w:i/>
        </w:rPr>
        <w:t>0451 Windows and glazed doors</w:t>
      </w:r>
      <w:r>
        <w:t xml:space="preserve"> or </w:t>
      </w:r>
      <w:r>
        <w:rPr>
          <w:i/>
        </w:rPr>
        <w:t>0453 Doors and access panels</w:t>
      </w:r>
      <w:r>
        <w:t>.</w:t>
      </w:r>
    </w:p>
    <w:p w14:paraId="52D15B46" w14:textId="77777777" w:rsidR="008F4D3E" w:rsidRDefault="003769C4">
      <w:pPr>
        <w:pStyle w:val="Instructionsindent"/>
      </w:pPr>
      <w:r>
        <w:lastRenderedPageBreak/>
        <w:t>Plenum baffles and flanking soun</w:t>
      </w:r>
      <w:r>
        <w:t xml:space="preserve">d insulation in </w:t>
      </w:r>
      <w:r>
        <w:rPr>
          <w:i/>
        </w:rPr>
        <w:t>0472 Acoustic insulation</w:t>
      </w:r>
      <w:r>
        <w:t xml:space="preserve"> or document here.</w:t>
      </w:r>
    </w:p>
    <w:p w14:paraId="44A77E05" w14:textId="77777777" w:rsidR="008F4D3E" w:rsidRDefault="003769C4">
      <w:pPr>
        <w:pStyle w:val="Instructionsindent"/>
      </w:pPr>
      <w:r>
        <w:t>Locate fire-resistance rated walls and nominate FRL(s). Document details related to fire-resistance and lateral stability.</w:t>
      </w:r>
    </w:p>
    <w:p w14:paraId="689A6DBD" w14:textId="77777777" w:rsidR="008F4D3E" w:rsidRDefault="003769C4">
      <w:pPr>
        <w:pStyle w:val="Instructionsindent"/>
      </w:pPr>
      <w:r>
        <w:t>Document requirements for partitions to withstand imposed actions, includi</w:t>
      </w:r>
      <w:r>
        <w:t>ng wind and seismic actions.</w:t>
      </w:r>
    </w:p>
    <w:p w14:paraId="0770E965" w14:textId="77777777" w:rsidR="008F4D3E" w:rsidRDefault="003769C4">
      <w:pPr>
        <w:pStyle w:val="Instructionsindent"/>
      </w:pPr>
      <w:r>
        <w:t>If documenting the RONDO MAXIFRAME</w:t>
      </w:r>
      <w:r>
        <w:rPr>
          <w:vertAlign w:val="superscript"/>
        </w:rPr>
        <w:t>®</w:t>
      </w:r>
      <w:r>
        <w:t xml:space="preserve"> external wall framing system, co-ordinate with the </w:t>
      </w:r>
      <w:r>
        <w:rPr>
          <w:i/>
        </w:rPr>
        <w:t>043 Cladding</w:t>
      </w:r>
      <w:r>
        <w:t xml:space="preserve"> or </w:t>
      </w:r>
      <w:r>
        <w:rPr>
          <w:i/>
        </w:rPr>
        <w:t>033 Masonry</w:t>
      </w:r>
      <w:r>
        <w:t xml:space="preserve"> workgroups and import information from </w:t>
      </w:r>
      <w:r>
        <w:rPr>
          <w:i/>
        </w:rPr>
        <w:t>0342 Light steel framing</w:t>
      </w:r>
      <w:r>
        <w:t>.</w:t>
      </w:r>
    </w:p>
    <w:p w14:paraId="11B6733A" w14:textId="77777777" w:rsidR="008F4D3E" w:rsidRDefault="003769C4">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bookmarkEnd w:id="17"/>
    <w:bookmarkEnd w:id="18"/>
    <w:p w14:paraId="1F6F4001" w14:textId="77777777" w:rsidR="008F4D3E" w:rsidRDefault="003769C4">
      <w:pPr>
        <w:pStyle w:val="Instructions"/>
      </w:pPr>
      <w:r>
        <w:t>For example:</w:t>
      </w:r>
    </w:p>
    <w:p w14:paraId="09F7283B" w14:textId="77777777" w:rsidR="008F4D3E" w:rsidRDefault="003769C4">
      <w:pPr>
        <w:pStyle w:val="Instructionsindent"/>
      </w:pPr>
      <w:r>
        <w:t>Wall height.</w:t>
      </w:r>
    </w:p>
    <w:p w14:paraId="69CF05F2" w14:textId="77777777" w:rsidR="008F4D3E" w:rsidRDefault="003769C4">
      <w:pPr>
        <w:pStyle w:val="Instructionsindent"/>
      </w:pPr>
      <w:r>
        <w:t>Vertical uplift movement for metal deck roofs.</w:t>
      </w:r>
    </w:p>
    <w:p w14:paraId="4623FCB1" w14:textId="77777777" w:rsidR="008F4D3E" w:rsidRDefault="003769C4">
      <w:pPr>
        <w:pStyle w:val="Instructions"/>
      </w:pPr>
      <w:bookmarkStart w:id="19" w:name="f-6972-1"/>
      <w:bookmarkStart w:id="20" w:name="f-6972"/>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6DA1DBBA" w14:textId="77777777" w:rsidR="008F4D3E" w:rsidRDefault="003769C4">
      <w:pPr>
        <w:pStyle w:val="Instructionsindent"/>
      </w:pPr>
      <w:r>
        <w:t>Guarantees and warranties.</w:t>
      </w:r>
    </w:p>
    <w:p w14:paraId="75776F12" w14:textId="77777777" w:rsidR="008F4D3E" w:rsidRDefault="003769C4">
      <w:pPr>
        <w:pStyle w:val="Instructionsindent"/>
      </w:pPr>
      <w:r>
        <w:t>Partition system acoustics.</w:t>
      </w:r>
    </w:p>
    <w:p w14:paraId="01ECF32A" w14:textId="77777777" w:rsidR="008F4D3E" w:rsidRDefault="003769C4">
      <w:pPr>
        <w:pStyle w:val="InstructionsHeading4"/>
      </w:pPr>
      <w:bookmarkStart w:id="21" w:name="h-13380-t7-1"/>
      <w:bookmarkStart w:id="22" w:name="f-13380-t7-1"/>
      <w:bookmarkEnd w:id="16"/>
      <w:r>
        <w:t>Specifying ESD</w:t>
      </w:r>
      <w:bookmarkEnd w:id="21"/>
    </w:p>
    <w:p w14:paraId="7A393BD7" w14:textId="77777777" w:rsidR="008F4D3E" w:rsidRDefault="003769C4">
      <w:pPr>
        <w:pStyle w:val="Instructions"/>
      </w:pPr>
      <w:r>
        <w:t>The following may be specified by including additional text:</w:t>
      </w:r>
    </w:p>
    <w:p w14:paraId="00B9A00C" w14:textId="77777777" w:rsidR="008F4D3E" w:rsidRDefault="003769C4">
      <w:pPr>
        <w:pStyle w:val="Instructionsindent"/>
      </w:pPr>
      <w:r>
        <w:t>Reduced/zero formaldehyde emissions: For plywood, blockboard, particleboard and dry process fibreboard (including MDF). Refer to AS 1859.1 (2017) and AS/NZS 1859.2 (2017) for furth</w:t>
      </w:r>
      <w:r>
        <w:t>er information on formaldehyde emissions.</w:t>
      </w:r>
    </w:p>
    <w:p w14:paraId="6C3D96FE" w14:textId="77777777" w:rsidR="008F4D3E" w:rsidRDefault="003769C4">
      <w:pPr>
        <w:pStyle w:val="Instructionsindent"/>
      </w:pPr>
      <w:r>
        <w:t>Recycled material content: For steel framing, plasterboard, fibre cement, particleboard and MDF. For example, plasterboard may consist of recycled core content and liner paper manufactured from recycled newspaper a</w:t>
      </w:r>
      <w:r>
        <w:t>nd cardboard.</w:t>
      </w:r>
    </w:p>
    <w:p w14:paraId="11D675AE" w14:textId="77777777" w:rsidR="008F4D3E" w:rsidRDefault="003769C4">
      <w:pPr>
        <w:pStyle w:val="Instructionsindent"/>
      </w:pPr>
      <w:r>
        <w:t>Recycling of plasterboard waste into new plasterboard or as soil conditioner.</w:t>
      </w:r>
    </w:p>
    <w:p w14:paraId="6B6D4656" w14:textId="77777777" w:rsidR="008F4D3E" w:rsidRDefault="003769C4">
      <w:pPr>
        <w:pStyle w:val="Instructionsindent"/>
      </w:pPr>
      <w:r>
        <w:t>Fibre cement for resistance to termites and fungal decay.</w:t>
      </w:r>
    </w:p>
    <w:p w14:paraId="5A303EF0" w14:textId="77777777" w:rsidR="008F4D3E" w:rsidRDefault="003769C4">
      <w:pPr>
        <w:pStyle w:val="Instructionsindent"/>
      </w:pPr>
      <w:r>
        <w:t>Alternative panel materials such as strawboard made from waste straw with zero formaldehyde, paperboard ma</w:t>
      </w:r>
      <w:r>
        <w:t>de from recycled paper, and bamboo panels.</w:t>
      </w:r>
    </w:p>
    <w:p w14:paraId="07EB5408" w14:textId="77777777" w:rsidR="008F4D3E" w:rsidRDefault="003769C4">
      <w:pPr>
        <w:pStyle w:val="Instructionsindent"/>
      </w:pPr>
      <w:r>
        <w:t>Systems that are 100% recyclable at the end of service life.</w:t>
      </w:r>
    </w:p>
    <w:p w14:paraId="6A037E63" w14:textId="77777777" w:rsidR="008F4D3E" w:rsidRDefault="003769C4">
      <w:pPr>
        <w:pStyle w:val="Instructions"/>
      </w:pPr>
      <w:r>
        <w:t>Refer to NATSPEC </w:t>
      </w:r>
      <w:proofErr w:type="spellStart"/>
      <w:r>
        <w:t>TECHreport</w:t>
      </w:r>
      <w:proofErr w:type="spellEnd"/>
      <w:r>
        <w:t> TR 01 on specifying ESD.</w:t>
      </w:r>
    </w:p>
    <w:p w14:paraId="231480BF" w14:textId="77777777" w:rsidR="008F4D3E" w:rsidRDefault="003769C4">
      <w:pPr>
        <w:pStyle w:val="Heading2"/>
      </w:pPr>
      <w:bookmarkStart w:id="23" w:name="h-13381-1"/>
      <w:bookmarkStart w:id="24" w:name="f-13381-1"/>
      <w:bookmarkStart w:id="25" w:name="f-13381"/>
      <w:bookmarkStart w:id="26" w:name="f-13380-2"/>
      <w:bookmarkEnd w:id="22"/>
      <w:r>
        <w:t>General</w:t>
      </w:r>
      <w:bookmarkEnd w:id="23"/>
    </w:p>
    <w:p w14:paraId="649BDEA0" w14:textId="77777777" w:rsidR="008F4D3E" w:rsidRDefault="003769C4">
      <w:pPr>
        <w:pStyle w:val="Instructions"/>
      </w:pPr>
      <w:bookmarkStart w:id="27" w:name="f-13381-13381.1"/>
      <w:bookmarkEnd w:id="24"/>
      <w:r>
        <w:t>RONDO is a market leading manufacturer and supplier of wall and ceiling systems, and comple</w:t>
      </w:r>
      <w:r>
        <w:t>mentary accessories.</w:t>
      </w:r>
    </w:p>
    <w:p w14:paraId="4AB885A7" w14:textId="77777777" w:rsidR="008F4D3E" w:rsidRDefault="003769C4">
      <w:pPr>
        <w:pStyle w:val="Instructions"/>
      </w:pPr>
      <w:r>
        <w:t xml:space="preserve">RONDO </w:t>
      </w:r>
      <w:proofErr w:type="gramStart"/>
      <w:r>
        <w:t>is dedicated to providing</w:t>
      </w:r>
      <w:proofErr w:type="gramEnd"/>
      <w:r>
        <w:t xml:space="preserve"> the systems needed to realise visions effectively and in the most economical way possible, including systems where specific wind pressure, seismic design or acoustic design is to be accommodated.</w:t>
      </w:r>
    </w:p>
    <w:p w14:paraId="23EC363B" w14:textId="77777777" w:rsidR="008F4D3E" w:rsidRDefault="003769C4">
      <w:pPr>
        <w:pStyle w:val="Instructions"/>
      </w:pPr>
      <w:r>
        <w:t>RONDO’s</w:t>
      </w:r>
      <w:r>
        <w:t xml:space="preserve"> commitment to providing market leading solutions, customer service and </w:t>
      </w:r>
      <w:proofErr w:type="gramStart"/>
      <w:r>
        <w:t>high quality</w:t>
      </w:r>
      <w:proofErr w:type="gramEnd"/>
      <w:r>
        <w:t xml:space="preserve"> products has led it to being behind the best buildings throughout the world.</w:t>
      </w:r>
    </w:p>
    <w:p w14:paraId="37E931C0" w14:textId="77777777" w:rsidR="008F4D3E" w:rsidRDefault="003769C4">
      <w:pPr>
        <w:pStyle w:val="Heading3"/>
      </w:pPr>
      <w:bookmarkStart w:id="28" w:name="h-13381-2"/>
      <w:bookmarkStart w:id="29" w:name="f-13381-2"/>
      <w:bookmarkEnd w:id="27"/>
      <w:r>
        <w:t>Responsibilities</w:t>
      </w:r>
      <w:bookmarkEnd w:id="28"/>
    </w:p>
    <w:p w14:paraId="0826750F" w14:textId="77777777" w:rsidR="008F4D3E" w:rsidRDefault="003769C4">
      <w:pPr>
        <w:pStyle w:val="Heading4"/>
      </w:pPr>
      <w:bookmarkStart w:id="30" w:name="h-13381-3"/>
      <w:bookmarkStart w:id="31" w:name="f-13381-3"/>
      <w:bookmarkEnd w:id="29"/>
      <w:r>
        <w:t>General</w:t>
      </w:r>
      <w:bookmarkEnd w:id="30"/>
    </w:p>
    <w:p w14:paraId="46657FEA" w14:textId="77777777" w:rsidR="008F4D3E" w:rsidRDefault="003769C4">
      <w:r>
        <w:t>Requirement: Provide framed and lined partitions comprising RONDO wal</w:t>
      </w:r>
      <w:r>
        <w:t>l framing system and linings, as documented.</w:t>
      </w:r>
    </w:p>
    <w:p w14:paraId="3EE90814" w14:textId="77777777" w:rsidR="008F4D3E" w:rsidRDefault="003769C4">
      <w:pPr>
        <w:pStyle w:val="Instructions"/>
      </w:pPr>
      <w:r>
        <w:rPr>
          <w:i/>
        </w:rPr>
        <w:t>Documented</w:t>
      </w:r>
      <w:r>
        <w:t xml:space="preserve"> is defined in </w:t>
      </w:r>
      <w:r>
        <w:rPr>
          <w:i/>
        </w:rPr>
        <w:t>0171 General requirements</w:t>
      </w:r>
      <w:r>
        <w:t xml:space="preserve"> as meaning contained in the contract documents.</w:t>
      </w:r>
    </w:p>
    <w:p w14:paraId="0CE7B977" w14:textId="77777777" w:rsidR="008F4D3E" w:rsidRDefault="003769C4">
      <w:pPr>
        <w:pStyle w:val="Heading4"/>
      </w:pPr>
      <w:bookmarkStart w:id="32" w:name="h-13381-4"/>
      <w:bookmarkStart w:id="33" w:name="f-13381-4"/>
      <w:bookmarkEnd w:id="31"/>
      <w:r>
        <w:t>Performance</w:t>
      </w:r>
      <w:bookmarkEnd w:id="32"/>
    </w:p>
    <w:p w14:paraId="30C2C7AC" w14:textId="77777777" w:rsidR="008F4D3E" w:rsidRDefault="003769C4">
      <w:r>
        <w:t>Strength and stability: To remain stable, and without permanent deformation under the following impo</w:t>
      </w:r>
      <w:r>
        <w:t>sed loads:</w:t>
      </w:r>
    </w:p>
    <w:p w14:paraId="3B72E93A" w14:textId="77777777" w:rsidR="008F4D3E" w:rsidRDefault="003769C4">
      <w:pPr>
        <w:pStyle w:val="NormalIndent"/>
      </w:pPr>
      <w:r>
        <w:t xml:space="preserve">Wind loads to AS/NZS 1170.2 (2021), but not less than: </w:t>
      </w:r>
    </w:p>
    <w:p w14:paraId="426A2472" w14:textId="77777777" w:rsidR="008F4D3E" w:rsidRDefault="003769C4">
      <w:pPr>
        <w:pStyle w:val="NormalIndent2"/>
      </w:pPr>
      <w:r>
        <w:t>Ultimate load = 0.375 kPa.</w:t>
      </w:r>
    </w:p>
    <w:p w14:paraId="7D05031A" w14:textId="77777777" w:rsidR="008F4D3E" w:rsidRDefault="003769C4">
      <w:pPr>
        <w:pStyle w:val="NormalIndent2"/>
      </w:pPr>
      <w:r>
        <w:t>Serviceability load = 0.25 kPa.</w:t>
      </w:r>
    </w:p>
    <w:p w14:paraId="4454E68B" w14:textId="77777777" w:rsidR="008F4D3E" w:rsidRDefault="003769C4">
      <w:pPr>
        <w:pStyle w:val="NormalIndent2"/>
      </w:pPr>
      <w:r>
        <w:t>Seismic Loads: To AS 1170.4 (2007).</w:t>
      </w:r>
    </w:p>
    <w:p w14:paraId="081D4422" w14:textId="77777777" w:rsidR="008F4D3E" w:rsidRDefault="003769C4">
      <w:pPr>
        <w:pStyle w:val="NormalIndent"/>
      </w:pPr>
      <w:r>
        <w:t xml:space="preserve">Impact loads: 0.70 </w:t>
      </w:r>
      <w:proofErr w:type="spellStart"/>
      <w:r>
        <w:t>kN</w:t>
      </w:r>
      <w:proofErr w:type="spellEnd"/>
      <w:r>
        <w:t xml:space="preserve"> applied at 1500 mm above floor level or mid height for partitions less than 3000 mm high.</w:t>
      </w:r>
    </w:p>
    <w:p w14:paraId="65CB7376" w14:textId="77777777" w:rsidR="008F4D3E" w:rsidRDefault="003769C4">
      <w:pPr>
        <w:pStyle w:val="Instructions"/>
      </w:pPr>
      <w:r>
        <w:t>Impact loads can be caused by trolleys, wheelchairs or people falling against the partition.</w:t>
      </w:r>
    </w:p>
    <w:p w14:paraId="49196F07" w14:textId="77777777" w:rsidR="008F4D3E" w:rsidRDefault="003769C4">
      <w:r>
        <w:t>Deflection limit: Partitions are to support all imp</w:t>
      </w:r>
      <w:r>
        <w:t xml:space="preserve">osed loads, including designated eccentric loads and not to deflect </w:t>
      </w:r>
      <w:proofErr w:type="gramStart"/>
      <w:r>
        <w:t>in excess of</w:t>
      </w:r>
      <w:proofErr w:type="gramEnd"/>
      <w:r>
        <w:t xml:space="preserve"> the following, where H is the height of the partition:</w:t>
      </w:r>
    </w:p>
    <w:p w14:paraId="6FC52E5D" w14:textId="77777777" w:rsidR="008F4D3E" w:rsidRDefault="003769C4">
      <w:pPr>
        <w:pStyle w:val="NormalIndent"/>
      </w:pPr>
      <w:r>
        <w:lastRenderedPageBreak/>
        <w:t>The lesser of H/240 or 30 mm for partitions lined with flexible material.</w:t>
      </w:r>
    </w:p>
    <w:p w14:paraId="7A90A948" w14:textId="77777777" w:rsidR="008F4D3E" w:rsidRDefault="003769C4">
      <w:pPr>
        <w:pStyle w:val="NormalIndent"/>
      </w:pPr>
      <w:r>
        <w:t>The lesser of H/360 or 20 mm for partitions li</w:t>
      </w:r>
      <w:r>
        <w:t>ned with brittle materials.</w:t>
      </w:r>
    </w:p>
    <w:p w14:paraId="1ABB26F8" w14:textId="77777777" w:rsidR="008F4D3E" w:rsidRDefault="003769C4">
      <w:pPr>
        <w:pStyle w:val="NormalIndent"/>
      </w:pPr>
      <w:r>
        <w:t>H/500 for eccentric loads.</w:t>
      </w:r>
    </w:p>
    <w:p w14:paraId="18D2BCA8" w14:textId="77777777" w:rsidR="008F4D3E" w:rsidRDefault="003769C4">
      <w:pPr>
        <w:pStyle w:val="NormalIndent"/>
      </w:pPr>
      <w:r>
        <w:t>The lesser of H/200 or 12 mm for impact loads.</w:t>
      </w:r>
    </w:p>
    <w:p w14:paraId="679C3439" w14:textId="77777777" w:rsidR="008F4D3E" w:rsidRDefault="003769C4">
      <w:pPr>
        <w:pStyle w:val="Instructions"/>
      </w:pPr>
      <w:r>
        <w:t>Internal walls and ceilings need to withstand internal wind pressures. Refer to AS/NZS 1170.2 (2021) clause 5.3.3 for internal pressure requirements.</w:t>
      </w:r>
    </w:p>
    <w:p w14:paraId="6E8C5B93" w14:textId="77777777" w:rsidR="008F4D3E" w:rsidRDefault="003769C4">
      <w:pPr>
        <w:pStyle w:val="Heading3"/>
      </w:pPr>
      <w:bookmarkStart w:id="34" w:name="h-13381-13381.2"/>
      <w:bookmarkStart w:id="35" w:name="f-13381-13381.2"/>
      <w:bookmarkEnd w:id="33"/>
      <w:r>
        <w:t>Comp</w:t>
      </w:r>
      <w:r>
        <w:t>any contacts</w:t>
      </w:r>
      <w:bookmarkEnd w:id="34"/>
    </w:p>
    <w:p w14:paraId="19A213AF" w14:textId="77777777" w:rsidR="008F4D3E" w:rsidRDefault="003769C4">
      <w:pPr>
        <w:pStyle w:val="Heading4"/>
      </w:pPr>
      <w:bookmarkStart w:id="36" w:name="h-13381-13381.3"/>
      <w:bookmarkStart w:id="37" w:name="f-13381-13381.3"/>
      <w:bookmarkEnd w:id="35"/>
      <w:r>
        <w:t>RONDO technical contacts</w:t>
      </w:r>
      <w:bookmarkEnd w:id="36"/>
    </w:p>
    <w:p w14:paraId="79D9EF05" w14:textId="77777777" w:rsidR="008F4D3E" w:rsidRDefault="003769C4">
      <w:r>
        <w:t xml:space="preserve">Website: </w:t>
      </w:r>
      <w:hyperlink r:id="rId11" w:history="1">
        <w:r>
          <w:t>www.rondo.com.au/contact-us/</w:t>
        </w:r>
      </w:hyperlink>
    </w:p>
    <w:p w14:paraId="38B399D7" w14:textId="77777777" w:rsidR="008F4D3E" w:rsidRDefault="003769C4">
      <w:pPr>
        <w:pStyle w:val="Heading3"/>
      </w:pPr>
      <w:bookmarkStart w:id="38" w:name="h-13381-5"/>
      <w:bookmarkStart w:id="39" w:name="f-13381-5"/>
      <w:bookmarkEnd w:id="37"/>
      <w:r>
        <w:t>Cross references</w:t>
      </w:r>
      <w:bookmarkEnd w:id="38"/>
    </w:p>
    <w:p w14:paraId="5D218CDE" w14:textId="77777777" w:rsidR="008F4D3E" w:rsidRDefault="003769C4">
      <w:pPr>
        <w:pStyle w:val="Heading4"/>
      </w:pPr>
      <w:bookmarkStart w:id="40" w:name="h-7977-1"/>
      <w:bookmarkStart w:id="41" w:name="f-7977-1"/>
      <w:bookmarkStart w:id="42" w:name="f-7977"/>
      <w:bookmarkStart w:id="43" w:name="f-13381-6"/>
      <w:bookmarkEnd w:id="39"/>
      <w:r>
        <w:t>General</w:t>
      </w:r>
      <w:bookmarkEnd w:id="40"/>
    </w:p>
    <w:p w14:paraId="6B261097" w14:textId="77777777" w:rsidR="008F4D3E" w:rsidRDefault="003769C4">
      <w:r>
        <w:t>Requirement: Conform to the following:</w:t>
      </w:r>
    </w:p>
    <w:p w14:paraId="2E5758EF" w14:textId="77777777" w:rsidR="008F4D3E" w:rsidRDefault="003769C4">
      <w:pPr>
        <w:pStyle w:val="NormalIndent"/>
      </w:pPr>
      <w:r>
        <w:rPr>
          <w:i/>
        </w:rPr>
        <w:t>0171 General requirements</w:t>
      </w:r>
      <w:r>
        <w:t>.</w:t>
      </w:r>
    </w:p>
    <w:p w14:paraId="67FB87D6" w14:textId="77777777" w:rsidR="008F4D3E" w:rsidRDefault="003769C4">
      <w:pPr>
        <w:pStyle w:val="Instructions"/>
      </w:pPr>
      <w:r>
        <w:rPr>
          <w:i/>
        </w:rPr>
        <w:t>0</w:t>
      </w:r>
      <w:r>
        <w:rPr>
          <w:i/>
        </w:rPr>
        <w:t>171 General requirements</w:t>
      </w:r>
      <w:r>
        <w:t xml:space="preserve"> </w:t>
      </w:r>
      <w:proofErr w:type="gramStart"/>
      <w:r>
        <w:t>contains</w:t>
      </w:r>
      <w:proofErr w:type="gramEnd"/>
      <w:r>
        <w:t xml:space="preserve"> umbrella requirements for all building and services worksections.</w:t>
      </w:r>
    </w:p>
    <w:p w14:paraId="379713BB" w14:textId="77777777" w:rsidR="008F4D3E" w:rsidRDefault="003769C4">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w:t>
      </w:r>
      <w:r>
        <w:t xml:space="preserve"> not necessary to repeat them here. However, you may also wish to direct the contractor to other worksections where there may be work that is closely associated with this work.</w:t>
      </w:r>
    </w:p>
    <w:p w14:paraId="39DCB17E" w14:textId="77777777" w:rsidR="008F4D3E" w:rsidRDefault="003769C4">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62921054" w14:textId="77777777" w:rsidR="008F4D3E" w:rsidRDefault="003769C4">
      <w:pPr>
        <w:pStyle w:val="Heading3"/>
      </w:pPr>
      <w:bookmarkStart w:id="44" w:name="h-13381-13381.4"/>
      <w:bookmarkStart w:id="45" w:name="f-13381-13381.4"/>
      <w:bookmarkEnd w:id="41"/>
      <w:bookmarkEnd w:id="42"/>
      <w:bookmarkEnd w:id="43"/>
      <w:r>
        <w:t>Manufacturer’s documents</w:t>
      </w:r>
      <w:bookmarkEnd w:id="44"/>
    </w:p>
    <w:p w14:paraId="18895364" w14:textId="77777777" w:rsidR="008F4D3E" w:rsidRDefault="003769C4">
      <w:pPr>
        <w:pStyle w:val="Heading4"/>
      </w:pPr>
      <w:bookmarkStart w:id="46" w:name="h-13381-13381.5"/>
      <w:bookmarkStart w:id="47" w:name="f-13381-13381.5"/>
      <w:bookmarkEnd w:id="45"/>
      <w:r>
        <w:t>Technical manuals</w:t>
      </w:r>
      <w:bookmarkEnd w:id="46"/>
    </w:p>
    <w:p w14:paraId="6750D3E1" w14:textId="77777777" w:rsidR="008F4D3E" w:rsidRDefault="003769C4">
      <w:r>
        <w:t xml:space="preserve">Resources: </w:t>
      </w:r>
      <w:hyperlink r:id="rId12" w:history="1">
        <w:r>
          <w:t>www.rondo.com.au/resources</w:t>
        </w:r>
      </w:hyperlink>
    </w:p>
    <w:p w14:paraId="22DD538E" w14:textId="77777777" w:rsidR="008F4D3E" w:rsidRDefault="003769C4">
      <w:r>
        <w:t xml:space="preserve">Products: </w:t>
      </w:r>
      <w:hyperlink r:id="rId13" w:history="1">
        <w:r>
          <w:t>www.rondo.com.au/products/walls/</w:t>
        </w:r>
      </w:hyperlink>
    </w:p>
    <w:p w14:paraId="1FDB28E2" w14:textId="77777777" w:rsidR="008F4D3E" w:rsidRDefault="003769C4">
      <w:r>
        <w:t xml:space="preserve">Product manual: </w:t>
      </w:r>
      <w:hyperlink r:id="rId14" w:history="1">
        <w:r>
          <w:t>www.rondo.com.au/resources/installation/product-manuals/</w:t>
        </w:r>
      </w:hyperlink>
    </w:p>
    <w:p w14:paraId="35BC25B7" w14:textId="77777777" w:rsidR="008F4D3E" w:rsidRDefault="003769C4">
      <w:pPr>
        <w:pStyle w:val="Heading3"/>
      </w:pPr>
      <w:bookmarkStart w:id="48" w:name="h-13381-7"/>
      <w:bookmarkStart w:id="49" w:name="f-13381-7"/>
      <w:bookmarkEnd w:id="47"/>
      <w:r>
        <w:t>Tolerances</w:t>
      </w:r>
      <w:bookmarkEnd w:id="48"/>
    </w:p>
    <w:p w14:paraId="0DFFBF7D" w14:textId="77777777" w:rsidR="008F4D3E" w:rsidRDefault="003769C4">
      <w:pPr>
        <w:pStyle w:val="Heading4"/>
      </w:pPr>
      <w:bookmarkStart w:id="50" w:name="h-13347-3"/>
      <w:bookmarkStart w:id="51" w:name="f-13347-3"/>
      <w:bookmarkStart w:id="52" w:name="f-13381-8"/>
      <w:bookmarkEnd w:id="49"/>
      <w:r>
        <w:t>Framed and lined partitions</w:t>
      </w:r>
      <w:bookmarkEnd w:id="50"/>
    </w:p>
    <w:p w14:paraId="2761E85E" w14:textId="77777777" w:rsidR="008F4D3E" w:rsidRDefault="003769C4">
      <w:r>
        <w:t>Finished framing: To AS/NZS 2589 (2017) clause 4.2.2.</w:t>
      </w:r>
    </w:p>
    <w:p w14:paraId="721C1C56" w14:textId="77777777" w:rsidR="008F4D3E" w:rsidRDefault="003769C4">
      <w:pPr>
        <w:pStyle w:val="Instructions"/>
      </w:pPr>
      <w:r>
        <w:t>Specify more stringent tolerances for specific architectural requirements.</w:t>
      </w:r>
    </w:p>
    <w:p w14:paraId="3B78064E" w14:textId="77777777" w:rsidR="008F4D3E" w:rsidRDefault="003769C4">
      <w:pPr>
        <w:pStyle w:val="Heading3"/>
      </w:pPr>
      <w:bookmarkStart w:id="53" w:name="h-13381-9"/>
      <w:bookmarkStart w:id="54" w:name="f-13381-9"/>
      <w:bookmarkEnd w:id="51"/>
      <w:bookmarkEnd w:id="52"/>
      <w:r>
        <w:t>Submissions</w:t>
      </w:r>
      <w:bookmarkEnd w:id="53"/>
    </w:p>
    <w:p w14:paraId="0696A9F1" w14:textId="77777777" w:rsidR="008F4D3E" w:rsidRDefault="003769C4">
      <w:pPr>
        <w:pStyle w:val="Heading4"/>
      </w:pPr>
      <w:bookmarkStart w:id="55" w:name="h-9600-7"/>
      <w:bookmarkStart w:id="56" w:name="f-9600-7"/>
      <w:bookmarkStart w:id="57" w:name="f-13381-10"/>
      <w:bookmarkEnd w:id="54"/>
      <w:r>
        <w:t>Certification</w:t>
      </w:r>
      <w:bookmarkEnd w:id="55"/>
    </w:p>
    <w:p w14:paraId="5D024097" w14:textId="77777777" w:rsidR="008F4D3E" w:rsidRDefault="003769C4">
      <w:r>
        <w:t>Installed partitions: Submit a certificate from an independent testing authority as evidence that the</w:t>
      </w:r>
      <w:r>
        <w:t xml:space="preserve"> partition system installed conforms to the documented weighted sound reduction index (</w:t>
      </w:r>
      <w:proofErr w:type="spellStart"/>
      <w:r>
        <w:t>R</w:t>
      </w:r>
      <w:r>
        <w:rPr>
          <w:vertAlign w:val="subscript"/>
        </w:rPr>
        <w:t>w</w:t>
      </w:r>
      <w:proofErr w:type="spellEnd"/>
      <w:r>
        <w:t>).</w:t>
      </w:r>
    </w:p>
    <w:p w14:paraId="3A74C9FB" w14:textId="77777777" w:rsidR="008F4D3E" w:rsidRDefault="003769C4">
      <w:pPr>
        <w:pStyle w:val="Instructions"/>
      </w:pPr>
      <w:r>
        <w:t>Delete if not required.</w:t>
      </w:r>
    </w:p>
    <w:p w14:paraId="2D7575F4" w14:textId="77777777" w:rsidR="008F4D3E" w:rsidRDefault="003769C4">
      <w:pPr>
        <w:pStyle w:val="Instructions"/>
      </w:pPr>
      <w:r>
        <w:t>For weighted sound reduction index (</w:t>
      </w:r>
      <w:proofErr w:type="spellStart"/>
      <w:r>
        <w:t>R</w:t>
      </w:r>
      <w:r>
        <w:rPr>
          <w:vertAlign w:val="subscript"/>
        </w:rPr>
        <w:t>w</w:t>
      </w:r>
      <w:proofErr w:type="spellEnd"/>
      <w:r>
        <w:t>) rating, see AS/NZS ISO 717.1 (2004) and NATSPEC TECHnote DES 032 for information on airborne sound i</w:t>
      </w:r>
      <w:r>
        <w:t>nsulation.</w:t>
      </w:r>
    </w:p>
    <w:p w14:paraId="0E3AEE55" w14:textId="77777777" w:rsidR="008F4D3E" w:rsidRDefault="003769C4">
      <w:pPr>
        <w:pStyle w:val="Heading4"/>
      </w:pPr>
      <w:bookmarkStart w:id="58" w:name="h-2_9600-11"/>
      <w:bookmarkStart w:id="59" w:name="f-2_9600-11"/>
      <w:bookmarkStart w:id="60" w:name="f-13381-11"/>
      <w:bookmarkEnd w:id="56"/>
      <w:bookmarkEnd w:id="57"/>
      <w:r>
        <w:t>Fire performance</w:t>
      </w:r>
      <w:bookmarkEnd w:id="58"/>
    </w:p>
    <w:p w14:paraId="05D5DA72" w14:textId="77777777" w:rsidR="008F4D3E" w:rsidRDefault="003769C4">
      <w:r>
        <w:t xml:space="preserve">Fire hazard properties: Submit evidence of conformity to PRODUCTS, </w:t>
      </w:r>
      <w:r>
        <w:rPr>
          <w:b/>
        </w:rPr>
        <w:t>FIRE PERFORMANCE</w:t>
      </w:r>
      <w:r>
        <w:t xml:space="preserve">, </w:t>
      </w:r>
      <w:r>
        <w:rPr>
          <w:b/>
        </w:rPr>
        <w:t>Fire hazard properties</w:t>
      </w:r>
      <w:r>
        <w:t>.</w:t>
      </w:r>
    </w:p>
    <w:p w14:paraId="7829F74A" w14:textId="77777777" w:rsidR="008F4D3E" w:rsidRDefault="003769C4">
      <w:r>
        <w:t xml:space="preserve">Fire-resistance level: Submit evidence of conformity to PRODUCTS, </w:t>
      </w:r>
      <w:r>
        <w:rPr>
          <w:b/>
        </w:rPr>
        <w:t>FIRE PERFORMANCE</w:t>
      </w:r>
      <w:r>
        <w:t xml:space="preserve">, </w:t>
      </w:r>
      <w:r>
        <w:rPr>
          <w:b/>
        </w:rPr>
        <w:t>Fire-resistance of building element</w:t>
      </w:r>
      <w:r>
        <w:rPr>
          <w:b/>
        </w:rPr>
        <w:t>s</w:t>
      </w:r>
      <w:r>
        <w:t>.</w:t>
      </w:r>
    </w:p>
    <w:p w14:paraId="7D00D4B4" w14:textId="77777777" w:rsidR="008F4D3E" w:rsidRDefault="003769C4">
      <w:pPr>
        <w:pStyle w:val="Heading4"/>
      </w:pPr>
      <w:bookmarkStart w:id="61" w:name="h-13345-5"/>
      <w:bookmarkStart w:id="62" w:name="f-13345-5"/>
      <w:bookmarkStart w:id="63" w:name="f-13381-12"/>
      <w:bookmarkEnd w:id="59"/>
      <w:bookmarkEnd w:id="60"/>
      <w:r>
        <w:t>Products and materials</w:t>
      </w:r>
      <w:bookmarkEnd w:id="61"/>
    </w:p>
    <w:p w14:paraId="23ED034A" w14:textId="77777777" w:rsidR="008F4D3E" w:rsidRDefault="003769C4">
      <w:r>
        <w:t>Manufacturer's data: Submit manufacturer’s standard product literature for each system type.</w:t>
      </w:r>
    </w:p>
    <w:p w14:paraId="56A3F823" w14:textId="77777777" w:rsidR="008F4D3E" w:rsidRDefault="003769C4">
      <w:r>
        <w:t>Type tests: Submit results as follows:</w:t>
      </w:r>
    </w:p>
    <w:p w14:paraId="6B7330C7" w14:textId="77777777" w:rsidR="008F4D3E" w:rsidRDefault="003769C4">
      <w:pPr>
        <w:pStyle w:val="NormalIndent"/>
      </w:pPr>
      <w:r>
        <w:t>Impact resistance.</w:t>
      </w:r>
    </w:p>
    <w:p w14:paraId="3D2328DF" w14:textId="77777777" w:rsidR="008F4D3E" w:rsidRDefault="003769C4">
      <w:pPr>
        <w:pStyle w:val="NormalIndent"/>
      </w:pPr>
      <w:r>
        <w:t>Pressure resistance.</w:t>
      </w:r>
    </w:p>
    <w:p w14:paraId="08E3C01E" w14:textId="77777777" w:rsidR="008F4D3E" w:rsidRDefault="003769C4">
      <w:pPr>
        <w:pStyle w:val="NormalIndent"/>
      </w:pPr>
      <w:r>
        <w:t>Surface indentation resistance.</w:t>
      </w:r>
    </w:p>
    <w:p w14:paraId="244DEEDB" w14:textId="77777777" w:rsidR="008F4D3E" w:rsidRDefault="003769C4">
      <w:pPr>
        <w:pStyle w:val="NormalIndent"/>
      </w:pPr>
      <w:r>
        <w:t>Weighted sound reduction i</w:t>
      </w:r>
      <w:r>
        <w:t>ndex (</w:t>
      </w:r>
      <w:proofErr w:type="spellStart"/>
      <w:r>
        <w:t>R</w:t>
      </w:r>
      <w:r>
        <w:rPr>
          <w:vertAlign w:val="subscript"/>
        </w:rPr>
        <w:t>w</w:t>
      </w:r>
      <w:proofErr w:type="spellEnd"/>
      <w:r>
        <w:t>): To AS/NZS ISO 717.1 (2004).</w:t>
      </w:r>
    </w:p>
    <w:p w14:paraId="5CD104A0" w14:textId="77777777" w:rsidR="008F4D3E" w:rsidRDefault="003769C4">
      <w:pPr>
        <w:pStyle w:val="Instructions"/>
      </w:pPr>
      <w:r>
        <w:lastRenderedPageBreak/>
        <w:t>Weighted sound reduction index (laboratory test) may also require addition of a spectrum adaption term to conform to NCC requirements.</w:t>
      </w:r>
    </w:p>
    <w:p w14:paraId="59AB4963" w14:textId="77777777" w:rsidR="008F4D3E" w:rsidRDefault="003769C4">
      <w:pPr>
        <w:pStyle w:val="Instructions"/>
      </w:pPr>
      <w:bookmarkStart w:id="64" w:name="f-8391-1"/>
      <w:bookmarkStart w:id="65" w:name="f-8391"/>
      <w:bookmarkEnd w:id="62"/>
      <w:r>
        <w:t>Type tests are carried out off-site. However, submission of evidence of a successf</w:t>
      </w:r>
      <w:r>
        <w:t>ul type test may be called up here for requirements specified in SELECTIONS or PRODUCTS, when there are no SELECTIONS.</w:t>
      </w:r>
    </w:p>
    <w:p w14:paraId="1B2B3DF3" w14:textId="77777777" w:rsidR="008F4D3E" w:rsidRDefault="003769C4">
      <w:pPr>
        <w:pStyle w:val="OptionalNormal"/>
      </w:pPr>
      <w:bookmarkStart w:id="66" w:name="f-9369-1"/>
      <w:bookmarkStart w:id="67" w:name="f-9369"/>
      <w:bookmarkEnd w:id="64"/>
      <w:bookmarkEnd w:id="65"/>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64F444BA" w14:textId="77777777" w:rsidR="008F4D3E" w:rsidRDefault="003769C4">
      <w:pPr>
        <w:pStyle w:val="Instructions"/>
      </w:pPr>
      <w:r>
        <w:t>If evidence of deli</w:t>
      </w:r>
      <w:r>
        <w:t xml:space="preserve">very to site is required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09FD8F48" w14:textId="77777777" w:rsidR="008F4D3E" w:rsidRDefault="003769C4">
      <w:pPr>
        <w:pStyle w:val="Heading4"/>
      </w:pPr>
      <w:bookmarkStart w:id="68" w:name="h-13381-13381.6"/>
      <w:bookmarkStart w:id="69" w:name="f-13381-13381.6"/>
      <w:bookmarkEnd w:id="66"/>
      <w:bookmarkEnd w:id="67"/>
      <w:bookmarkEnd w:id="63"/>
      <w:r>
        <w:t>Warranties</w:t>
      </w:r>
      <w:bookmarkEnd w:id="68"/>
    </w:p>
    <w:p w14:paraId="5F6E6C5C" w14:textId="77777777" w:rsidR="008F4D3E" w:rsidRDefault="003769C4">
      <w:r>
        <w:t>Requirement: Submit RONDO warranty.</w:t>
      </w:r>
    </w:p>
    <w:p w14:paraId="2A3FEFE6" w14:textId="77777777" w:rsidR="008F4D3E" w:rsidRDefault="003769C4">
      <w:pPr>
        <w:pStyle w:val="Heading3"/>
      </w:pPr>
      <w:bookmarkStart w:id="70" w:name="h-13381-14"/>
      <w:bookmarkStart w:id="71" w:name="f-13381-14"/>
      <w:bookmarkEnd w:id="69"/>
      <w:r>
        <w:t>Inspection</w:t>
      </w:r>
      <w:bookmarkEnd w:id="70"/>
    </w:p>
    <w:p w14:paraId="71E3024C" w14:textId="77777777" w:rsidR="008F4D3E" w:rsidRDefault="003769C4">
      <w:pPr>
        <w:pStyle w:val="Heading4"/>
      </w:pPr>
      <w:bookmarkStart w:id="72" w:name="h-13381-15"/>
      <w:bookmarkStart w:id="73" w:name="f-13381-15"/>
      <w:bookmarkEnd w:id="71"/>
      <w:r>
        <w:t>Notice</w:t>
      </w:r>
      <w:bookmarkEnd w:id="72"/>
    </w:p>
    <w:p w14:paraId="2CDC2335" w14:textId="77777777" w:rsidR="008F4D3E" w:rsidRDefault="003769C4">
      <w:r>
        <w:t>Inspection: Give notice so that inspection may be made of the following:</w:t>
      </w:r>
    </w:p>
    <w:p w14:paraId="143F7D00" w14:textId="77777777" w:rsidR="008F4D3E" w:rsidRDefault="003769C4">
      <w:pPr>
        <w:pStyle w:val="NormalIndent"/>
      </w:pPr>
      <w:r>
        <w:t>Set-out before installation.</w:t>
      </w:r>
    </w:p>
    <w:p w14:paraId="62AB2D2F" w14:textId="77777777" w:rsidR="008F4D3E" w:rsidRDefault="003769C4">
      <w:pPr>
        <w:pStyle w:val="NormalIndent"/>
      </w:pPr>
      <w:r>
        <w:t>Partition framing before installation of linings and finishes.</w:t>
      </w:r>
    </w:p>
    <w:p w14:paraId="5BF14927" w14:textId="77777777" w:rsidR="008F4D3E" w:rsidRDefault="003769C4">
      <w:pPr>
        <w:pStyle w:val="NormalIndent"/>
      </w:pPr>
      <w:r>
        <w:t>Framed and lined partitions ready to receive framed and glazed components.</w:t>
      </w:r>
    </w:p>
    <w:p w14:paraId="52903848" w14:textId="77777777" w:rsidR="008F4D3E" w:rsidRDefault="003769C4">
      <w:pPr>
        <w:pStyle w:val="NormalIndent"/>
      </w:pPr>
      <w:r>
        <w:t>Completion of installation.</w:t>
      </w:r>
    </w:p>
    <w:p w14:paraId="01CBF734" w14:textId="77777777" w:rsidR="008F4D3E" w:rsidRDefault="003769C4">
      <w:pPr>
        <w:pStyle w:val="Instructions"/>
      </w:pPr>
      <w:r>
        <w:t>Amend to suit the project, adding critical stage inspections required.</w:t>
      </w:r>
    </w:p>
    <w:p w14:paraId="08D73F97" w14:textId="77777777" w:rsidR="008F4D3E" w:rsidRDefault="003769C4">
      <w:pPr>
        <w:pStyle w:val="Instructions"/>
      </w:pPr>
      <w:r>
        <w:rPr>
          <w:b/>
        </w:rPr>
        <w:t>Hold points</w:t>
      </w:r>
      <w:r>
        <w:t>, if required, should be inserted here.</w:t>
      </w:r>
    </w:p>
    <w:p w14:paraId="44AF3217" w14:textId="77777777" w:rsidR="008F4D3E" w:rsidRDefault="003769C4">
      <w:pPr>
        <w:pStyle w:val="Heading2"/>
      </w:pPr>
      <w:bookmarkStart w:id="74" w:name="h-13379-1"/>
      <w:bookmarkStart w:id="75" w:name="f-13379-1"/>
      <w:bookmarkStart w:id="76" w:name="f-13379"/>
      <w:bookmarkEnd w:id="73"/>
      <w:bookmarkEnd w:id="25"/>
      <w:r>
        <w:t>Products</w:t>
      </w:r>
      <w:bookmarkEnd w:id="74"/>
    </w:p>
    <w:p w14:paraId="1021699A" w14:textId="77777777" w:rsidR="008F4D3E" w:rsidRDefault="003769C4">
      <w:pPr>
        <w:pStyle w:val="Heading3"/>
      </w:pPr>
      <w:bookmarkStart w:id="77" w:name="h-13379-13379.1"/>
      <w:bookmarkStart w:id="78" w:name="f-13379-13379.1"/>
      <w:bookmarkEnd w:id="75"/>
      <w:r>
        <w:t>General</w:t>
      </w:r>
      <w:bookmarkEnd w:id="77"/>
    </w:p>
    <w:p w14:paraId="6CDCE78C" w14:textId="77777777" w:rsidR="008F4D3E" w:rsidRDefault="003769C4">
      <w:pPr>
        <w:pStyle w:val="Heading4"/>
      </w:pPr>
      <w:bookmarkStart w:id="79" w:name="h-8385-2"/>
      <w:bookmarkStart w:id="80" w:name="f-8385-2"/>
      <w:bookmarkStart w:id="81" w:name="f-8385"/>
      <w:bookmarkStart w:id="82" w:name="f-13379-13379.2"/>
      <w:bookmarkEnd w:id="78"/>
      <w:r>
        <w:t>Product substi</w:t>
      </w:r>
      <w:r>
        <w:t>tution</w:t>
      </w:r>
      <w:bookmarkEnd w:id="79"/>
    </w:p>
    <w:p w14:paraId="71ABE54F" w14:textId="77777777" w:rsidR="008F4D3E" w:rsidRDefault="003769C4">
      <w:r>
        <w:t xml:space="preserve">Other products: Conform to </w:t>
      </w:r>
      <w:r>
        <w:rPr>
          <w:b/>
        </w:rPr>
        <w:t>SUBSTITUTIONS</w:t>
      </w:r>
      <w:r>
        <w:t xml:space="preserve"> in </w:t>
      </w:r>
      <w:r>
        <w:rPr>
          <w:i/>
        </w:rPr>
        <w:t>0171 General requirements</w:t>
      </w:r>
      <w:r>
        <w:t>.</w:t>
      </w:r>
    </w:p>
    <w:p w14:paraId="6A8906DA" w14:textId="77777777" w:rsidR="008F4D3E" w:rsidRDefault="003769C4">
      <w:pPr>
        <w:pStyle w:val="Instructions"/>
      </w:pPr>
      <w:bookmarkStart w:id="83" w:name="f-8385-3"/>
      <w:bookmarkEnd w:id="80"/>
      <w:r>
        <w:rPr>
          <w:b/>
        </w:rPr>
        <w:t>SUBSTITUTIONS</w:t>
      </w:r>
      <w:r>
        <w:t xml:space="preserve"> in </w:t>
      </w:r>
      <w:r>
        <w:rPr>
          <w:i/>
        </w:rPr>
        <w:t>0171 General requirements</w:t>
      </w:r>
      <w:r>
        <w:t xml:space="preserve"> sets out the submissions required if the contractor proposes alternative products. Refer also to NATSPEC TECHnote GEN 006 for more info</w:t>
      </w:r>
      <w:r>
        <w:t>rmation on proprietary specification.</w:t>
      </w:r>
    </w:p>
    <w:p w14:paraId="25D8BC7A" w14:textId="77777777" w:rsidR="008F4D3E" w:rsidRDefault="003769C4">
      <w:pPr>
        <w:pStyle w:val="Heading4"/>
      </w:pPr>
      <w:bookmarkStart w:id="84" w:name="h-13182-1"/>
      <w:bookmarkStart w:id="85" w:name="f-13182-1"/>
      <w:bookmarkStart w:id="86" w:name="f-13182"/>
      <w:bookmarkStart w:id="87" w:name="f-13379-13379.3"/>
      <w:bookmarkEnd w:id="83"/>
      <w:bookmarkEnd w:id="81"/>
      <w:bookmarkEnd w:id="82"/>
      <w:r>
        <w:t>Product identification</w:t>
      </w:r>
      <w:bookmarkEnd w:id="84"/>
    </w:p>
    <w:p w14:paraId="06C361A6" w14:textId="77777777" w:rsidR="008F4D3E" w:rsidRDefault="003769C4">
      <w:r>
        <w:t>General: Marked to show the following:</w:t>
      </w:r>
    </w:p>
    <w:p w14:paraId="1085E22B" w14:textId="77777777" w:rsidR="008F4D3E" w:rsidRDefault="003769C4">
      <w:pPr>
        <w:pStyle w:val="NormalIndent"/>
      </w:pPr>
      <w:r>
        <w:t>Manufacturer’s identification.</w:t>
      </w:r>
    </w:p>
    <w:p w14:paraId="7B423C52" w14:textId="77777777" w:rsidR="008F4D3E" w:rsidRDefault="003769C4">
      <w:pPr>
        <w:pStyle w:val="NormalIndent"/>
      </w:pPr>
      <w:r>
        <w:t>Product brand name.</w:t>
      </w:r>
    </w:p>
    <w:p w14:paraId="3711188A" w14:textId="77777777" w:rsidR="008F4D3E" w:rsidRDefault="003769C4">
      <w:pPr>
        <w:pStyle w:val="NormalIndent"/>
      </w:pPr>
      <w:r>
        <w:t>Product type.</w:t>
      </w:r>
    </w:p>
    <w:p w14:paraId="25E73EA0" w14:textId="77777777" w:rsidR="008F4D3E" w:rsidRDefault="003769C4">
      <w:pPr>
        <w:pStyle w:val="NormalIndent"/>
      </w:pPr>
      <w:r>
        <w:t>Quantity.</w:t>
      </w:r>
    </w:p>
    <w:p w14:paraId="335A4775" w14:textId="77777777" w:rsidR="008F4D3E" w:rsidRDefault="003769C4">
      <w:pPr>
        <w:pStyle w:val="NormalIndent"/>
      </w:pPr>
      <w:r>
        <w:t>Product reference code and batch number.</w:t>
      </w:r>
    </w:p>
    <w:p w14:paraId="29742A59" w14:textId="77777777" w:rsidR="008F4D3E" w:rsidRDefault="003769C4">
      <w:pPr>
        <w:pStyle w:val="NormalIndent"/>
      </w:pPr>
      <w:r>
        <w:t>Date of manufacture.</w:t>
      </w:r>
    </w:p>
    <w:p w14:paraId="68895FD0" w14:textId="77777777" w:rsidR="008F4D3E" w:rsidRDefault="003769C4">
      <w:pPr>
        <w:pStyle w:val="Instructions"/>
      </w:pPr>
      <w:r>
        <w:t>Edit the list to su</w:t>
      </w:r>
      <w:r>
        <w:t>it the project or delete if not required.</w:t>
      </w:r>
    </w:p>
    <w:p w14:paraId="792D9356" w14:textId="77777777" w:rsidR="008F4D3E" w:rsidRDefault="003769C4">
      <w:pPr>
        <w:pStyle w:val="Heading3"/>
      </w:pPr>
      <w:bookmarkStart w:id="88" w:name="h-13379-2"/>
      <w:bookmarkStart w:id="89" w:name="f-13379-2"/>
      <w:bookmarkEnd w:id="85"/>
      <w:bookmarkEnd w:id="86"/>
      <w:bookmarkEnd w:id="87"/>
      <w:r>
        <w:t>FIRE PERFORMANCE</w:t>
      </w:r>
      <w:bookmarkEnd w:id="88"/>
    </w:p>
    <w:p w14:paraId="647A5635" w14:textId="77777777" w:rsidR="008F4D3E" w:rsidRDefault="003769C4">
      <w:pPr>
        <w:pStyle w:val="Heading4"/>
      </w:pPr>
      <w:bookmarkStart w:id="90" w:name="h-3_9600-27"/>
      <w:bookmarkStart w:id="91" w:name="f-3_9600-27"/>
      <w:bookmarkStart w:id="92" w:name="f-13379-3"/>
      <w:bookmarkEnd w:id="89"/>
      <w:r>
        <w:t>Fire hazard properties</w:t>
      </w:r>
      <w:bookmarkEnd w:id="90"/>
    </w:p>
    <w:p w14:paraId="444A14C8" w14:textId="77777777" w:rsidR="008F4D3E" w:rsidRDefault="003769C4">
      <w:r>
        <w:t>Group number: To AS 5637.1 (2015).</w:t>
      </w:r>
    </w:p>
    <w:p w14:paraId="690C1B37" w14:textId="77777777" w:rsidR="008F4D3E" w:rsidRDefault="003769C4">
      <w:pPr>
        <w:pStyle w:val="Instructions"/>
      </w:pPr>
      <w:r>
        <w:t xml:space="preserve">Non-sprinklered buildings: Wall and ceiling linings must either have an </w:t>
      </w:r>
      <w:r>
        <w:rPr>
          <w:i/>
        </w:rPr>
        <w:t>average specific extinction area</w:t>
      </w:r>
      <w:r>
        <w:t xml:space="preserve"> less than 250 m</w:t>
      </w:r>
      <w:r>
        <w:rPr>
          <w:vertAlign w:val="superscript"/>
        </w:rPr>
        <w:t>2</w:t>
      </w:r>
      <w:r>
        <w:t xml:space="preserve">/kg or a </w:t>
      </w:r>
      <w:r>
        <w:rPr>
          <w:i/>
        </w:rPr>
        <w:t>smoke gro</w:t>
      </w:r>
      <w:r>
        <w:rPr>
          <w:i/>
        </w:rPr>
        <w:t>wth rate index</w:t>
      </w:r>
      <w:r>
        <w:t xml:space="preserve"> not more than 100 as determined by AS 5637.1 (2015).</w:t>
      </w:r>
    </w:p>
    <w:p w14:paraId="107CEFAA" w14:textId="77777777" w:rsidR="008F4D3E" w:rsidRDefault="003769C4">
      <w:pPr>
        <w:pStyle w:val="Instructions"/>
      </w:pPr>
      <w:r>
        <w:t>Refer to NATSPEC TECHnote DES 020 for information on fire hazard properties.</w:t>
      </w:r>
    </w:p>
    <w:p w14:paraId="240308B4" w14:textId="77777777" w:rsidR="008F4D3E" w:rsidRDefault="003769C4">
      <w:pPr>
        <w:pStyle w:val="Heading4"/>
      </w:pPr>
      <w:bookmarkStart w:id="93" w:name="h-4_9600-28"/>
      <w:bookmarkStart w:id="94" w:name="f-4_9600-28"/>
      <w:bookmarkStart w:id="95" w:name="f-13379-4"/>
      <w:bookmarkEnd w:id="91"/>
      <w:bookmarkEnd w:id="92"/>
      <w:r>
        <w:t>Fire-resistance of building elements</w:t>
      </w:r>
      <w:bookmarkEnd w:id="93"/>
    </w:p>
    <w:p w14:paraId="2371A0DB" w14:textId="77777777" w:rsidR="008F4D3E" w:rsidRDefault="003769C4">
      <w:r>
        <w:t>Fire-resistance level: Tested to AS 1530.4 (2014).</w:t>
      </w:r>
    </w:p>
    <w:p w14:paraId="5934C5A0" w14:textId="77777777" w:rsidR="008F4D3E" w:rsidRDefault="003769C4">
      <w:pPr>
        <w:pStyle w:val="Instructions"/>
      </w:pPr>
      <w:r>
        <w:t>Refer to NATSPEC TECHno</w:t>
      </w:r>
      <w:r>
        <w:t>te DES 020 for information on fire-resistance levels.</w:t>
      </w:r>
    </w:p>
    <w:p w14:paraId="588E83AF" w14:textId="77777777" w:rsidR="008F4D3E" w:rsidRDefault="003769C4">
      <w:pPr>
        <w:pStyle w:val="Heading3"/>
      </w:pPr>
      <w:bookmarkStart w:id="96" w:name="h-13379-5"/>
      <w:bookmarkStart w:id="97" w:name="f-13379-5"/>
      <w:bookmarkEnd w:id="94"/>
      <w:bookmarkEnd w:id="95"/>
      <w:r>
        <w:t>Testing</w:t>
      </w:r>
      <w:bookmarkEnd w:id="96"/>
    </w:p>
    <w:p w14:paraId="6E5EB460" w14:textId="77777777" w:rsidR="008F4D3E" w:rsidRDefault="003769C4">
      <w:pPr>
        <w:pStyle w:val="Instructions"/>
      </w:pPr>
      <w:bookmarkStart w:id="98" w:name="f-7635-1"/>
      <w:bookmarkStart w:id="99"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423AC4FB" w14:textId="77777777" w:rsidR="008F4D3E" w:rsidRDefault="003769C4">
      <w:pPr>
        <w:pStyle w:val="Heading4"/>
      </w:pPr>
      <w:bookmarkStart w:id="100" w:name="h-13379-6"/>
      <w:bookmarkStart w:id="101" w:name="f-13379-6"/>
      <w:bookmarkEnd w:id="98"/>
      <w:bookmarkEnd w:id="99"/>
      <w:bookmarkEnd w:id="97"/>
      <w:r>
        <w:lastRenderedPageBreak/>
        <w:t>General</w:t>
      </w:r>
      <w:bookmarkEnd w:id="100"/>
    </w:p>
    <w:p w14:paraId="63A39FA2" w14:textId="77777777" w:rsidR="008F4D3E" w:rsidRDefault="003769C4">
      <w:bookmarkStart w:id="102" w:name="f-5_9600-32"/>
      <w:r>
        <w:t>Impact resistance, lightweight partitions: To withstand impact without permanent deformation, damage, failure of fastenings.</w:t>
      </w:r>
    </w:p>
    <w:p w14:paraId="172FEA83" w14:textId="77777777" w:rsidR="008F4D3E" w:rsidRDefault="003769C4">
      <w:pPr>
        <w:pStyle w:val="Promptindent"/>
      </w:pPr>
      <w:r>
        <w:t xml:space="preserve">Drop height (mm): </w:t>
      </w:r>
      <w:r>
        <w:fldChar w:fldCharType="begin"/>
      </w:r>
      <w:r>
        <w:instrText xml:space="preserve"> MACROBUTTON  ac_OnHelp [complete/delete]</w:instrText>
      </w:r>
      <w:r>
        <w:fldChar w:fldCharType="separate"/>
      </w:r>
      <w:r>
        <w:t> </w:t>
      </w:r>
      <w:r>
        <w:fldChar w:fldCharType="end"/>
      </w:r>
    </w:p>
    <w:p w14:paraId="24446335" w14:textId="77777777" w:rsidR="008F4D3E" w:rsidRDefault="003769C4">
      <w:pPr>
        <w:pStyle w:val="NormalIndent"/>
      </w:pPr>
      <w:r>
        <w:t>Test method: Use the apparatus and procedure of the sand-bag test o</w:t>
      </w:r>
      <w:r>
        <w:t>f the NCC cited ASTM E695 (2003).</w:t>
      </w:r>
    </w:p>
    <w:p w14:paraId="6E9EA3E5" w14:textId="77777777" w:rsidR="008F4D3E" w:rsidRDefault="003769C4">
      <w:pPr>
        <w:pStyle w:val="Instructions"/>
      </w:pPr>
      <w:r>
        <w:t>The NCC cites ASTM E695 (2003). The current edition is ASTM E695 (2022).</w:t>
      </w:r>
    </w:p>
    <w:p w14:paraId="57027882" w14:textId="77777777" w:rsidR="008F4D3E" w:rsidRDefault="003769C4">
      <w:pPr>
        <w:pStyle w:val="Instructions"/>
      </w:pPr>
      <w:r>
        <w:t xml:space="preserve">If lightweight construction is used in a wall system that is required to have </w:t>
      </w:r>
      <w:proofErr w:type="gramStart"/>
      <w:r>
        <w:t>a</w:t>
      </w:r>
      <w:proofErr w:type="gramEnd"/>
      <w:r>
        <w:t xml:space="preserve"> FRL, BCA (2022) C2D9 and BCA (2022) Spec 6 require the lightweight co</w:t>
      </w:r>
      <w:r>
        <w:t>nstruction to be tested to ASTM E695 (2003).</w:t>
      </w:r>
    </w:p>
    <w:p w14:paraId="14D5F7DC" w14:textId="77777777" w:rsidR="008F4D3E" w:rsidRDefault="003769C4">
      <w:bookmarkStart w:id="103" w:name="f-6_9600-33"/>
      <w:bookmarkEnd w:id="102"/>
      <w:r>
        <w:t>Pressure resistance: To withstand a uniformly distributed load normal to the plane of the partition without permanent deformation or damage or excessive deflection.</w:t>
      </w:r>
    </w:p>
    <w:p w14:paraId="6F926439" w14:textId="77777777" w:rsidR="008F4D3E" w:rsidRDefault="003769C4">
      <w:pPr>
        <w:pStyle w:val="Promptindent"/>
      </w:pPr>
      <w:r>
        <w:t xml:space="preserve">Load: </w:t>
      </w:r>
      <w:r>
        <w:fldChar w:fldCharType="begin"/>
      </w:r>
      <w:r>
        <w:instrText xml:space="preserve"> MACROBUTTON  ac_OnHelp [complete/delete</w:instrText>
      </w:r>
      <w:r>
        <w:instrText>]</w:instrText>
      </w:r>
      <w:r>
        <w:fldChar w:fldCharType="separate"/>
      </w:r>
      <w:r>
        <w:t> </w:t>
      </w:r>
      <w:r>
        <w:fldChar w:fldCharType="end"/>
      </w:r>
    </w:p>
    <w:p w14:paraId="5E1BCC7A" w14:textId="77777777" w:rsidR="008F4D3E" w:rsidRDefault="003769C4">
      <w:pPr>
        <w:pStyle w:val="Instructions"/>
      </w:pPr>
      <w:r>
        <w:t xml:space="preserve">Uniformly distributed load: </w:t>
      </w:r>
      <w:proofErr w:type="gramStart"/>
      <w:r>
        <w:t>e.g.</w:t>
      </w:r>
      <w:proofErr w:type="gramEnd"/>
      <w:r>
        <w:t xml:space="preserve"> 0.25 kPa to 0.5 kPa if in cyclonic area.</w:t>
      </w:r>
    </w:p>
    <w:p w14:paraId="6B804234" w14:textId="77777777" w:rsidR="008F4D3E" w:rsidRDefault="003769C4">
      <w:pPr>
        <w:pStyle w:val="NormalIndent"/>
      </w:pPr>
      <w:r>
        <w:t>Test method: To the NCC cited ASTM E72 (2015).</w:t>
      </w:r>
    </w:p>
    <w:p w14:paraId="3278B595" w14:textId="77777777" w:rsidR="008F4D3E" w:rsidRDefault="003769C4">
      <w:pPr>
        <w:pStyle w:val="Instructions"/>
      </w:pPr>
      <w:r>
        <w:t>The NCC cites ASTM E72 (2015). The current edition is ASTM E72 (2022).</w:t>
      </w:r>
    </w:p>
    <w:p w14:paraId="5BDAF629" w14:textId="77777777" w:rsidR="008F4D3E" w:rsidRDefault="003769C4">
      <w:pPr>
        <w:pStyle w:val="Instructions"/>
      </w:pPr>
      <w:r>
        <w:t xml:space="preserve">If lightweight construction is used in a wall system that </w:t>
      </w:r>
      <w:r>
        <w:t xml:space="preserve">is required to have </w:t>
      </w:r>
      <w:proofErr w:type="gramStart"/>
      <w:r>
        <w:t>a</w:t>
      </w:r>
      <w:proofErr w:type="gramEnd"/>
      <w:r>
        <w:t xml:space="preserve"> FRL, BCA (2022) C2D9 and BCA (2022) Spec 6 require the lightweight construction to be tested to ASTM E72 (2015).</w:t>
      </w:r>
    </w:p>
    <w:p w14:paraId="7A226559" w14:textId="77777777" w:rsidR="008F4D3E" w:rsidRDefault="003769C4">
      <w:pPr>
        <w:pStyle w:val="Heading3"/>
      </w:pPr>
      <w:bookmarkStart w:id="104" w:name="h-13379-7"/>
      <w:bookmarkStart w:id="105" w:name="f-13379-7"/>
      <w:bookmarkEnd w:id="103"/>
      <w:bookmarkEnd w:id="101"/>
      <w:r>
        <w:t>RONDO framing</w:t>
      </w:r>
      <w:bookmarkEnd w:id="104"/>
    </w:p>
    <w:p w14:paraId="1496FB19" w14:textId="77777777" w:rsidR="008F4D3E" w:rsidRDefault="003769C4">
      <w:pPr>
        <w:pStyle w:val="Heading4"/>
      </w:pPr>
      <w:bookmarkStart w:id="106" w:name="h-13379-8"/>
      <w:bookmarkStart w:id="107" w:name="f-13379-8"/>
      <w:bookmarkEnd w:id="105"/>
      <w:r>
        <w:t>Light steel framing</w:t>
      </w:r>
      <w:bookmarkEnd w:id="106"/>
    </w:p>
    <w:p w14:paraId="7F2BB9FB" w14:textId="77777777" w:rsidR="008F4D3E" w:rsidRDefault="003769C4">
      <w:r>
        <w:t>General: RONDO framing system of cold-formed metallic-coated steel studs, channel track</w:t>
      </w:r>
      <w:r>
        <w:t xml:space="preserve"> sections and noggings to the </w:t>
      </w:r>
      <w:r>
        <w:rPr>
          <w:b/>
        </w:rPr>
        <w:t>RONDO light steel framing schedule</w:t>
      </w:r>
      <w:r>
        <w:t>.</w:t>
      </w:r>
    </w:p>
    <w:p w14:paraId="4B8AD276" w14:textId="77777777" w:rsidR="008F4D3E" w:rsidRDefault="003769C4">
      <w:r>
        <w:t>Sections and members: To AS/NZS 4600 (2018).</w:t>
      </w:r>
    </w:p>
    <w:p w14:paraId="27B8D182" w14:textId="77777777" w:rsidR="008F4D3E" w:rsidRDefault="003769C4">
      <w:r>
        <w:t>Base metal and coating to AS 1397 (2021): Z275.</w:t>
      </w:r>
    </w:p>
    <w:p w14:paraId="784A3D7E" w14:textId="77777777" w:rsidR="008F4D3E" w:rsidRDefault="003769C4">
      <w:r>
        <w:t>Partition systems:</w:t>
      </w:r>
    </w:p>
    <w:p w14:paraId="5325FFBC" w14:textId="77777777" w:rsidR="008F4D3E" w:rsidRDefault="003769C4">
      <w:pPr>
        <w:pStyle w:val="NormalIndent"/>
      </w:pPr>
      <w:r>
        <w:t>RONDO Steel stud and track framing system.</w:t>
      </w:r>
    </w:p>
    <w:p w14:paraId="73D0BDF7" w14:textId="77777777" w:rsidR="008F4D3E" w:rsidRDefault="003769C4">
      <w:pPr>
        <w:pStyle w:val="Instructions"/>
      </w:pPr>
      <w:r>
        <w:t>Lightweight steel stud and track fr</w:t>
      </w:r>
      <w:r>
        <w:t>aming for internal plasterboard wall systems and specific external wall applications.</w:t>
      </w:r>
    </w:p>
    <w:p w14:paraId="2A149170" w14:textId="77777777" w:rsidR="008F4D3E" w:rsidRDefault="003769C4">
      <w:pPr>
        <w:pStyle w:val="NormalIndent"/>
      </w:pPr>
      <w:r>
        <w:t>RONDO MAXIFRAME</w:t>
      </w:r>
      <w:r>
        <w:rPr>
          <w:vertAlign w:val="superscript"/>
        </w:rPr>
        <w:t>®</w:t>
      </w:r>
      <w:r>
        <w:t> External wall framing system.</w:t>
      </w:r>
    </w:p>
    <w:p w14:paraId="721C2DF5" w14:textId="77777777" w:rsidR="008F4D3E" w:rsidRDefault="003769C4">
      <w:pPr>
        <w:pStyle w:val="Instructions"/>
      </w:pPr>
      <w:r>
        <w:t xml:space="preserve">This external, </w:t>
      </w:r>
      <w:proofErr w:type="spellStart"/>
      <w:r>
        <w:t>non load</w:t>
      </w:r>
      <w:proofErr w:type="spellEnd"/>
      <w:r>
        <w:t xml:space="preserve"> bearing wall framing system offers a cost-effective solution for lightweight steel framing when com</w:t>
      </w:r>
      <w:r>
        <w:t xml:space="preserve">pared to traditional external wall construction methods. If external walls are </w:t>
      </w:r>
      <w:proofErr w:type="gramStart"/>
      <w:r>
        <w:t>load</w:t>
      </w:r>
      <w:proofErr w:type="gramEnd"/>
      <w:r>
        <w:t xml:space="preserve"> bearing, contact RONDO.</w:t>
      </w:r>
    </w:p>
    <w:p w14:paraId="3E1BF9A7" w14:textId="77777777" w:rsidR="008F4D3E" w:rsidRDefault="003769C4">
      <w:pPr>
        <w:pStyle w:val="NormalIndent"/>
      </w:pPr>
      <w:r>
        <w:t>RONDO QUIET STUD</w:t>
      </w:r>
      <w:r>
        <w:rPr>
          <w:vertAlign w:val="superscript"/>
        </w:rPr>
        <w:t>®</w:t>
      </w:r>
      <w:r>
        <w:t> Acoustic wall system.</w:t>
      </w:r>
    </w:p>
    <w:p w14:paraId="52455A00" w14:textId="77777777" w:rsidR="008F4D3E" w:rsidRDefault="003769C4">
      <w:pPr>
        <w:pStyle w:val="Instructions"/>
      </w:pPr>
      <w:r>
        <w:t xml:space="preserve">Its unique design means that it provides a more acoustic efficient wall system than a normal steel </w:t>
      </w:r>
      <w:proofErr w:type="gramStart"/>
      <w:r>
        <w:t>stud, and</w:t>
      </w:r>
      <w:proofErr w:type="gramEnd"/>
      <w:r>
        <w:t xml:space="preserve"> has a smaller footprint than alternative staggered stud installations.</w:t>
      </w:r>
    </w:p>
    <w:p w14:paraId="499AA623" w14:textId="77777777" w:rsidR="008F4D3E" w:rsidRDefault="003769C4">
      <w:pPr>
        <w:pStyle w:val="NormalIndent"/>
      </w:pPr>
      <w:r>
        <w:t>RONDO DUPLEX</w:t>
      </w:r>
      <w:r>
        <w:rPr>
          <w:vertAlign w:val="superscript"/>
        </w:rPr>
        <w:t>®</w:t>
      </w:r>
      <w:r>
        <w:t> Internal stud framing system.</w:t>
      </w:r>
    </w:p>
    <w:p w14:paraId="4CE47B62" w14:textId="77777777" w:rsidR="008F4D3E" w:rsidRDefault="003769C4">
      <w:pPr>
        <w:pStyle w:val="Instructions"/>
      </w:pPr>
      <w:r>
        <w:t>This framing system is ideal for trimming openings in internal walls where boxed studs are normally required. It can also be used to replace</w:t>
      </w:r>
      <w:r>
        <w:t xml:space="preserve"> standard studs in load bearing walls, where the system can provide additional load capacity. </w:t>
      </w:r>
    </w:p>
    <w:p w14:paraId="745E434D" w14:textId="77777777" w:rsidR="008F4D3E" w:rsidRDefault="003769C4">
      <w:pPr>
        <w:pStyle w:val="NormalIndent"/>
      </w:pPr>
      <w:r>
        <w:t>RONDO SHAFTWALL system.</w:t>
      </w:r>
    </w:p>
    <w:p w14:paraId="5F48E5F8" w14:textId="77777777" w:rsidR="008F4D3E" w:rsidRDefault="003769C4">
      <w:pPr>
        <w:pStyle w:val="Instructions"/>
      </w:pPr>
      <w:r>
        <w:t>The Rondo SHAFTWALL is a one-way erected wall system that is suitable for both fire-rated and sound-rated applications. The system is des</w:t>
      </w:r>
      <w:r>
        <w:t xml:space="preserve">igned to encase lift shafts, </w:t>
      </w:r>
      <w:proofErr w:type="gramStart"/>
      <w:r>
        <w:t>stairwells</w:t>
      </w:r>
      <w:proofErr w:type="gramEnd"/>
      <w:r>
        <w:t xml:space="preserve"> and service ducting in low and high-rise construction areas.</w:t>
      </w:r>
    </w:p>
    <w:p w14:paraId="0AAB44D2" w14:textId="77777777" w:rsidR="008F4D3E" w:rsidRDefault="003769C4">
      <w:pPr>
        <w:pStyle w:val="Heading4"/>
      </w:pPr>
      <w:bookmarkStart w:id="108" w:name="h-13379-13379.4"/>
      <w:bookmarkStart w:id="109" w:name="f-13379-13379.4"/>
      <w:bookmarkEnd w:id="107"/>
      <w:r>
        <w:t>Accessories</w:t>
      </w:r>
      <w:bookmarkEnd w:id="108"/>
    </w:p>
    <w:p w14:paraId="677BEB14" w14:textId="77777777" w:rsidR="008F4D3E" w:rsidRDefault="003769C4">
      <w:r>
        <w:t>General: Accessories necessary to complete the installation including the following:</w:t>
      </w:r>
    </w:p>
    <w:p w14:paraId="17F64059" w14:textId="77777777" w:rsidR="008F4D3E" w:rsidRDefault="003769C4">
      <w:pPr>
        <w:pStyle w:val="NormalIndent"/>
      </w:pPr>
      <w:r>
        <w:t>Screw anchors for concrete.</w:t>
      </w:r>
    </w:p>
    <w:p w14:paraId="5D0F6741" w14:textId="77777777" w:rsidR="008F4D3E" w:rsidRDefault="003769C4">
      <w:pPr>
        <w:pStyle w:val="NormalIndent"/>
      </w:pPr>
      <w:r>
        <w:t xml:space="preserve">Suitable metal pins, </w:t>
      </w:r>
      <w:proofErr w:type="gramStart"/>
      <w:r>
        <w:t>bolts</w:t>
      </w:r>
      <w:proofErr w:type="gramEnd"/>
      <w:r>
        <w:t xml:space="preserve"> or screws for fixing to structural steelwork.</w:t>
      </w:r>
    </w:p>
    <w:p w14:paraId="32F9090C" w14:textId="77777777" w:rsidR="008F4D3E" w:rsidRDefault="003769C4">
      <w:pPr>
        <w:pStyle w:val="NormalIndent"/>
      </w:pPr>
      <w:r>
        <w:t>Self-tapping and drilling screws for general metal framing connections</w:t>
      </w:r>
      <w:r>
        <w:t>.</w:t>
      </w:r>
    </w:p>
    <w:p w14:paraId="16DCE26F" w14:textId="77777777" w:rsidR="008F4D3E" w:rsidRDefault="003769C4">
      <w:pPr>
        <w:pStyle w:val="NormalIndent"/>
      </w:pPr>
      <w:r>
        <w:t>RONDO standard brackets for jamb studs and concentrated load positions.</w:t>
      </w:r>
    </w:p>
    <w:p w14:paraId="32E78455" w14:textId="77777777" w:rsidR="008F4D3E" w:rsidRDefault="003769C4">
      <w:pPr>
        <w:pStyle w:val="Heading3"/>
      </w:pPr>
      <w:bookmarkStart w:id="110" w:name="h-13379-10"/>
      <w:bookmarkStart w:id="111" w:name="f-13379-10"/>
      <w:bookmarkEnd w:id="109"/>
      <w:r>
        <w:t>Linings</w:t>
      </w:r>
      <w:bookmarkEnd w:id="110"/>
    </w:p>
    <w:p w14:paraId="76CC79B5" w14:textId="77777777" w:rsidR="008F4D3E" w:rsidRDefault="003769C4">
      <w:pPr>
        <w:pStyle w:val="Heading4"/>
      </w:pPr>
      <w:bookmarkStart w:id="112" w:name="h-2_13347-10"/>
      <w:bookmarkStart w:id="113" w:name="f-2_13347-10"/>
      <w:bookmarkStart w:id="114" w:name="f-13379-11"/>
      <w:bookmarkEnd w:id="111"/>
      <w:r>
        <w:t>Plasterboard</w:t>
      </w:r>
      <w:bookmarkEnd w:id="112"/>
    </w:p>
    <w:p w14:paraId="1D6603E0" w14:textId="77777777" w:rsidR="008F4D3E" w:rsidRDefault="003769C4">
      <w:r>
        <w:t>Standard: To AS/NZS 2588 (2018).</w:t>
      </w:r>
    </w:p>
    <w:p w14:paraId="6DAF6A3C" w14:textId="77777777" w:rsidR="008F4D3E" w:rsidRDefault="003769C4">
      <w:pPr>
        <w:pStyle w:val="Heading4"/>
      </w:pPr>
      <w:bookmarkStart w:id="115" w:name="h-3_13347-11"/>
      <w:bookmarkStart w:id="116" w:name="f-3_13347-11"/>
      <w:bookmarkStart w:id="117" w:name="f-13379-12"/>
      <w:bookmarkEnd w:id="113"/>
      <w:bookmarkEnd w:id="114"/>
      <w:r>
        <w:t>Fibre cement</w:t>
      </w:r>
      <w:bookmarkEnd w:id="115"/>
    </w:p>
    <w:p w14:paraId="7D8B7308" w14:textId="77777777" w:rsidR="008F4D3E" w:rsidRDefault="003769C4">
      <w:r>
        <w:t>Standard: To AS/NZS 2908.2 (2000).</w:t>
      </w:r>
    </w:p>
    <w:p w14:paraId="69C90831" w14:textId="77777777" w:rsidR="008F4D3E" w:rsidRDefault="003769C4">
      <w:r>
        <w:lastRenderedPageBreak/>
        <w:t>Wall and ceiling linings: Type B category 2.</w:t>
      </w:r>
    </w:p>
    <w:p w14:paraId="604C3D9B" w14:textId="77777777" w:rsidR="008F4D3E" w:rsidRDefault="003769C4">
      <w:r>
        <w:t>Minimum thickness: 4.5 mm.</w:t>
      </w:r>
    </w:p>
    <w:p w14:paraId="67E43C2C" w14:textId="77777777" w:rsidR="008F4D3E" w:rsidRDefault="003769C4">
      <w:pPr>
        <w:pStyle w:val="Heading4"/>
      </w:pPr>
      <w:bookmarkStart w:id="118" w:name="h-4_13347-12"/>
      <w:bookmarkStart w:id="119" w:name="f-4_13347-12"/>
      <w:bookmarkStart w:id="120" w:name="f-13379-13"/>
      <w:bookmarkEnd w:id="116"/>
      <w:bookmarkEnd w:id="117"/>
      <w:r>
        <w:t>Accessor</w:t>
      </w:r>
      <w:r>
        <w:t>ies</w:t>
      </w:r>
      <w:bookmarkEnd w:id="118"/>
    </w:p>
    <w:p w14:paraId="39E54E29" w14:textId="77777777" w:rsidR="008F4D3E" w:rsidRDefault="003769C4">
      <w:r>
        <w:t>General: Accessories necessary to complete the installation including the following:</w:t>
      </w:r>
    </w:p>
    <w:p w14:paraId="2CF43D22" w14:textId="77777777" w:rsidR="008F4D3E" w:rsidRDefault="003769C4">
      <w:pPr>
        <w:pStyle w:val="NormalIndent"/>
      </w:pPr>
      <w:r>
        <w:t>Corner beads.</w:t>
      </w:r>
    </w:p>
    <w:p w14:paraId="30DA0AB5" w14:textId="77777777" w:rsidR="008F4D3E" w:rsidRDefault="003769C4">
      <w:pPr>
        <w:pStyle w:val="NormalIndent"/>
      </w:pPr>
      <w:r>
        <w:t>Stop beads.</w:t>
      </w:r>
    </w:p>
    <w:p w14:paraId="37D994ED" w14:textId="77777777" w:rsidR="008F4D3E" w:rsidRDefault="003769C4">
      <w:pPr>
        <w:pStyle w:val="NormalIndent"/>
      </w:pPr>
      <w:proofErr w:type="spellStart"/>
      <w:r>
        <w:t>Shadowlines</w:t>
      </w:r>
      <w:proofErr w:type="spellEnd"/>
      <w:r>
        <w:t>.</w:t>
      </w:r>
    </w:p>
    <w:p w14:paraId="31331367" w14:textId="77777777" w:rsidR="008F4D3E" w:rsidRDefault="003769C4">
      <w:pPr>
        <w:pStyle w:val="NormalIndent"/>
      </w:pPr>
      <w:r>
        <w:t>Control joints.</w:t>
      </w:r>
    </w:p>
    <w:p w14:paraId="0F7C1EF4" w14:textId="77777777" w:rsidR="008F4D3E" w:rsidRDefault="003769C4">
      <w:pPr>
        <w:pStyle w:val="NormalIndent"/>
      </w:pPr>
      <w:r>
        <w:t>Sheet metal and MDF partition end caps.</w:t>
      </w:r>
    </w:p>
    <w:p w14:paraId="27BC2386" w14:textId="77777777" w:rsidR="008F4D3E" w:rsidRDefault="003769C4">
      <w:pPr>
        <w:pStyle w:val="Heading4"/>
      </w:pPr>
      <w:bookmarkStart w:id="121" w:name="h-5_13347-13"/>
      <w:bookmarkStart w:id="122" w:name="f-5_13347-13"/>
      <w:bookmarkStart w:id="123" w:name="f-13379-14"/>
      <w:bookmarkEnd w:id="119"/>
      <w:bookmarkEnd w:id="120"/>
      <w:r>
        <w:t>Adhesives</w:t>
      </w:r>
      <w:bookmarkEnd w:id="121"/>
    </w:p>
    <w:p w14:paraId="77AB9DF3" w14:textId="77777777" w:rsidR="008F4D3E" w:rsidRDefault="003769C4">
      <w:r>
        <w:t>General: Adhesives of types appropriate to their purpose and substrates, applied to transmit the loads imposed without causing discolouration of finished surfaces.</w:t>
      </w:r>
    </w:p>
    <w:p w14:paraId="0DD75E0E" w14:textId="77777777" w:rsidR="008F4D3E" w:rsidRDefault="003769C4">
      <w:pPr>
        <w:pStyle w:val="Heading4"/>
      </w:pPr>
      <w:bookmarkStart w:id="124" w:name="h-7_9600-26"/>
      <w:bookmarkStart w:id="125" w:name="f-7_9600-26"/>
      <w:bookmarkStart w:id="126" w:name="f-13379-15"/>
      <w:bookmarkEnd w:id="122"/>
      <w:bookmarkEnd w:id="123"/>
      <w:r>
        <w:t>Sealants</w:t>
      </w:r>
      <w:bookmarkEnd w:id="124"/>
    </w:p>
    <w:p w14:paraId="1A3FEC6C" w14:textId="77777777" w:rsidR="008F4D3E" w:rsidRDefault="003769C4">
      <w:r>
        <w:t>General: Sealant types appropriate for the partition's documented acoustic rating a</w:t>
      </w:r>
      <w:r>
        <w:t>nd fire-resistance level, and compatible with partition materials and building substrate.</w:t>
      </w:r>
    </w:p>
    <w:p w14:paraId="215D9A97" w14:textId="77777777" w:rsidR="008F4D3E" w:rsidRDefault="003769C4">
      <w:pPr>
        <w:pStyle w:val="Heading3"/>
      </w:pPr>
      <w:bookmarkStart w:id="127" w:name="h-13379-20"/>
      <w:bookmarkStart w:id="128" w:name="f-13379-20"/>
      <w:bookmarkEnd w:id="125"/>
      <w:bookmarkEnd w:id="126"/>
      <w:r>
        <w:t>Plenum baffles</w:t>
      </w:r>
      <w:bookmarkEnd w:id="127"/>
    </w:p>
    <w:p w14:paraId="1F0064E7" w14:textId="77777777" w:rsidR="008F4D3E" w:rsidRDefault="003769C4">
      <w:pPr>
        <w:pStyle w:val="Heading4"/>
      </w:pPr>
      <w:bookmarkStart w:id="129" w:name="h-8_9600-35"/>
      <w:bookmarkStart w:id="130" w:name="f-8_9600-35"/>
      <w:bookmarkStart w:id="131" w:name="f-13379-21"/>
      <w:bookmarkEnd w:id="128"/>
      <w:r>
        <w:t>General</w:t>
      </w:r>
      <w:bookmarkEnd w:id="129"/>
    </w:p>
    <w:p w14:paraId="6D2BC7C9" w14:textId="77777777" w:rsidR="008F4D3E" w:rsidRDefault="003769C4">
      <w:r>
        <w:t>Requirement: Plenum baffles that maintain the documented fire-resistance level and acoustic performance of the partitions.</w:t>
      </w:r>
    </w:p>
    <w:p w14:paraId="439C4A01" w14:textId="77777777" w:rsidR="008F4D3E" w:rsidRDefault="003769C4">
      <w:pPr>
        <w:pStyle w:val="Heading4"/>
      </w:pPr>
      <w:bookmarkStart w:id="132" w:name="h-9_9600-36"/>
      <w:bookmarkStart w:id="133" w:name="f-9_9600-36"/>
      <w:bookmarkStart w:id="134" w:name="f-13379-22"/>
      <w:bookmarkEnd w:id="130"/>
      <w:bookmarkEnd w:id="131"/>
      <w:r>
        <w:t>Types</w:t>
      </w:r>
      <w:bookmarkEnd w:id="132"/>
    </w:p>
    <w:p w14:paraId="5DCFD610" w14:textId="77777777" w:rsidR="008F4D3E" w:rsidRDefault="003769C4">
      <w:r>
        <w:t>Bulk insulatio</w:t>
      </w:r>
      <w:r>
        <w:t>n: Layers of bulk insulation batts compressed between the top of the partition and the slab soffit.</w:t>
      </w:r>
    </w:p>
    <w:p w14:paraId="09540B84" w14:textId="77777777" w:rsidR="008F4D3E" w:rsidRDefault="003769C4">
      <w:r>
        <w:t>Flexible sheet insulation: Mass loaded vinyl sheeting hung as a curtain from the slab soffit.</w:t>
      </w:r>
    </w:p>
    <w:p w14:paraId="784A8969" w14:textId="77777777" w:rsidR="008F4D3E" w:rsidRDefault="003769C4">
      <w:r>
        <w:t>Plasterboard: Plasterboard sheets bonded together (if more than one layer).</w:t>
      </w:r>
    </w:p>
    <w:p w14:paraId="5E8685C4" w14:textId="77777777" w:rsidR="008F4D3E" w:rsidRDefault="003769C4">
      <w:pPr>
        <w:pStyle w:val="Instructions"/>
      </w:pPr>
      <w:r>
        <w:t xml:space="preserve">Select materials and detail baffles to maintain the fire-resistance or weighted sound </w:t>
      </w:r>
      <w:r>
        <w:t xml:space="preserve">reduction index nominated for the partition </w:t>
      </w:r>
      <w:proofErr w:type="gramStart"/>
      <w:r>
        <w:t>system, or</w:t>
      </w:r>
      <w:proofErr w:type="gramEnd"/>
      <w:r>
        <w:t xml:space="preserve"> delete if not required.</w:t>
      </w:r>
    </w:p>
    <w:p w14:paraId="69C69D85" w14:textId="77777777" w:rsidR="008F4D3E" w:rsidRDefault="003769C4">
      <w:pPr>
        <w:pStyle w:val="Heading2"/>
      </w:pPr>
      <w:bookmarkStart w:id="135" w:name="h-13384-1"/>
      <w:bookmarkStart w:id="136" w:name="f-13384-1"/>
      <w:bookmarkStart w:id="137" w:name="f-13384"/>
      <w:bookmarkEnd w:id="133"/>
      <w:bookmarkEnd w:id="134"/>
      <w:bookmarkEnd w:id="76"/>
      <w:r>
        <w:t>Execution</w:t>
      </w:r>
      <w:bookmarkEnd w:id="135"/>
    </w:p>
    <w:p w14:paraId="0395F80C" w14:textId="77777777" w:rsidR="008F4D3E" w:rsidRDefault="003769C4">
      <w:pPr>
        <w:pStyle w:val="Heading3"/>
      </w:pPr>
      <w:bookmarkStart w:id="138" w:name="h-13384-2"/>
      <w:bookmarkStart w:id="139" w:name="f-13384-2"/>
      <w:bookmarkEnd w:id="136"/>
      <w:r>
        <w:t>General</w:t>
      </w:r>
      <w:bookmarkEnd w:id="138"/>
    </w:p>
    <w:p w14:paraId="2B599A16" w14:textId="77777777" w:rsidR="008F4D3E" w:rsidRDefault="003769C4">
      <w:pPr>
        <w:pStyle w:val="Heading4"/>
      </w:pPr>
      <w:bookmarkStart w:id="140" w:name="h-10_9600-38"/>
      <w:bookmarkStart w:id="141" w:name="f-10_9600-38"/>
      <w:bookmarkStart w:id="142" w:name="f-13384-3"/>
      <w:bookmarkEnd w:id="139"/>
      <w:r>
        <w:t>Preparation</w:t>
      </w:r>
      <w:bookmarkEnd w:id="140"/>
    </w:p>
    <w:p w14:paraId="2778FA89" w14:textId="77777777" w:rsidR="008F4D3E" w:rsidRDefault="003769C4">
      <w:r>
        <w:t>Substrate: Prepare the substrate to receive the partitions.</w:t>
      </w:r>
    </w:p>
    <w:p w14:paraId="67302A9D" w14:textId="77777777" w:rsidR="008F4D3E" w:rsidRDefault="003769C4">
      <w:r>
        <w:t>Carpet: Fix bottom tracks over polyethylene film. Prevent carpet threads from pulling i</w:t>
      </w:r>
      <w:r>
        <w:t>f drilling or installing fasteners.</w:t>
      </w:r>
    </w:p>
    <w:p w14:paraId="3DDFC8DD" w14:textId="77777777" w:rsidR="008F4D3E" w:rsidRDefault="003769C4">
      <w:pPr>
        <w:pStyle w:val="Heading4"/>
      </w:pPr>
      <w:bookmarkStart w:id="143" w:name="h-11_9600-39"/>
      <w:bookmarkStart w:id="144" w:name="f-11_9600-39"/>
      <w:bookmarkStart w:id="145" w:name="f-13384-4"/>
      <w:bookmarkEnd w:id="141"/>
      <w:bookmarkEnd w:id="142"/>
      <w:r>
        <w:t>Protection</w:t>
      </w:r>
      <w:bookmarkEnd w:id="143"/>
    </w:p>
    <w:p w14:paraId="4D299B7A" w14:textId="77777777" w:rsidR="008F4D3E" w:rsidRDefault="003769C4">
      <w:r>
        <w:t>General: Protect existing work from damage during the installation and rectify any damage. Provide temporary coverings if required.</w:t>
      </w:r>
    </w:p>
    <w:p w14:paraId="503E8550" w14:textId="77777777" w:rsidR="008F4D3E" w:rsidRDefault="003769C4">
      <w:pPr>
        <w:pStyle w:val="Heading4"/>
      </w:pPr>
      <w:bookmarkStart w:id="146" w:name="h-13384-5"/>
      <w:bookmarkStart w:id="147" w:name="f-13384-5"/>
      <w:bookmarkEnd w:id="144"/>
      <w:bookmarkEnd w:id="145"/>
      <w:r>
        <w:t>Set-</w:t>
      </w:r>
      <w:proofErr w:type="gramStart"/>
      <w:r>
        <w:t>out</w:t>
      </w:r>
      <w:bookmarkEnd w:id="146"/>
      <w:proofErr w:type="gramEnd"/>
    </w:p>
    <w:p w14:paraId="098D40C8" w14:textId="77777777" w:rsidR="008F4D3E" w:rsidRDefault="003769C4">
      <w:r>
        <w:t>General: Set out the partition grid on the centreline of framing memb</w:t>
      </w:r>
      <w:r>
        <w:t>ers, and to coincide with the ceiling grid and other major building grid, as applicable.</w:t>
      </w:r>
    </w:p>
    <w:p w14:paraId="0AFAEFA8" w14:textId="77777777" w:rsidR="008F4D3E" w:rsidRDefault="003769C4">
      <w:pPr>
        <w:pStyle w:val="Instructions"/>
      </w:pPr>
      <w:r>
        <w:t>Delete if fully dimensioned.</w:t>
      </w:r>
    </w:p>
    <w:p w14:paraId="57C8BFF2" w14:textId="77777777" w:rsidR="008F4D3E" w:rsidRDefault="003769C4">
      <w:pPr>
        <w:pStyle w:val="Heading3"/>
      </w:pPr>
      <w:bookmarkStart w:id="148" w:name="h-13384-6"/>
      <w:bookmarkStart w:id="149" w:name="f-13384-6"/>
      <w:bookmarkEnd w:id="147"/>
      <w:r>
        <w:t>Installation</w:t>
      </w:r>
      <w:bookmarkEnd w:id="148"/>
    </w:p>
    <w:p w14:paraId="4B787E6E" w14:textId="77777777" w:rsidR="008F4D3E" w:rsidRDefault="003769C4">
      <w:pPr>
        <w:pStyle w:val="Heading4"/>
      </w:pPr>
      <w:bookmarkStart w:id="150" w:name="h-6_13347-20"/>
      <w:bookmarkStart w:id="151" w:name="f-6_13347-20"/>
      <w:bookmarkStart w:id="152" w:name="f-13384-7"/>
      <w:bookmarkEnd w:id="149"/>
      <w:r>
        <w:t>Partition erection</w:t>
      </w:r>
      <w:bookmarkEnd w:id="150"/>
    </w:p>
    <w:p w14:paraId="689721CB" w14:textId="77777777" w:rsidR="008F4D3E" w:rsidRDefault="003769C4">
      <w:r>
        <w:t>General: Install partitions plumb, level, on their correct alignment, and firmly fixed.</w:t>
      </w:r>
    </w:p>
    <w:p w14:paraId="08F84ECD" w14:textId="77777777" w:rsidR="008F4D3E" w:rsidRDefault="003769C4">
      <w:r>
        <w:t>Building movements</w:t>
      </w:r>
      <w:r>
        <w:t>:</w:t>
      </w:r>
    </w:p>
    <w:p w14:paraId="38F3D116" w14:textId="77777777" w:rsidR="008F4D3E" w:rsidRDefault="003769C4">
      <w:pPr>
        <w:pStyle w:val="NormalIndent"/>
      </w:pPr>
      <w:r>
        <w:t>Provide clearances or deflection heads so that partitions are not damaged by structural building movements including long-term slab deflection.</w:t>
      </w:r>
    </w:p>
    <w:p w14:paraId="7CA8FED2" w14:textId="77777777" w:rsidR="008F4D3E" w:rsidRDefault="003769C4">
      <w:pPr>
        <w:pStyle w:val="NormalIndent"/>
      </w:pPr>
      <w:r>
        <w:t>If fire-resistance levels or acoustic ratings are required, provide a resilient foam or mastic seal with prope</w:t>
      </w:r>
      <w:r>
        <w:t>rties equal to those required for the partition.</w:t>
      </w:r>
    </w:p>
    <w:p w14:paraId="7A44C994" w14:textId="77777777" w:rsidR="008F4D3E" w:rsidRDefault="003769C4">
      <w:r>
        <w:t>Suspended slabs: Provide deflection heads.</w:t>
      </w:r>
    </w:p>
    <w:p w14:paraId="3BF62661" w14:textId="77777777" w:rsidR="008F4D3E" w:rsidRDefault="003769C4">
      <w:pPr>
        <w:pStyle w:val="Heading4"/>
      </w:pPr>
      <w:bookmarkStart w:id="153" w:name="h-13384-8"/>
      <w:bookmarkStart w:id="154" w:name="f-13384-8"/>
      <w:bookmarkEnd w:id="151"/>
      <w:bookmarkEnd w:id="152"/>
      <w:r>
        <w:lastRenderedPageBreak/>
        <w:t>Structural floor control joints</w:t>
      </w:r>
      <w:bookmarkEnd w:id="153"/>
    </w:p>
    <w:p w14:paraId="6D2B3B91" w14:textId="77777777" w:rsidR="008F4D3E" w:rsidRDefault="003769C4">
      <w:r>
        <w:t>General: Do not run or fix partitions framing across control joints. Install to RONDO’s recommendations.</w:t>
      </w:r>
    </w:p>
    <w:p w14:paraId="2E990BD5" w14:textId="77777777" w:rsidR="008F4D3E" w:rsidRDefault="003769C4">
      <w:pPr>
        <w:pStyle w:val="Heading4"/>
      </w:pPr>
      <w:bookmarkStart w:id="155" w:name="h-7_13347-22"/>
      <w:bookmarkStart w:id="156" w:name="f-7_13347-22"/>
      <w:bookmarkStart w:id="157" w:name="f-13384-9"/>
      <w:bookmarkEnd w:id="154"/>
      <w:r>
        <w:t>Acoustic rated partitions</w:t>
      </w:r>
      <w:bookmarkEnd w:id="155"/>
    </w:p>
    <w:p w14:paraId="4067C26C" w14:textId="77777777" w:rsidR="008F4D3E" w:rsidRDefault="003769C4">
      <w:r>
        <w:t>G</w:t>
      </w:r>
      <w:r>
        <w:t xml:space="preserve">eneral: Isolate the frames from floors, </w:t>
      </w:r>
      <w:proofErr w:type="gramStart"/>
      <w:r>
        <w:t>ceilings</w:t>
      </w:r>
      <w:proofErr w:type="gramEnd"/>
      <w:r>
        <w:t xml:space="preserve"> and vertical abutments with beads of non-hardening sealant compatible with the materials to be sealed.</w:t>
      </w:r>
    </w:p>
    <w:p w14:paraId="679A6D1E" w14:textId="77777777" w:rsidR="008F4D3E" w:rsidRDefault="003769C4">
      <w:pPr>
        <w:pStyle w:val="Instructions"/>
      </w:pPr>
      <w:r>
        <w:t>Fire caulking mastic and wet area sealants are claimed to have appropriate acoustic sealing properties.</w:t>
      </w:r>
    </w:p>
    <w:p w14:paraId="2A590778" w14:textId="77777777" w:rsidR="008F4D3E" w:rsidRDefault="003769C4">
      <w:pPr>
        <w:pStyle w:val="Heading4"/>
      </w:pPr>
      <w:bookmarkStart w:id="158" w:name="h-8_13347-23"/>
      <w:bookmarkStart w:id="159" w:name="f-8_13347-23"/>
      <w:bookmarkStart w:id="160" w:name="f-13384-10"/>
      <w:bookmarkEnd w:id="156"/>
      <w:bookmarkEnd w:id="157"/>
      <w:r>
        <w:t>Trim</w:t>
      </w:r>
      <w:bookmarkEnd w:id="158"/>
    </w:p>
    <w:p w14:paraId="34804BD4" w14:textId="77777777" w:rsidR="008F4D3E" w:rsidRDefault="003769C4">
      <w:r>
        <w:t>General: Provide trim such as beads, mouldings, stops and skirtings to make neat junctions between lining components, finishes and adjacent surfaces.</w:t>
      </w:r>
    </w:p>
    <w:p w14:paraId="38E9D790" w14:textId="77777777" w:rsidR="008F4D3E" w:rsidRDefault="003769C4">
      <w:pPr>
        <w:pStyle w:val="Instructions"/>
      </w:pPr>
      <w:r>
        <w:t>Describe where prompted or refer to detail. Locate to your office documentation policy.</w:t>
      </w:r>
    </w:p>
    <w:p w14:paraId="7DFF7717" w14:textId="77777777" w:rsidR="008F4D3E" w:rsidRDefault="003769C4">
      <w:pPr>
        <w:pStyle w:val="Heading4"/>
      </w:pPr>
      <w:bookmarkStart w:id="161" w:name="h-9_13347-24"/>
      <w:bookmarkStart w:id="162" w:name="f-9_13347-24"/>
      <w:bookmarkStart w:id="163" w:name="f-13384-11"/>
      <w:bookmarkEnd w:id="159"/>
      <w:bookmarkEnd w:id="160"/>
      <w:r>
        <w:t>Sealing fire-resisting and acoustic rated partitions</w:t>
      </w:r>
      <w:bookmarkEnd w:id="161"/>
    </w:p>
    <w:p w14:paraId="4C88AE02" w14:textId="77777777" w:rsidR="008F4D3E" w:rsidRDefault="003769C4">
      <w:r>
        <w:t>General: Apply sealant to the manufacturer's recommendations and as follows:</w:t>
      </w:r>
    </w:p>
    <w:p w14:paraId="328857EC" w14:textId="77777777" w:rsidR="008F4D3E" w:rsidRDefault="003769C4">
      <w:pPr>
        <w:pStyle w:val="NormalIndent"/>
      </w:pPr>
      <w:r>
        <w:t>Around services pipes and penetrations.</w:t>
      </w:r>
    </w:p>
    <w:p w14:paraId="33A1C05E" w14:textId="77777777" w:rsidR="008F4D3E" w:rsidRDefault="003769C4">
      <w:pPr>
        <w:pStyle w:val="NormalIndent"/>
      </w:pPr>
      <w:r>
        <w:t>Electrical outlets and recessed lights: Line back and sides of fixture with plasterboa</w:t>
      </w:r>
      <w:r>
        <w:t>rd and seal around fixture junction with sealant.</w:t>
      </w:r>
    </w:p>
    <w:p w14:paraId="5F5DA280" w14:textId="77777777" w:rsidR="008F4D3E" w:rsidRDefault="003769C4">
      <w:pPr>
        <w:pStyle w:val="NormalIndent"/>
      </w:pPr>
      <w:r>
        <w:t>Around perimeter of lining panels: Provide continuous runs of sealant.</w:t>
      </w:r>
    </w:p>
    <w:p w14:paraId="262FE5DD" w14:textId="77777777" w:rsidR="008F4D3E" w:rsidRDefault="003769C4">
      <w:pPr>
        <w:pStyle w:val="Heading3"/>
      </w:pPr>
      <w:bookmarkStart w:id="164" w:name="h-13384-12"/>
      <w:bookmarkStart w:id="165" w:name="f-13384-12"/>
      <w:bookmarkEnd w:id="162"/>
      <w:bookmarkEnd w:id="163"/>
      <w:r>
        <w:t>RONDO light steel frames</w:t>
      </w:r>
      <w:bookmarkEnd w:id="164"/>
    </w:p>
    <w:p w14:paraId="16920F34" w14:textId="77777777" w:rsidR="008F4D3E" w:rsidRDefault="003769C4">
      <w:pPr>
        <w:pStyle w:val="Heading4"/>
      </w:pPr>
      <w:bookmarkStart w:id="166" w:name="h-13384-13384.1"/>
      <w:bookmarkStart w:id="167" w:name="f-13384-13384.1"/>
      <w:bookmarkEnd w:id="165"/>
      <w:r>
        <w:t>RONDO partition system</w:t>
      </w:r>
      <w:bookmarkEnd w:id="166"/>
    </w:p>
    <w:p w14:paraId="7C5DEF0A" w14:textId="77777777" w:rsidR="008F4D3E" w:rsidRDefault="003769C4">
      <w:r>
        <w:t>Requirement: To the RONDO Professional Design Manual.</w:t>
      </w:r>
    </w:p>
    <w:p w14:paraId="3AA858D4" w14:textId="77777777" w:rsidR="008F4D3E" w:rsidRDefault="003769C4">
      <w:pPr>
        <w:pStyle w:val="Heading4"/>
      </w:pPr>
      <w:bookmarkStart w:id="168" w:name="h-13384-13"/>
      <w:bookmarkStart w:id="169" w:name="f-13384-13"/>
      <w:bookmarkEnd w:id="167"/>
      <w:r>
        <w:t>Tracks</w:t>
      </w:r>
      <w:bookmarkEnd w:id="168"/>
    </w:p>
    <w:p w14:paraId="6764A324" w14:textId="77777777" w:rsidR="008F4D3E" w:rsidRDefault="003769C4">
      <w:r>
        <w:t>General: Conform to the following:</w:t>
      </w:r>
    </w:p>
    <w:p w14:paraId="1AD38C06" w14:textId="77777777" w:rsidR="008F4D3E" w:rsidRDefault="003769C4">
      <w:pPr>
        <w:pStyle w:val="NormalIndent"/>
      </w:pPr>
      <w:r>
        <w:t>Fix bottom tracks to floor substrate.</w:t>
      </w:r>
    </w:p>
    <w:p w14:paraId="40AF83E4" w14:textId="77777777" w:rsidR="008F4D3E" w:rsidRDefault="003769C4">
      <w:pPr>
        <w:pStyle w:val="NormalIndent"/>
      </w:pPr>
      <w:r>
        <w:t>Fix top wall tracks to suspended ceiling grid or as documented.</w:t>
      </w:r>
    </w:p>
    <w:p w14:paraId="2863A722" w14:textId="77777777" w:rsidR="008F4D3E" w:rsidRDefault="003769C4">
      <w:pPr>
        <w:pStyle w:val="NormalIndent"/>
      </w:pPr>
      <w:r>
        <w:t>Fix deflection head tracks to the structural soffit above.</w:t>
      </w:r>
    </w:p>
    <w:p w14:paraId="120F8D02" w14:textId="77777777" w:rsidR="008F4D3E" w:rsidRDefault="003769C4">
      <w:r>
        <w:t>Fixing to masonry: Provide masonry anchors of screw fastener</w:t>
      </w:r>
      <w:r>
        <w:t>s or chemical grout type. Do not use explosive-driven fastenings.</w:t>
      </w:r>
    </w:p>
    <w:p w14:paraId="79A14E67" w14:textId="77777777" w:rsidR="008F4D3E" w:rsidRDefault="003769C4">
      <w:r>
        <w:t>Fixing to metal deck roofs: Provide for vertical uplift movement, as documented.</w:t>
      </w:r>
    </w:p>
    <w:p w14:paraId="3C49CCF7" w14:textId="77777777" w:rsidR="008F4D3E" w:rsidRDefault="003769C4">
      <w:r>
        <w:t xml:space="preserve">Fixing to suspended ceilings: Provide intermediate support and bracing at maximum 1500 mm centres and at all </w:t>
      </w:r>
      <w:r>
        <w:t xml:space="preserve">load concentrations, </w:t>
      </w:r>
      <w:proofErr w:type="gramStart"/>
      <w:r>
        <w:t>doorways</w:t>
      </w:r>
      <w:proofErr w:type="gramEnd"/>
      <w:r>
        <w:t xml:space="preserve"> and jamb studs.</w:t>
      </w:r>
    </w:p>
    <w:p w14:paraId="7648E9D5" w14:textId="77777777" w:rsidR="008F4D3E" w:rsidRDefault="003769C4">
      <w:r>
        <w:t>Seismic movement: If required, do not butt wall tracks or deflection heads against each other. Provide 10 mm clearance between tracks, or as documented.</w:t>
      </w:r>
    </w:p>
    <w:p w14:paraId="663F82DE" w14:textId="77777777" w:rsidR="008F4D3E" w:rsidRDefault="003769C4">
      <w:r>
        <w:t>Track fixing: Fix top and bottom tracks at 600 mm maximum</w:t>
      </w:r>
      <w:r>
        <w:t xml:space="preserve"> centres generally, and 100 mm from ends. Splice plates at ends to maintain continuity and alignment.</w:t>
      </w:r>
    </w:p>
    <w:p w14:paraId="2D8C6D78" w14:textId="77777777" w:rsidR="008F4D3E" w:rsidRDefault="003769C4">
      <w:pPr>
        <w:pStyle w:val="Heading4"/>
      </w:pPr>
      <w:bookmarkStart w:id="170" w:name="h-13384-14"/>
      <w:bookmarkStart w:id="171" w:name="f-13384-14"/>
      <w:bookmarkEnd w:id="169"/>
      <w:r>
        <w:t>Stud framing</w:t>
      </w:r>
      <w:bookmarkEnd w:id="170"/>
    </w:p>
    <w:p w14:paraId="7F5060DE" w14:textId="77777777" w:rsidR="008F4D3E" w:rsidRDefault="003769C4">
      <w:r>
        <w:t>General: Conform to the following:</w:t>
      </w:r>
    </w:p>
    <w:p w14:paraId="49A12167" w14:textId="77777777" w:rsidR="008F4D3E" w:rsidRDefault="003769C4">
      <w:pPr>
        <w:pStyle w:val="NormalIndent"/>
      </w:pPr>
      <w:r>
        <w:t>Provide studs in single lengths without splices, or as documented.</w:t>
      </w:r>
    </w:p>
    <w:p w14:paraId="458B56E4" w14:textId="77777777" w:rsidR="008F4D3E" w:rsidRDefault="003769C4">
      <w:pPr>
        <w:pStyle w:val="NormalIndent"/>
      </w:pPr>
      <w:r>
        <w:t>Rotate studs into tracks for friction f</w:t>
      </w:r>
      <w:r>
        <w:t>ixing.</w:t>
      </w:r>
    </w:p>
    <w:p w14:paraId="0D9146F1" w14:textId="77777777" w:rsidR="008F4D3E" w:rsidRDefault="003769C4">
      <w:pPr>
        <w:pStyle w:val="NormalIndent"/>
      </w:pPr>
      <w:r>
        <w:t>Accurately position studs as required along the wall length.</w:t>
      </w:r>
    </w:p>
    <w:p w14:paraId="195B446D" w14:textId="77777777" w:rsidR="008F4D3E" w:rsidRDefault="003769C4">
      <w:pPr>
        <w:pStyle w:val="NormalIndent"/>
      </w:pPr>
      <w:r>
        <w:t>Select stud gauge and size for the required performance and documented wall height.</w:t>
      </w:r>
    </w:p>
    <w:p w14:paraId="5D5CB7E7" w14:textId="77777777" w:rsidR="008F4D3E" w:rsidRDefault="003769C4">
      <w:r>
        <w:t>Staggered stud framing: Stagger studs to RONDO’s recommendations in oversized top and bottom plates so t</w:t>
      </w:r>
      <w:r>
        <w:t>hat each face has stud fixings at 600 mm maximum centres.</w:t>
      </w:r>
    </w:p>
    <w:p w14:paraId="4907FC7F" w14:textId="77777777" w:rsidR="008F4D3E" w:rsidRDefault="003769C4">
      <w:r>
        <w:t>Stud fixing: Screw fix corner studs and wall intersection studs to base tracks and abutting studs, as required.</w:t>
      </w:r>
    </w:p>
    <w:p w14:paraId="526E7D56" w14:textId="77777777" w:rsidR="008F4D3E" w:rsidRDefault="003769C4">
      <w:r>
        <w:t>Noggings: Fix noggings to RONDO’s recommendations and for skirtings and wet area linin</w:t>
      </w:r>
      <w:r>
        <w:t>g. Make sure that faces of noggings and studs are accurately aligned.</w:t>
      </w:r>
    </w:p>
    <w:p w14:paraId="73CB26FA" w14:textId="77777777" w:rsidR="008F4D3E" w:rsidRDefault="003769C4">
      <w:pPr>
        <w:pStyle w:val="Instructions"/>
      </w:pPr>
      <w:r>
        <w:t>Detail wet area wall and floor systems, and installation requirements for sanitary fittings.</w:t>
      </w:r>
    </w:p>
    <w:p w14:paraId="53A343BF" w14:textId="77777777" w:rsidR="008F4D3E" w:rsidRDefault="003769C4">
      <w:r>
        <w:t>Lintels: Provide lintels as required, conforming to the following:</w:t>
      </w:r>
    </w:p>
    <w:p w14:paraId="396AEB33" w14:textId="77777777" w:rsidR="008F4D3E" w:rsidRDefault="003769C4">
      <w:pPr>
        <w:pStyle w:val="NormalIndent"/>
      </w:pPr>
      <w:r>
        <w:t>Fix to jamb studs.</w:t>
      </w:r>
    </w:p>
    <w:p w14:paraId="55CDE42F" w14:textId="77777777" w:rsidR="008F4D3E" w:rsidRDefault="003769C4">
      <w:pPr>
        <w:pStyle w:val="NormalIndent"/>
      </w:pPr>
      <w:r>
        <w:t>Allow for vertical structural movement over openings.</w:t>
      </w:r>
    </w:p>
    <w:p w14:paraId="56B7C50D" w14:textId="77777777" w:rsidR="008F4D3E" w:rsidRDefault="003769C4">
      <w:pPr>
        <w:pStyle w:val="NormalIndent"/>
      </w:pPr>
      <w:r>
        <w:lastRenderedPageBreak/>
        <w:t>Where rigidly attached to the structure, allow for deflection in the glazing unit and vertical control joints either</w:t>
      </w:r>
      <w:r>
        <w:t xml:space="preserve"> side of the opening.</w:t>
      </w:r>
    </w:p>
    <w:p w14:paraId="630F65BA" w14:textId="77777777" w:rsidR="008F4D3E" w:rsidRDefault="003769C4">
      <w:pPr>
        <w:pStyle w:val="Instructions"/>
      </w:pPr>
      <w:r>
        <w:t>Specify or detail a truss built-up from frame members for larger openings.</w:t>
      </w:r>
    </w:p>
    <w:p w14:paraId="60BE80E3" w14:textId="77777777" w:rsidR="008F4D3E" w:rsidRDefault="003769C4">
      <w:pPr>
        <w:pStyle w:val="Heading4"/>
      </w:pPr>
      <w:bookmarkStart w:id="172" w:name="h-13384-15"/>
      <w:bookmarkStart w:id="173" w:name="f-13384-15"/>
      <w:bookmarkEnd w:id="171"/>
      <w:r>
        <w:t>Curved partitions</w:t>
      </w:r>
      <w:bookmarkEnd w:id="172"/>
    </w:p>
    <w:p w14:paraId="07636906" w14:textId="77777777" w:rsidR="008F4D3E" w:rsidRDefault="003769C4">
      <w:r>
        <w:t>RONDO flexible tracks: Set out the curve and lay tracks, installing temporary fixings for a regular and uniform curve.</w:t>
      </w:r>
    </w:p>
    <w:p w14:paraId="0BC0B585" w14:textId="77777777" w:rsidR="008F4D3E" w:rsidRDefault="003769C4">
      <w:r>
        <w:t>Track fixing: Fix head</w:t>
      </w:r>
      <w:r>
        <w:t xml:space="preserve"> and base tracks to the supporting structure at each stud location through the pre-punched fixing hole in the track web.</w:t>
      </w:r>
    </w:p>
    <w:p w14:paraId="7B00547A" w14:textId="77777777" w:rsidR="008F4D3E" w:rsidRDefault="003769C4">
      <w:r>
        <w:t>Stud spacing: Conform to the sheeting manufacturer’s recommendations for curved partitions.</w:t>
      </w:r>
    </w:p>
    <w:p w14:paraId="56B5D01E" w14:textId="77777777" w:rsidR="008F4D3E" w:rsidRDefault="003769C4">
      <w:pPr>
        <w:pStyle w:val="Instructions"/>
      </w:pPr>
      <w:r>
        <w:t xml:space="preserve">RONDO flexible tracks for curved walls are </w:t>
      </w:r>
      <w:r>
        <w:t>pre-punched to allow curvature of the tracks without the need for additional cutting or segmenting of the track sections.</w:t>
      </w:r>
    </w:p>
    <w:p w14:paraId="17FDFC39" w14:textId="77777777" w:rsidR="008F4D3E" w:rsidRDefault="003769C4">
      <w:pPr>
        <w:pStyle w:val="Heading4"/>
      </w:pPr>
      <w:bookmarkStart w:id="174" w:name="h-13384-16"/>
      <w:bookmarkStart w:id="175" w:name="f-13384-16"/>
      <w:bookmarkEnd w:id="173"/>
      <w:r>
        <w:t>Jambs</w:t>
      </w:r>
      <w:bookmarkEnd w:id="174"/>
    </w:p>
    <w:p w14:paraId="05C1CAB6" w14:textId="77777777" w:rsidR="008F4D3E" w:rsidRDefault="003769C4">
      <w:r>
        <w:t>General: Conform to the following:</w:t>
      </w:r>
    </w:p>
    <w:p w14:paraId="768A5DD6" w14:textId="77777777" w:rsidR="008F4D3E" w:rsidRDefault="003769C4">
      <w:pPr>
        <w:pStyle w:val="NormalIndent"/>
      </w:pPr>
      <w:r>
        <w:t>Openings: Install RONDO DUPLEX</w:t>
      </w:r>
      <w:r>
        <w:rPr>
          <w:vertAlign w:val="superscript"/>
        </w:rPr>
        <w:t>®</w:t>
      </w:r>
      <w:r>
        <w:t xml:space="preserve"> internal stud framing system at jambs and heads to openings.</w:t>
      </w:r>
    </w:p>
    <w:p w14:paraId="353EE403" w14:textId="77777777" w:rsidR="008F4D3E" w:rsidRDefault="003769C4">
      <w:pPr>
        <w:pStyle w:val="Instructions"/>
      </w:pPr>
      <w:r>
        <w:t>Vary as required for integral door frame/lining systems.</w:t>
      </w:r>
    </w:p>
    <w:p w14:paraId="48BE17F0" w14:textId="77777777" w:rsidR="008F4D3E" w:rsidRDefault="003769C4">
      <w:pPr>
        <w:pStyle w:val="NormalIndent"/>
      </w:pPr>
      <w:r>
        <w:t>Structural soffits: Fix slotted deflection heads at the top of jamb studs and screw fix to RONDO’s recommendations. If blocking is used, maintain minimum clearances.</w:t>
      </w:r>
    </w:p>
    <w:p w14:paraId="3FA92BA7" w14:textId="77777777" w:rsidR="008F4D3E" w:rsidRDefault="003769C4">
      <w:pPr>
        <w:pStyle w:val="NormalIndent"/>
      </w:pPr>
      <w:r>
        <w:t>Additional track fixings: Fix tra</w:t>
      </w:r>
      <w:r>
        <w:t>ck within 100 mm of jamb stud, or as documented.</w:t>
      </w:r>
    </w:p>
    <w:p w14:paraId="57FC7ADC" w14:textId="77777777" w:rsidR="008F4D3E" w:rsidRDefault="003769C4">
      <w:pPr>
        <w:pStyle w:val="Heading4"/>
      </w:pPr>
      <w:bookmarkStart w:id="176" w:name="h-10_13347-30"/>
      <w:bookmarkStart w:id="177" w:name="f-10_13347-30"/>
      <w:bookmarkStart w:id="178" w:name="f-13384-17"/>
      <w:bookmarkEnd w:id="175"/>
      <w:r>
        <w:t>Additional frame support</w:t>
      </w:r>
      <w:bookmarkEnd w:id="176"/>
    </w:p>
    <w:p w14:paraId="0C0237EC" w14:textId="77777777" w:rsidR="008F4D3E" w:rsidRDefault="003769C4">
      <w:r>
        <w:t>General: Provide frame support for fixing the following:</w:t>
      </w:r>
    </w:p>
    <w:p w14:paraId="4C27FEB9" w14:textId="77777777" w:rsidR="008F4D3E" w:rsidRDefault="003769C4">
      <w:pPr>
        <w:pStyle w:val="NormalIndent"/>
      </w:pPr>
      <w:r>
        <w:t xml:space="preserve">Floor and wall mounted fixed joinery units, </w:t>
      </w:r>
      <w:proofErr w:type="gramStart"/>
      <w:r>
        <w:t>furniture</w:t>
      </w:r>
      <w:proofErr w:type="gramEnd"/>
      <w:r>
        <w:t xml:space="preserve"> and equipment.</w:t>
      </w:r>
    </w:p>
    <w:p w14:paraId="3563DC92" w14:textId="77777777" w:rsidR="008F4D3E" w:rsidRDefault="003769C4">
      <w:pPr>
        <w:pStyle w:val="NormalIndent"/>
      </w:pPr>
      <w:r>
        <w:t>All wet area fittings and fixtures.</w:t>
      </w:r>
    </w:p>
    <w:p w14:paraId="53118CF4" w14:textId="77777777" w:rsidR="008F4D3E" w:rsidRDefault="003769C4">
      <w:pPr>
        <w:pStyle w:val="NormalIndent"/>
      </w:pPr>
      <w:r>
        <w:t>All grabrails and ha</w:t>
      </w:r>
      <w:r>
        <w:t>ndrails.</w:t>
      </w:r>
    </w:p>
    <w:p w14:paraId="63594428" w14:textId="77777777" w:rsidR="008F4D3E" w:rsidRDefault="003769C4">
      <w:r>
        <w:t>Timber nogging: Provide 240 x 40 mm timber nogging with proprietary stud fixing brackets for wall-hung sanitary fittings.</w:t>
      </w:r>
    </w:p>
    <w:p w14:paraId="7298925D" w14:textId="77777777" w:rsidR="008F4D3E" w:rsidRDefault="003769C4">
      <w:r>
        <w:t>Stud stiffening: Provide stud stiffening to support wall-hung joinery units and equipment with:</w:t>
      </w:r>
    </w:p>
    <w:p w14:paraId="6233DFD6" w14:textId="77777777" w:rsidR="008F4D3E" w:rsidRDefault="003769C4">
      <w:pPr>
        <w:pStyle w:val="NormalIndent"/>
      </w:pPr>
      <w:r>
        <w:t>Full height close fitting tim</w:t>
      </w:r>
      <w:r>
        <w:t>ber inserts.</w:t>
      </w:r>
    </w:p>
    <w:p w14:paraId="7B1EFDDD" w14:textId="77777777" w:rsidR="008F4D3E" w:rsidRDefault="003769C4">
      <w:pPr>
        <w:pStyle w:val="NormalIndent"/>
      </w:pPr>
      <w:r>
        <w:t>Boxed steel lipped studs.</w:t>
      </w:r>
    </w:p>
    <w:p w14:paraId="6EFE016A" w14:textId="77777777" w:rsidR="008F4D3E" w:rsidRDefault="003769C4">
      <w:pPr>
        <w:pStyle w:val="Instructions"/>
      </w:pPr>
      <w:r>
        <w:t xml:space="preserve">Select from alternatives or detail on drawings. Coordinate with </w:t>
      </w:r>
      <w:r>
        <w:rPr>
          <w:i/>
        </w:rPr>
        <w:t>0551 Joinery</w:t>
      </w:r>
      <w:r>
        <w:t>.</w:t>
      </w:r>
    </w:p>
    <w:p w14:paraId="218942B6" w14:textId="77777777" w:rsidR="008F4D3E" w:rsidRDefault="003769C4">
      <w:pPr>
        <w:pStyle w:val="Heading4"/>
      </w:pPr>
      <w:bookmarkStart w:id="179" w:name="h-13384-18"/>
      <w:bookmarkStart w:id="180" w:name="f-13384-18"/>
      <w:bookmarkEnd w:id="177"/>
      <w:bookmarkEnd w:id="178"/>
      <w:r>
        <w:t>Stud service holes</w:t>
      </w:r>
      <w:bookmarkEnd w:id="179"/>
    </w:p>
    <w:p w14:paraId="29D0F5B1" w14:textId="77777777" w:rsidR="008F4D3E" w:rsidRDefault="003769C4">
      <w:r>
        <w:t>General: Use RONDO light and medium gauge studs with pre-punches flared service holes.</w:t>
      </w:r>
    </w:p>
    <w:p w14:paraId="506E5C45" w14:textId="77777777" w:rsidR="008F4D3E" w:rsidRDefault="003769C4">
      <w:pPr>
        <w:pStyle w:val="Instructions"/>
      </w:pPr>
      <w:r>
        <w:t>Available in 0.50, 0.55 and 0.75 BMT. Holes are at 600 mm centres for the first 4 holes and at 150 mm from the end of the studs.</w:t>
      </w:r>
    </w:p>
    <w:p w14:paraId="34D69C28" w14:textId="77777777" w:rsidR="008F4D3E" w:rsidRDefault="003769C4">
      <w:r>
        <w:t>Additional service holes:</w:t>
      </w:r>
    </w:p>
    <w:p w14:paraId="28318340" w14:textId="77777777" w:rsidR="008F4D3E" w:rsidRDefault="003769C4">
      <w:pPr>
        <w:pStyle w:val="NormalIndent"/>
      </w:pPr>
      <w:r>
        <w:t>Punched or drilled on the centreline of the member.</w:t>
      </w:r>
    </w:p>
    <w:p w14:paraId="0E84E420" w14:textId="77777777" w:rsidR="008F4D3E" w:rsidRDefault="003769C4">
      <w:pPr>
        <w:pStyle w:val="NormalIndent"/>
      </w:pPr>
      <w:r>
        <w:t>Fitted with proprietary plastic bushes or grommets.</w:t>
      </w:r>
    </w:p>
    <w:p w14:paraId="1B306A1B" w14:textId="77777777" w:rsidR="008F4D3E" w:rsidRDefault="003769C4">
      <w:pPr>
        <w:pStyle w:val="NormalIndent"/>
      </w:pPr>
      <w:r>
        <w:t>Splice additional stiffening to studs if site cut service holes exceed 1/3 the depth of the member.</w:t>
      </w:r>
    </w:p>
    <w:p w14:paraId="2B63566A" w14:textId="77777777" w:rsidR="008F4D3E" w:rsidRDefault="003769C4">
      <w:pPr>
        <w:pStyle w:val="Instructions"/>
      </w:pPr>
      <w:r>
        <w:t>Show sufficient details of the services on the drawi</w:t>
      </w:r>
      <w:r>
        <w:t>ngs (</w:t>
      </w:r>
      <w:proofErr w:type="gramStart"/>
      <w:r>
        <w:t>e.g.</w:t>
      </w:r>
      <w:proofErr w:type="gramEnd"/>
      <w:r>
        <w:t xml:space="preserve"> diagrammatic service runs, cable, pipe or duct sizes, outlets, etc.). Consider access for repairs, etc. Show access panels on the drawings.</w:t>
      </w:r>
    </w:p>
    <w:p w14:paraId="1CF6FAB9" w14:textId="77777777" w:rsidR="008F4D3E" w:rsidRDefault="003769C4">
      <w:pPr>
        <w:pStyle w:val="Heading4"/>
      </w:pPr>
      <w:bookmarkStart w:id="181" w:name="h-11_13347-32"/>
      <w:bookmarkStart w:id="182" w:name="f-11_13347-32"/>
      <w:bookmarkStart w:id="183" w:name="f-13384-19"/>
      <w:bookmarkEnd w:id="180"/>
      <w:r>
        <w:t>Metal separation</w:t>
      </w:r>
      <w:bookmarkEnd w:id="181"/>
    </w:p>
    <w:p w14:paraId="49FD595B" w14:textId="77777777" w:rsidR="008F4D3E" w:rsidRDefault="003769C4">
      <w:r>
        <w:t>General: Isolate non-ferrous service pipes and accessories from the metal framing.</w:t>
      </w:r>
    </w:p>
    <w:p w14:paraId="1759E335" w14:textId="77777777" w:rsidR="008F4D3E" w:rsidRDefault="003769C4">
      <w:pPr>
        <w:pStyle w:val="Heading4"/>
      </w:pPr>
      <w:bookmarkStart w:id="184" w:name="h-13384-20"/>
      <w:bookmarkStart w:id="185" w:name="f-13384-20"/>
      <w:bookmarkEnd w:id="182"/>
      <w:bookmarkEnd w:id="183"/>
      <w:r>
        <w:t>Earthi</w:t>
      </w:r>
      <w:r>
        <w:t>ng</w:t>
      </w:r>
      <w:bookmarkEnd w:id="184"/>
    </w:p>
    <w:p w14:paraId="6E6E385A" w14:textId="77777777" w:rsidR="008F4D3E" w:rsidRDefault="003769C4">
      <w:r>
        <w:t>Permanent earthing: If required, conform to AS/NZS 3000 (2018).</w:t>
      </w:r>
    </w:p>
    <w:p w14:paraId="1574B535" w14:textId="77777777" w:rsidR="008F4D3E" w:rsidRDefault="003769C4">
      <w:r>
        <w:t>Temporary earthing: If permanent earthing is required, provide temporary earthing during erection until the permanent earthing is installed.</w:t>
      </w:r>
    </w:p>
    <w:p w14:paraId="395863EF" w14:textId="77777777" w:rsidR="008F4D3E" w:rsidRDefault="003769C4">
      <w:pPr>
        <w:pStyle w:val="Heading4"/>
      </w:pPr>
      <w:bookmarkStart w:id="186" w:name="h-12_13347-34"/>
      <w:bookmarkStart w:id="187" w:name="f-12_13347-34"/>
      <w:bookmarkStart w:id="188" w:name="f-13384-21"/>
      <w:bookmarkEnd w:id="185"/>
      <w:r>
        <w:t>Cavity walls</w:t>
      </w:r>
      <w:bookmarkEnd w:id="186"/>
    </w:p>
    <w:p w14:paraId="0EFE8BB6" w14:textId="77777777" w:rsidR="008F4D3E" w:rsidRDefault="003769C4">
      <w:r>
        <w:t xml:space="preserve">General: If bridging is nominated, </w:t>
      </w:r>
      <w:r>
        <w:t>provide to the manufacturer’s recommendations.</w:t>
      </w:r>
    </w:p>
    <w:p w14:paraId="56428E52" w14:textId="77777777" w:rsidR="008F4D3E" w:rsidRDefault="003769C4">
      <w:pPr>
        <w:pStyle w:val="Heading3"/>
      </w:pPr>
      <w:bookmarkStart w:id="189" w:name="h-13384-32"/>
      <w:bookmarkStart w:id="190" w:name="f-13384-32"/>
      <w:bookmarkEnd w:id="187"/>
      <w:bookmarkEnd w:id="188"/>
      <w:r>
        <w:t>Plasterboard</w:t>
      </w:r>
      <w:bookmarkEnd w:id="189"/>
    </w:p>
    <w:p w14:paraId="525ACB63" w14:textId="77777777" w:rsidR="008F4D3E" w:rsidRDefault="003769C4">
      <w:pPr>
        <w:pStyle w:val="Heading4"/>
      </w:pPr>
      <w:bookmarkStart w:id="191" w:name="h-13_13347-46"/>
      <w:bookmarkStart w:id="192" w:name="f-13_13347-46"/>
      <w:bookmarkStart w:id="193" w:name="f-13384-33"/>
      <w:bookmarkEnd w:id="190"/>
      <w:r>
        <w:t>Installation</w:t>
      </w:r>
      <w:bookmarkEnd w:id="191"/>
    </w:p>
    <w:p w14:paraId="00396884" w14:textId="77777777" w:rsidR="008F4D3E" w:rsidRDefault="003769C4">
      <w:r>
        <w:t>Gypsum plasterboard and fibre reinforced gypsum lining: To AS/NZS 2589 (2017).</w:t>
      </w:r>
    </w:p>
    <w:p w14:paraId="356B315F" w14:textId="77777777" w:rsidR="008F4D3E" w:rsidRDefault="003769C4">
      <w:pPr>
        <w:pStyle w:val="Instructions"/>
      </w:pPr>
      <w:r>
        <w:lastRenderedPageBreak/>
        <w:t>The standard is generally adequate for most plasterboard installations on framed construction not involv</w:t>
      </w:r>
      <w:r>
        <w:t xml:space="preserve">ing fire-resisting or acoustic requirements. It does not cover all </w:t>
      </w:r>
      <w:proofErr w:type="gramStart"/>
      <w:r>
        <w:t>applications</w:t>
      </w:r>
      <w:proofErr w:type="gramEnd"/>
      <w:r>
        <w:t xml:space="preserve"> and, under </w:t>
      </w:r>
      <w:r>
        <w:rPr>
          <w:i/>
        </w:rPr>
        <w:t>0171 General requirements</w:t>
      </w:r>
      <w:r>
        <w:t>, the contractor is required to use manufactured products (such as plasterboard) in conformance with the manufacturer’s written instructions</w:t>
      </w:r>
      <w:r>
        <w:t>. In this case these are far more comprehensive than the standard, which may therefore be deleted here.</w:t>
      </w:r>
    </w:p>
    <w:p w14:paraId="6C51E3CD" w14:textId="77777777" w:rsidR="008F4D3E" w:rsidRDefault="003769C4">
      <w:pPr>
        <w:pStyle w:val="Instructions"/>
      </w:pPr>
      <w:r>
        <w:t xml:space="preserve">It is suggested that the specifier schedule (or show on the drawings) additional requirements in terms of fire-resistance or </w:t>
      </w:r>
      <w:proofErr w:type="spellStart"/>
      <w:r>
        <w:t>R</w:t>
      </w:r>
      <w:r>
        <w:rPr>
          <w:vertAlign w:val="subscript"/>
        </w:rPr>
        <w:t>w</w:t>
      </w:r>
      <w:proofErr w:type="spellEnd"/>
      <w:r>
        <w:t xml:space="preserve"> rating or alternatively </w:t>
      </w:r>
      <w:r>
        <w:t>describe the construction required in terms of sheet finish, edge treatments, thickness, type and number of layers and ceiling treatment.</w:t>
      </w:r>
    </w:p>
    <w:p w14:paraId="1C9D12FB" w14:textId="77777777" w:rsidR="008F4D3E" w:rsidRDefault="003769C4">
      <w:pPr>
        <w:pStyle w:val="Instructions"/>
      </w:pPr>
      <w:r>
        <w:t>The manufacturer's literature gives much more comprehensive guidance than is possible here.</w:t>
      </w:r>
    </w:p>
    <w:p w14:paraId="50EDE30D" w14:textId="77777777" w:rsidR="008F4D3E" w:rsidRDefault="003769C4">
      <w:pPr>
        <w:pStyle w:val="Prompt"/>
      </w:pPr>
      <w:r>
        <w:t xml:space="preserve">Finish level: </w:t>
      </w:r>
      <w:r>
        <w:fldChar w:fldCharType="begin"/>
      </w:r>
      <w:r>
        <w:instrText xml:space="preserve"> MACROBUTTON</w:instrText>
      </w:r>
      <w:r>
        <w:instrText xml:space="preserve">  ac_OnHelp [complete/delete]</w:instrText>
      </w:r>
      <w:r>
        <w:fldChar w:fldCharType="separate"/>
      </w:r>
      <w:r>
        <w:t> </w:t>
      </w:r>
      <w:r>
        <w:fldChar w:fldCharType="end"/>
      </w:r>
    </w:p>
    <w:p w14:paraId="512C4895" w14:textId="77777777" w:rsidR="008F4D3E" w:rsidRDefault="003769C4">
      <w:pPr>
        <w:pStyle w:val="Instructions"/>
      </w:pPr>
      <w:r>
        <w:t>For larger or more complex projects, consider scheduling finish levels in SELECTIONS:</w:t>
      </w:r>
    </w:p>
    <w:p w14:paraId="2AE95452" w14:textId="77777777" w:rsidR="008F4D3E" w:rsidRDefault="003769C4">
      <w:pPr>
        <w:pStyle w:val="Instructionsindent"/>
      </w:pPr>
      <w:r>
        <w:t>Level 3: For concealed surfaces.</w:t>
      </w:r>
    </w:p>
    <w:p w14:paraId="54549F9C" w14:textId="77777777" w:rsidR="008F4D3E" w:rsidRDefault="003769C4">
      <w:pPr>
        <w:pStyle w:val="Instructionsindent"/>
      </w:pPr>
      <w:r>
        <w:t>Level 4: Default level for gypsum plasterboard lining unless specified otherwise. Do not use Level 4 if</w:t>
      </w:r>
      <w:r>
        <w:t xml:space="preserve"> high gloss paints or raking lighting will be used.</w:t>
      </w:r>
    </w:p>
    <w:p w14:paraId="4D7C0AFF" w14:textId="77777777" w:rsidR="008F4D3E" w:rsidRDefault="003769C4">
      <w:pPr>
        <w:pStyle w:val="Instructionsindent"/>
      </w:pPr>
      <w:r>
        <w:t xml:space="preserve">Level 5: For surfaces where gloss or semi-gloss paints are used or where critical lighting conditions occur on flat, </w:t>
      </w:r>
      <w:proofErr w:type="gramStart"/>
      <w:r>
        <w:t>matt</w:t>
      </w:r>
      <w:proofErr w:type="gramEnd"/>
      <w:r>
        <w:t xml:space="preserve"> or low sheen paints.</w:t>
      </w:r>
    </w:p>
    <w:p w14:paraId="2ABEC4FC" w14:textId="77777777" w:rsidR="008F4D3E" w:rsidRDefault="003769C4">
      <w:pPr>
        <w:pStyle w:val="Heading4"/>
      </w:pPr>
      <w:bookmarkStart w:id="194" w:name="h-14_13347-47"/>
      <w:bookmarkStart w:id="195" w:name="f-14_13347-47"/>
      <w:bookmarkStart w:id="196" w:name="f-13384-34"/>
      <w:bookmarkEnd w:id="192"/>
      <w:bookmarkEnd w:id="193"/>
      <w:r>
        <w:t>Multiple sheet layers</w:t>
      </w:r>
      <w:bookmarkEnd w:id="194"/>
    </w:p>
    <w:p w14:paraId="7397C40C" w14:textId="77777777" w:rsidR="008F4D3E" w:rsidRDefault="003769C4">
      <w:r>
        <w:t>Application: Fire-resisting and acousti</w:t>
      </w:r>
      <w:r>
        <w:t>c rated partitions.</w:t>
      </w:r>
    </w:p>
    <w:p w14:paraId="2048EBA9" w14:textId="77777777" w:rsidR="008F4D3E" w:rsidRDefault="003769C4">
      <w:r>
        <w:t>Joints:</w:t>
      </w:r>
    </w:p>
    <w:p w14:paraId="28856A11" w14:textId="77777777" w:rsidR="008F4D3E" w:rsidRDefault="003769C4">
      <w:pPr>
        <w:pStyle w:val="NormalIndent"/>
      </w:pPr>
      <w:r>
        <w:t>Fill and flush up all joints and fixings in each layer and caulk up perimeters and penetrations before installing following layers.</w:t>
      </w:r>
    </w:p>
    <w:p w14:paraId="2142E672" w14:textId="77777777" w:rsidR="008F4D3E" w:rsidRDefault="003769C4">
      <w:pPr>
        <w:pStyle w:val="NormalIndent"/>
      </w:pPr>
      <w:r>
        <w:t>Stagger all sheet joints: Minimum 200 mm.</w:t>
      </w:r>
    </w:p>
    <w:p w14:paraId="1E8F55D8" w14:textId="77777777" w:rsidR="008F4D3E" w:rsidRDefault="003769C4">
      <w:pPr>
        <w:pStyle w:val="Heading4"/>
      </w:pPr>
      <w:bookmarkStart w:id="197" w:name="h-15_13347-48"/>
      <w:bookmarkStart w:id="198" w:name="f-15_13347-48"/>
      <w:bookmarkStart w:id="199" w:name="f-13384-35"/>
      <w:bookmarkEnd w:id="195"/>
      <w:bookmarkEnd w:id="196"/>
      <w:r>
        <w:t>Joints and joint treatment</w:t>
      </w:r>
      <w:bookmarkEnd w:id="197"/>
    </w:p>
    <w:p w14:paraId="7BDCFC4F" w14:textId="77777777" w:rsidR="008F4D3E" w:rsidRDefault="003769C4">
      <w:pPr>
        <w:pStyle w:val="Instructions"/>
      </w:pPr>
      <w:r>
        <w:t>Edit to suit project requirements.</w:t>
      </w:r>
    </w:p>
    <w:p w14:paraId="67C84F6B" w14:textId="77777777" w:rsidR="008F4D3E" w:rsidRDefault="003769C4">
      <w:r>
        <w:t>General: Install joint accessories as documented, in conformance with manufacturer’s recommendations. Install plumb, level and true to line.</w:t>
      </w:r>
    </w:p>
    <w:p w14:paraId="0A9BAB4B" w14:textId="77777777" w:rsidR="008F4D3E" w:rsidRDefault="003769C4">
      <w:r>
        <w:t xml:space="preserve">Flush joints: Use joint reinforcing tape bedded in joint compound with recessed </w:t>
      </w:r>
      <w:r>
        <w:t>edge sheets and finish flush.</w:t>
      </w:r>
    </w:p>
    <w:p w14:paraId="1107138C" w14:textId="77777777" w:rsidR="008F4D3E" w:rsidRDefault="003769C4">
      <w:r>
        <w:t>Butt joints: Make joints over framing members or provide back blocking.</w:t>
      </w:r>
    </w:p>
    <w:p w14:paraId="57859748" w14:textId="77777777" w:rsidR="008F4D3E" w:rsidRDefault="003769C4">
      <w:r>
        <w:t>External corner joints: Bed purpose fabricated perforated metallic-coated steel corner beads in joint compound.</w:t>
      </w:r>
    </w:p>
    <w:p w14:paraId="3B09928D" w14:textId="77777777" w:rsidR="008F4D3E" w:rsidRDefault="003769C4">
      <w:r>
        <w:t>Ceiling junctions: Install purpose fabrica</w:t>
      </w:r>
      <w:r>
        <w:t xml:space="preserve">ted perforated metallic-coated steel </w:t>
      </w:r>
      <w:proofErr w:type="spellStart"/>
      <w:r>
        <w:t>shadowline</w:t>
      </w:r>
      <w:proofErr w:type="spellEnd"/>
      <w:r>
        <w:t xml:space="preserve"> to top of partition.</w:t>
      </w:r>
    </w:p>
    <w:p w14:paraId="79480C8D" w14:textId="77777777" w:rsidR="008F4D3E" w:rsidRDefault="003769C4">
      <w:r>
        <w:t xml:space="preserve">Sheet metal partition end caps: Provide purpose fabricated perforated metallic-coated steel end caps, sized for partition </w:t>
      </w:r>
      <w:proofErr w:type="gramStart"/>
      <w:r>
        <w:t>thickness</w:t>
      </w:r>
      <w:proofErr w:type="gramEnd"/>
      <w:r>
        <w:t xml:space="preserve"> and bedded in joint compound.</w:t>
      </w:r>
    </w:p>
    <w:p w14:paraId="5C167B8D" w14:textId="77777777" w:rsidR="008F4D3E" w:rsidRDefault="003769C4">
      <w:r>
        <w:t>MDF end caps: Provide rec</w:t>
      </w:r>
      <w:r>
        <w:t>essed edge sheets and finish flush using joint reinforcing tape and joint compound.</w:t>
      </w:r>
    </w:p>
    <w:p w14:paraId="658EB3A7" w14:textId="77777777" w:rsidR="008F4D3E" w:rsidRDefault="003769C4">
      <w:r>
        <w:t>Dry joints: Provide square edged sheet and finish with a PVC-U joining section.</w:t>
      </w:r>
    </w:p>
    <w:p w14:paraId="2E8EE8EF" w14:textId="77777777" w:rsidR="008F4D3E" w:rsidRDefault="003769C4">
      <w:r>
        <w:t>Control joints: Provide purpose-made perforated metallic-coated control joint beads at not m</w:t>
      </w:r>
      <w:r>
        <w:t>ore than 12 m centres in partitions and to coincide with structural control joints. Bed in joint compound.</w:t>
      </w:r>
    </w:p>
    <w:p w14:paraId="3B8AD571" w14:textId="77777777" w:rsidR="008F4D3E" w:rsidRDefault="003769C4">
      <w:r>
        <w:t>Wet areas: Provide additional supports, flashings, trim and sealants as required.</w:t>
      </w:r>
    </w:p>
    <w:p w14:paraId="582B27DE" w14:textId="77777777" w:rsidR="008F4D3E" w:rsidRDefault="003769C4">
      <w:r>
        <w:t>Joints in tiled areas: Bed reinforcing tape in joint compound. Do n</w:t>
      </w:r>
      <w:r>
        <w:t>ot apply a topping coat.</w:t>
      </w:r>
    </w:p>
    <w:p w14:paraId="0AA544FF" w14:textId="77777777" w:rsidR="008F4D3E" w:rsidRDefault="003769C4">
      <w:pPr>
        <w:pStyle w:val="Heading3"/>
      </w:pPr>
      <w:bookmarkStart w:id="200" w:name="h-13384-36"/>
      <w:bookmarkStart w:id="201" w:name="f-13384-36"/>
      <w:bookmarkEnd w:id="198"/>
      <w:bookmarkEnd w:id="199"/>
      <w:r>
        <w:t>Fibre cement</w:t>
      </w:r>
      <w:bookmarkEnd w:id="200"/>
    </w:p>
    <w:p w14:paraId="015499D8" w14:textId="77777777" w:rsidR="008F4D3E" w:rsidRDefault="003769C4">
      <w:pPr>
        <w:pStyle w:val="Heading4"/>
      </w:pPr>
      <w:bookmarkStart w:id="202" w:name="h-16_13347-50"/>
      <w:bookmarkStart w:id="203" w:name="f-16_13347-50"/>
      <w:bookmarkStart w:id="204" w:name="f-13384-37"/>
      <w:bookmarkEnd w:id="201"/>
      <w:r>
        <w:t>Installation</w:t>
      </w:r>
      <w:bookmarkEnd w:id="202"/>
    </w:p>
    <w:p w14:paraId="259EB795" w14:textId="77777777" w:rsidR="008F4D3E" w:rsidRDefault="003769C4">
      <w:pPr>
        <w:pStyle w:val="Instructions"/>
      </w:pPr>
      <w:r>
        <w:t xml:space="preserve">Many of the installation details for flush joints in fibre cement are </w:t>
      </w:r>
      <w:proofErr w:type="gramStart"/>
      <w:r>
        <w:t>similar to</w:t>
      </w:r>
      <w:proofErr w:type="gramEnd"/>
      <w:r>
        <w:t xml:space="preserve"> those for plasterboard.</w:t>
      </w:r>
    </w:p>
    <w:p w14:paraId="54F586E0" w14:textId="77777777" w:rsidR="008F4D3E" w:rsidRDefault="003769C4">
      <w:r>
        <w:t>General: Install as follows:</w:t>
      </w:r>
    </w:p>
    <w:p w14:paraId="6A442A1C" w14:textId="77777777" w:rsidR="008F4D3E" w:rsidRDefault="003769C4">
      <w:pPr>
        <w:pStyle w:val="NormalIndent"/>
      </w:pPr>
      <w:r>
        <w:t>Run sheets across the framing members.</w:t>
      </w:r>
    </w:p>
    <w:p w14:paraId="54105787" w14:textId="77777777" w:rsidR="008F4D3E" w:rsidRDefault="003769C4">
      <w:pPr>
        <w:pStyle w:val="NormalIndent"/>
      </w:pPr>
      <w:r>
        <w:t>In flush jointed applications, stagger end joints in a brick pattern and locate joints on framing members, away from the corners of large openings.</w:t>
      </w:r>
    </w:p>
    <w:p w14:paraId="11FAAA57" w14:textId="77777777" w:rsidR="008F4D3E" w:rsidRDefault="003769C4">
      <w:pPr>
        <w:pStyle w:val="NormalIndent"/>
      </w:pPr>
      <w:r>
        <w:t>Provide supports at edges and joints.</w:t>
      </w:r>
    </w:p>
    <w:p w14:paraId="58658C58" w14:textId="77777777" w:rsidR="008F4D3E" w:rsidRDefault="003769C4">
      <w:pPr>
        <w:pStyle w:val="NormalIndent"/>
      </w:pPr>
      <w:r>
        <w:t>Do not fix to top and bottom pl</w:t>
      </w:r>
      <w:r>
        <w:t>ates or noggings.</w:t>
      </w:r>
    </w:p>
    <w:p w14:paraId="4AC5E369" w14:textId="77777777" w:rsidR="008F4D3E" w:rsidRDefault="003769C4">
      <w:r>
        <w:t>Timber framing: Nail only or combined with adhesive.</w:t>
      </w:r>
    </w:p>
    <w:p w14:paraId="24B20C03" w14:textId="77777777" w:rsidR="008F4D3E" w:rsidRDefault="003769C4">
      <w:r>
        <w:lastRenderedPageBreak/>
        <w:t>Steel framing: Screw only or combined with adhesive.</w:t>
      </w:r>
    </w:p>
    <w:p w14:paraId="5D8392E6" w14:textId="77777777" w:rsidR="008F4D3E" w:rsidRDefault="003769C4">
      <w:r>
        <w:t>Tiled and wet areas: Provide an extra row of noggings immediately above wall-to-floor flashings. Fix sheet at 150 mm centres to each</w:t>
      </w:r>
      <w:r>
        <w:t xml:space="preserve"> stud and around the perimeter of the sheet. Do not use adhesive fixing alone.</w:t>
      </w:r>
    </w:p>
    <w:p w14:paraId="1BA76A28" w14:textId="77777777" w:rsidR="008F4D3E" w:rsidRDefault="003769C4">
      <w:pPr>
        <w:pStyle w:val="Heading4"/>
      </w:pPr>
      <w:bookmarkStart w:id="205" w:name="h-17_13347-51"/>
      <w:bookmarkStart w:id="206" w:name="f-17_13347-51"/>
      <w:bookmarkStart w:id="207" w:name="f-13384-38"/>
      <w:bookmarkEnd w:id="203"/>
      <w:bookmarkEnd w:id="204"/>
      <w:r>
        <w:t>Multiple sheet layers</w:t>
      </w:r>
      <w:bookmarkEnd w:id="205"/>
    </w:p>
    <w:p w14:paraId="00A049E4" w14:textId="77777777" w:rsidR="008F4D3E" w:rsidRDefault="003769C4">
      <w:r>
        <w:t>Application: Fire-resisting and acoustic rated partitions.</w:t>
      </w:r>
    </w:p>
    <w:p w14:paraId="203F5CA3" w14:textId="77777777" w:rsidR="008F4D3E" w:rsidRDefault="003769C4">
      <w:r>
        <w:t>Joints:</w:t>
      </w:r>
    </w:p>
    <w:p w14:paraId="39D1A485" w14:textId="77777777" w:rsidR="008F4D3E" w:rsidRDefault="003769C4">
      <w:pPr>
        <w:pStyle w:val="NormalIndent"/>
      </w:pPr>
      <w:r>
        <w:t>Fill and flush up all joints and fixings in each layer and caulk up perimeters and penet</w:t>
      </w:r>
      <w:r>
        <w:t>rations before installing following layers.</w:t>
      </w:r>
    </w:p>
    <w:p w14:paraId="3AA15659" w14:textId="77777777" w:rsidR="008F4D3E" w:rsidRDefault="003769C4">
      <w:pPr>
        <w:pStyle w:val="NormalIndent"/>
      </w:pPr>
      <w:r>
        <w:t>Stagger all sheet joints: Minimum 200 mm.</w:t>
      </w:r>
    </w:p>
    <w:p w14:paraId="5A7A7630" w14:textId="77777777" w:rsidR="008F4D3E" w:rsidRDefault="003769C4">
      <w:pPr>
        <w:pStyle w:val="Heading4"/>
      </w:pPr>
      <w:bookmarkStart w:id="208" w:name="h-18_13347-52"/>
      <w:bookmarkStart w:id="209" w:name="f-18_13347-52"/>
      <w:bookmarkStart w:id="210" w:name="f-13384-39"/>
      <w:bookmarkEnd w:id="206"/>
      <w:bookmarkEnd w:id="207"/>
      <w:r>
        <w:t>Joints and joint treatment</w:t>
      </w:r>
      <w:bookmarkEnd w:id="208"/>
    </w:p>
    <w:p w14:paraId="2714F1D2" w14:textId="77777777" w:rsidR="008F4D3E" w:rsidRDefault="003769C4">
      <w:pPr>
        <w:pStyle w:val="Instructions"/>
      </w:pPr>
      <w:r>
        <w:t>Edit to suit project requirements.</w:t>
      </w:r>
    </w:p>
    <w:p w14:paraId="698DCBB8" w14:textId="77777777" w:rsidR="008F4D3E" w:rsidRDefault="003769C4">
      <w:r>
        <w:t>General: Install joint accessories as documented, in conformance with manufacturer’s recommendations. Install plumb, level and true to line.</w:t>
      </w:r>
    </w:p>
    <w:p w14:paraId="7FCD4827" w14:textId="77777777" w:rsidR="008F4D3E" w:rsidRDefault="003769C4">
      <w:r>
        <w:t>Flush joints: Use joint reinforcing tape bedded in joint compound with recessed edge sheets and finish flush.</w:t>
      </w:r>
    </w:p>
    <w:p w14:paraId="0155F91B" w14:textId="77777777" w:rsidR="008F4D3E" w:rsidRDefault="003769C4">
      <w:r>
        <w:t>Exter</w:t>
      </w:r>
      <w:r>
        <w:t>nal corner joints: Bed purpose fabricated perforated metallic corner beads in joint compound.</w:t>
      </w:r>
    </w:p>
    <w:p w14:paraId="5A423AE0" w14:textId="77777777" w:rsidR="008F4D3E" w:rsidRDefault="003769C4">
      <w:r>
        <w:t xml:space="preserve">Ceiling junctions: Install purpose fabricated perforated metallic-coated steel </w:t>
      </w:r>
      <w:proofErr w:type="spellStart"/>
      <w:r>
        <w:t>shadowline</w:t>
      </w:r>
      <w:proofErr w:type="spellEnd"/>
      <w:r>
        <w:t xml:space="preserve"> to top of partition.</w:t>
      </w:r>
    </w:p>
    <w:p w14:paraId="39D99AD0" w14:textId="77777777" w:rsidR="008F4D3E" w:rsidRDefault="003769C4">
      <w:r>
        <w:t>Sheet metal partition end caps: Provide purpose fab</w:t>
      </w:r>
      <w:r>
        <w:t xml:space="preserve">ricated perforated metallic-coated steel end caps, sized for partition </w:t>
      </w:r>
      <w:proofErr w:type="gramStart"/>
      <w:r>
        <w:t>thickness</w:t>
      </w:r>
      <w:proofErr w:type="gramEnd"/>
      <w:r>
        <w:t xml:space="preserve"> and bedded in joint compound.</w:t>
      </w:r>
    </w:p>
    <w:p w14:paraId="6C14F108" w14:textId="77777777" w:rsidR="008F4D3E" w:rsidRDefault="003769C4">
      <w:r>
        <w:t>MDF end caps: Provide recessed edge sheets and finish flush using joint reinforcing tape and joint compound.</w:t>
      </w:r>
    </w:p>
    <w:p w14:paraId="7A6FA714" w14:textId="77777777" w:rsidR="008F4D3E" w:rsidRDefault="003769C4">
      <w:r>
        <w:t>Dry joints: Use square edged sheet a</w:t>
      </w:r>
      <w:r>
        <w:t>nd finish with a PVC-U joining section.</w:t>
      </w:r>
    </w:p>
    <w:p w14:paraId="2869AF1E" w14:textId="77777777" w:rsidR="008F4D3E" w:rsidRDefault="003769C4">
      <w:r>
        <w:t>Control joints: Provide control joints to coincide with structural control joints and as follows:</w:t>
      </w:r>
    </w:p>
    <w:p w14:paraId="796FC752" w14:textId="77777777" w:rsidR="008F4D3E" w:rsidRDefault="003769C4">
      <w:pPr>
        <w:pStyle w:val="NormalIndent"/>
      </w:pPr>
      <w:r>
        <w:t>Walls: ≤ 7.2 m centres.</w:t>
      </w:r>
    </w:p>
    <w:p w14:paraId="503E822F" w14:textId="77777777" w:rsidR="008F4D3E" w:rsidRDefault="003769C4">
      <w:pPr>
        <w:pStyle w:val="NormalIndent"/>
      </w:pPr>
      <w:r>
        <w:t>Control joint beads: Purpose-made metallic-coated.</w:t>
      </w:r>
    </w:p>
    <w:p w14:paraId="09152669" w14:textId="77777777" w:rsidR="008F4D3E" w:rsidRDefault="003769C4">
      <w:pPr>
        <w:pStyle w:val="NormalIndent"/>
      </w:pPr>
      <w:r>
        <w:t>Support: Provide framing parallel to the jo</w:t>
      </w:r>
      <w:r>
        <w:t>int on each side. Do not fix the lining to abutting building surfaces.</w:t>
      </w:r>
    </w:p>
    <w:p w14:paraId="0B6F3BC0" w14:textId="77777777" w:rsidR="008F4D3E" w:rsidRDefault="003769C4">
      <w:r>
        <w:t>Wet areas: Provide additional supports, flashings, trim and sealants as required.</w:t>
      </w:r>
    </w:p>
    <w:p w14:paraId="4553F1AB" w14:textId="77777777" w:rsidR="008F4D3E" w:rsidRDefault="003769C4">
      <w:r>
        <w:t>Joints in tiled areas: Bed reinforcing tape in joint compound. Do not apply a topping coat.</w:t>
      </w:r>
    </w:p>
    <w:p w14:paraId="406AFA73" w14:textId="77777777" w:rsidR="008F4D3E" w:rsidRDefault="003769C4">
      <w:pPr>
        <w:pStyle w:val="NormalIndent"/>
      </w:pPr>
      <w:r>
        <w:t>Control joi</w:t>
      </w:r>
      <w:r>
        <w:t>nts: At maximum 4.2 m centres and spaced to suit joints required in tiling.</w:t>
      </w:r>
    </w:p>
    <w:p w14:paraId="6316D2A2" w14:textId="77777777" w:rsidR="008F4D3E" w:rsidRDefault="003769C4">
      <w:pPr>
        <w:pStyle w:val="NormalIndent"/>
      </w:pPr>
      <w:r>
        <w:t>Internal corners: Reinforce with metallic-coated steel angles. In corners subject to continuous moisture, flash over the angle and under the sheeting with continuous bitumen coated</w:t>
      </w:r>
      <w:r>
        <w:t xml:space="preserve"> aluminium flashing.</w:t>
      </w:r>
    </w:p>
    <w:p w14:paraId="7D9B8E47" w14:textId="77777777" w:rsidR="008F4D3E" w:rsidRDefault="003769C4">
      <w:pPr>
        <w:pStyle w:val="Heading3"/>
      </w:pPr>
      <w:bookmarkStart w:id="211" w:name="h-13384-40"/>
      <w:bookmarkStart w:id="212" w:name="f-13384-40"/>
      <w:bookmarkEnd w:id="209"/>
      <w:bookmarkEnd w:id="210"/>
      <w:r>
        <w:t>Plenum baffles</w:t>
      </w:r>
      <w:bookmarkEnd w:id="211"/>
    </w:p>
    <w:p w14:paraId="53AE3C8B" w14:textId="77777777" w:rsidR="008F4D3E" w:rsidRDefault="003769C4">
      <w:pPr>
        <w:pStyle w:val="Heading4"/>
      </w:pPr>
      <w:bookmarkStart w:id="213" w:name="h-12_9600-43"/>
      <w:bookmarkStart w:id="214" w:name="f-12_9600-43"/>
      <w:bookmarkStart w:id="215" w:name="f-13384-41"/>
      <w:bookmarkEnd w:id="212"/>
      <w:r>
        <w:t>Baffles</w:t>
      </w:r>
      <w:bookmarkEnd w:id="213"/>
    </w:p>
    <w:p w14:paraId="5E5578FC" w14:textId="77777777" w:rsidR="008F4D3E" w:rsidRDefault="003769C4">
      <w:pPr>
        <w:pStyle w:val="Instructions"/>
      </w:pPr>
      <w:r>
        <w:t>Plenum baffles may be required for sound attenuation or to maintain fire-resistance levels where rated partitions do not extend to the underside of the structural soffit.</w:t>
      </w:r>
    </w:p>
    <w:p w14:paraId="100F493F" w14:textId="77777777" w:rsidR="008F4D3E" w:rsidRDefault="003769C4">
      <w:r>
        <w:t>General: Install plenum baffles tightly b</w:t>
      </w:r>
      <w:r>
        <w:t xml:space="preserve">utted to building structure, service ducts, </w:t>
      </w:r>
      <w:proofErr w:type="gramStart"/>
      <w:r>
        <w:t>pipes</w:t>
      </w:r>
      <w:proofErr w:type="gramEnd"/>
      <w:r>
        <w:t xml:space="preserve"> and conduits and to the top of the partition or to the top of the suspended ceiling directly above the line of the partition. Seal joints, penetrations and intersections and maintain the required performanc</w:t>
      </w:r>
      <w:r>
        <w:t>e.</w:t>
      </w:r>
    </w:p>
    <w:p w14:paraId="3579A65E" w14:textId="77777777" w:rsidR="008F4D3E" w:rsidRDefault="003769C4">
      <w:r>
        <w:t>Bulk insulation: Install individual layers to fill space between building structure and the top of the partition or the top of the suspended ceiling.</w:t>
      </w:r>
    </w:p>
    <w:p w14:paraId="16F02BA2" w14:textId="77777777" w:rsidR="008F4D3E" w:rsidRDefault="003769C4">
      <w:r>
        <w:t xml:space="preserve">Flexible sheet insulation: Fix to soffit through a continuous furring channel, hang to meet the top of </w:t>
      </w:r>
      <w:r>
        <w:t>the partition and extend horizontally 900 mm over the suspended ceiling.</w:t>
      </w:r>
    </w:p>
    <w:p w14:paraId="16C6A445" w14:textId="77777777" w:rsidR="008F4D3E" w:rsidRDefault="003769C4">
      <w:pPr>
        <w:pStyle w:val="Instructions"/>
      </w:pPr>
      <w:r>
        <w:t xml:space="preserve">Delete this subclause if </w:t>
      </w:r>
      <w:r>
        <w:rPr>
          <w:i/>
        </w:rPr>
        <w:t>0472 Acoustic insulation</w:t>
      </w:r>
      <w:r>
        <w:t xml:space="preserve"> is included.</w:t>
      </w:r>
    </w:p>
    <w:p w14:paraId="5D98AA4E" w14:textId="77777777" w:rsidR="008F4D3E" w:rsidRDefault="003769C4">
      <w:pPr>
        <w:pStyle w:val="Heading4"/>
      </w:pPr>
      <w:bookmarkStart w:id="216" w:name="h-13_9600-44"/>
      <w:bookmarkStart w:id="217" w:name="f-13_9600-44"/>
      <w:bookmarkStart w:id="218" w:name="f-13384-42"/>
      <w:bookmarkEnd w:id="214"/>
      <w:bookmarkEnd w:id="215"/>
      <w:r>
        <w:t>Fire-resisting partitions</w:t>
      </w:r>
      <w:bookmarkEnd w:id="216"/>
    </w:p>
    <w:p w14:paraId="44CA57DD" w14:textId="77777777" w:rsidR="008F4D3E" w:rsidRDefault="003769C4">
      <w:r>
        <w:t>General: If a suspended ceiling of equivalent fire-resistance is not provided, either extend t</w:t>
      </w:r>
      <w:r>
        <w:t xml:space="preserve">he partitions to the underside of the structural </w:t>
      </w:r>
      <w:proofErr w:type="gramStart"/>
      <w:r>
        <w:t>soffit, or</w:t>
      </w:r>
      <w:proofErr w:type="gramEnd"/>
      <w:r>
        <w:t xml:space="preserve"> provide plenum baffles of equivalent fire-resistance level.</w:t>
      </w:r>
    </w:p>
    <w:p w14:paraId="219997D9" w14:textId="77777777" w:rsidR="008F4D3E" w:rsidRDefault="003769C4">
      <w:pPr>
        <w:pStyle w:val="Instructions"/>
      </w:pPr>
      <w:r>
        <w:lastRenderedPageBreak/>
        <w:t>Edit, or delete if detailed.</w:t>
      </w:r>
    </w:p>
    <w:p w14:paraId="1C631C27" w14:textId="77777777" w:rsidR="008F4D3E" w:rsidRDefault="003769C4">
      <w:pPr>
        <w:pStyle w:val="Heading4"/>
      </w:pPr>
      <w:bookmarkStart w:id="219" w:name="h-14_9600-45"/>
      <w:bookmarkStart w:id="220" w:name="f-14_9600-45"/>
      <w:bookmarkStart w:id="221" w:name="f-13384-43"/>
      <w:bookmarkEnd w:id="217"/>
      <w:bookmarkEnd w:id="218"/>
      <w:r>
        <w:t>Acoustic rated partitions</w:t>
      </w:r>
      <w:bookmarkEnd w:id="219"/>
    </w:p>
    <w:p w14:paraId="213BC01D" w14:textId="77777777" w:rsidR="008F4D3E" w:rsidRDefault="003769C4">
      <w:r>
        <w:t xml:space="preserve">General: If a suspended ceiling of equivalent sound insulation rating is not provided, either extend the partitions to the underside of the structural </w:t>
      </w:r>
      <w:proofErr w:type="gramStart"/>
      <w:r>
        <w:t>soffit, or</w:t>
      </w:r>
      <w:proofErr w:type="gramEnd"/>
      <w:r>
        <w:t xml:space="preserve"> provide acoustic rated plenum baffles. The ceiling and baffle to provide a combined rating equ</w:t>
      </w:r>
      <w:r>
        <w:t>ivalent to the partition rating.</w:t>
      </w:r>
    </w:p>
    <w:p w14:paraId="0C45D801" w14:textId="77777777" w:rsidR="008F4D3E" w:rsidRDefault="003769C4">
      <w:pPr>
        <w:pStyle w:val="Instructions"/>
      </w:pPr>
      <w:r>
        <w:t>Edit, or delete if detailed.</w:t>
      </w:r>
    </w:p>
    <w:p w14:paraId="6E7C4C11" w14:textId="77777777" w:rsidR="008F4D3E" w:rsidRDefault="003769C4">
      <w:pPr>
        <w:pStyle w:val="Heading3"/>
      </w:pPr>
      <w:bookmarkStart w:id="222" w:name="h-13384-44"/>
      <w:bookmarkStart w:id="223" w:name="f-13384-44"/>
      <w:bookmarkEnd w:id="220"/>
      <w:bookmarkEnd w:id="221"/>
      <w:r>
        <w:t>Completion</w:t>
      </w:r>
      <w:bookmarkEnd w:id="222"/>
    </w:p>
    <w:p w14:paraId="317F20BD" w14:textId="77777777" w:rsidR="008F4D3E" w:rsidRDefault="003769C4">
      <w:pPr>
        <w:pStyle w:val="Heading4"/>
      </w:pPr>
      <w:bookmarkStart w:id="224" w:name="h-15_9600-48"/>
      <w:bookmarkStart w:id="225" w:name="f-15_9600-48"/>
      <w:bookmarkStart w:id="226" w:name="f-13384-45"/>
      <w:bookmarkEnd w:id="223"/>
      <w:r>
        <w:t>Rectification</w:t>
      </w:r>
      <w:bookmarkEnd w:id="224"/>
    </w:p>
    <w:p w14:paraId="7517B02C" w14:textId="77777777" w:rsidR="008F4D3E" w:rsidRDefault="003769C4">
      <w:r>
        <w:t xml:space="preserve">General: Correct any defects to joints, remove any excess joint compound, and leave the partition installation complete, </w:t>
      </w:r>
      <w:proofErr w:type="gramStart"/>
      <w:r>
        <w:t>clean</w:t>
      </w:r>
      <w:proofErr w:type="gramEnd"/>
      <w:r>
        <w:t xml:space="preserve"> and ready for the application of finishes.</w:t>
      </w:r>
    </w:p>
    <w:p w14:paraId="28CE8D0F" w14:textId="77777777" w:rsidR="008F4D3E" w:rsidRDefault="003769C4">
      <w:pPr>
        <w:pStyle w:val="Heading2"/>
      </w:pPr>
      <w:bookmarkStart w:id="227" w:name="h-13382-1"/>
      <w:bookmarkStart w:id="228" w:name="f-13382-1"/>
      <w:bookmarkStart w:id="229" w:name="f-13382"/>
      <w:bookmarkEnd w:id="225"/>
      <w:bookmarkEnd w:id="226"/>
      <w:bookmarkEnd w:id="137"/>
      <w:r>
        <w:t>Selections</w:t>
      </w:r>
      <w:bookmarkEnd w:id="227"/>
    </w:p>
    <w:p w14:paraId="170642B5" w14:textId="77777777" w:rsidR="008F4D3E" w:rsidRDefault="003769C4">
      <w:pPr>
        <w:pStyle w:val="Instructions"/>
      </w:pPr>
      <w:bookmarkStart w:id="230" w:name="f-7991-1"/>
      <w:bookmarkStart w:id="231" w:name="f-7991"/>
      <w:bookmarkStart w:id="232" w:name="f-13382-2"/>
      <w:bookmarkEnd w:id="228"/>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w:t>
      </w:r>
      <w:r>
        <w:t xml:space="preserve"> or application here and/or on the drawings with a matching project code. Refer to NATSPEC TECHnote GEN 024 for guidance on using and editing schedules.</w:t>
      </w:r>
    </w:p>
    <w:p w14:paraId="6639CD74" w14:textId="77777777" w:rsidR="008F4D3E" w:rsidRDefault="003769C4">
      <w:pPr>
        <w:pStyle w:val="Heading3"/>
      </w:pPr>
      <w:bookmarkStart w:id="233" w:name="h-13382-3"/>
      <w:bookmarkStart w:id="234" w:name="f-13382-3"/>
      <w:bookmarkEnd w:id="230"/>
      <w:bookmarkEnd w:id="231"/>
      <w:bookmarkEnd w:id="232"/>
      <w:r>
        <w:t>RONDO partition schedules</w:t>
      </w:r>
      <w:bookmarkEnd w:id="233"/>
    </w:p>
    <w:p w14:paraId="528BC1B7" w14:textId="77777777" w:rsidR="008F4D3E" w:rsidRDefault="003769C4">
      <w:pPr>
        <w:pStyle w:val="Heading4"/>
      </w:pPr>
      <w:bookmarkStart w:id="235" w:name="h-19_13347-54"/>
      <w:bookmarkStart w:id="236" w:name="f-19_13347-54"/>
      <w:bookmarkStart w:id="237" w:name="f-13382-4"/>
      <w:bookmarkEnd w:id="234"/>
      <w:r>
        <w:t>Partition performance schedule</w:t>
      </w:r>
      <w:bookmarkEnd w:id="235"/>
    </w:p>
    <w:tbl>
      <w:tblPr>
        <w:tblStyle w:val="NATSPECTable"/>
        <w:tblW w:w="5000" w:type="pct"/>
        <w:tblLook w:val="0620" w:firstRow="1" w:lastRow="0" w:firstColumn="0" w:lastColumn="0" w:noHBand="1" w:noVBand="1"/>
      </w:tblPr>
      <w:tblGrid>
        <w:gridCol w:w="2287"/>
        <w:gridCol w:w="2288"/>
        <w:gridCol w:w="2288"/>
        <w:gridCol w:w="2288"/>
      </w:tblGrid>
      <w:tr w:rsidR="008F4D3E" w14:paraId="33230337" w14:textId="77777777" w:rsidTr="003769C4">
        <w:trPr>
          <w:tblHeader/>
        </w:trPr>
        <w:tc>
          <w:tcPr>
            <w:tcW w:w="2287" w:type="dxa"/>
          </w:tcPr>
          <w:p w14:paraId="56937CDE" w14:textId="77777777" w:rsidR="008F4D3E" w:rsidRDefault="008F4D3E">
            <w:pPr>
              <w:pStyle w:val="Tabletitle"/>
            </w:pPr>
          </w:p>
        </w:tc>
        <w:tc>
          <w:tcPr>
            <w:tcW w:w="2288" w:type="dxa"/>
          </w:tcPr>
          <w:p w14:paraId="732A465C" w14:textId="77777777" w:rsidR="008F4D3E" w:rsidRDefault="003769C4">
            <w:pPr>
              <w:pStyle w:val="Tabletitle"/>
            </w:pPr>
            <w:r>
              <w:t>P1</w:t>
            </w:r>
          </w:p>
        </w:tc>
        <w:tc>
          <w:tcPr>
            <w:tcW w:w="2288" w:type="dxa"/>
          </w:tcPr>
          <w:p w14:paraId="37DA1EF9" w14:textId="77777777" w:rsidR="008F4D3E" w:rsidRDefault="003769C4">
            <w:pPr>
              <w:pStyle w:val="Tabletitle"/>
            </w:pPr>
            <w:r>
              <w:t>P2</w:t>
            </w:r>
          </w:p>
        </w:tc>
        <w:tc>
          <w:tcPr>
            <w:tcW w:w="2288" w:type="dxa"/>
          </w:tcPr>
          <w:p w14:paraId="45E3117F" w14:textId="77777777" w:rsidR="008F4D3E" w:rsidRDefault="003769C4">
            <w:pPr>
              <w:pStyle w:val="Tabletitle"/>
            </w:pPr>
            <w:r>
              <w:t>P3</w:t>
            </w:r>
          </w:p>
        </w:tc>
      </w:tr>
      <w:tr w:rsidR="008F4D3E" w14:paraId="35056224" w14:textId="77777777" w:rsidTr="003769C4">
        <w:tc>
          <w:tcPr>
            <w:tcW w:w="2287" w:type="dxa"/>
          </w:tcPr>
          <w:p w14:paraId="613F12CB" w14:textId="77777777" w:rsidR="008F4D3E" w:rsidRDefault="003769C4">
            <w:pPr>
              <w:pStyle w:val="Tabletext"/>
            </w:pPr>
            <w:r>
              <w:t>Fire hazard properties: Group numbe</w:t>
            </w:r>
            <w:r>
              <w:t>r</w:t>
            </w:r>
          </w:p>
        </w:tc>
        <w:tc>
          <w:tcPr>
            <w:tcW w:w="2288" w:type="dxa"/>
          </w:tcPr>
          <w:p w14:paraId="4BC0F054" w14:textId="77777777" w:rsidR="008F4D3E" w:rsidRDefault="008F4D3E">
            <w:pPr>
              <w:pStyle w:val="Tabletext"/>
            </w:pPr>
          </w:p>
        </w:tc>
        <w:tc>
          <w:tcPr>
            <w:tcW w:w="2288" w:type="dxa"/>
          </w:tcPr>
          <w:p w14:paraId="43D0A6A6" w14:textId="77777777" w:rsidR="008F4D3E" w:rsidRDefault="008F4D3E">
            <w:pPr>
              <w:pStyle w:val="Tabletext"/>
            </w:pPr>
          </w:p>
        </w:tc>
        <w:tc>
          <w:tcPr>
            <w:tcW w:w="2288" w:type="dxa"/>
          </w:tcPr>
          <w:p w14:paraId="369609DE" w14:textId="77777777" w:rsidR="008F4D3E" w:rsidRDefault="008F4D3E">
            <w:pPr>
              <w:pStyle w:val="Tabletext"/>
            </w:pPr>
          </w:p>
        </w:tc>
      </w:tr>
      <w:tr w:rsidR="008F4D3E" w14:paraId="2D2E276A" w14:textId="77777777" w:rsidTr="003769C4">
        <w:tc>
          <w:tcPr>
            <w:tcW w:w="2287" w:type="dxa"/>
          </w:tcPr>
          <w:p w14:paraId="2A92C669" w14:textId="77777777" w:rsidR="008F4D3E" w:rsidRDefault="003769C4">
            <w:pPr>
              <w:pStyle w:val="Tabletext"/>
            </w:pPr>
            <w:r>
              <w:t>Fire-resistance level (FRL)</w:t>
            </w:r>
          </w:p>
        </w:tc>
        <w:tc>
          <w:tcPr>
            <w:tcW w:w="2288" w:type="dxa"/>
          </w:tcPr>
          <w:p w14:paraId="5BD280FC" w14:textId="77777777" w:rsidR="008F4D3E" w:rsidRDefault="008F4D3E">
            <w:pPr>
              <w:pStyle w:val="Tabletext"/>
            </w:pPr>
          </w:p>
        </w:tc>
        <w:tc>
          <w:tcPr>
            <w:tcW w:w="2288" w:type="dxa"/>
          </w:tcPr>
          <w:p w14:paraId="35AB3165" w14:textId="77777777" w:rsidR="008F4D3E" w:rsidRDefault="008F4D3E">
            <w:pPr>
              <w:pStyle w:val="Tabletext"/>
            </w:pPr>
          </w:p>
        </w:tc>
        <w:tc>
          <w:tcPr>
            <w:tcW w:w="2288" w:type="dxa"/>
          </w:tcPr>
          <w:p w14:paraId="0392AE1C" w14:textId="77777777" w:rsidR="008F4D3E" w:rsidRDefault="008F4D3E">
            <w:pPr>
              <w:pStyle w:val="Tabletext"/>
            </w:pPr>
          </w:p>
        </w:tc>
      </w:tr>
      <w:tr w:rsidR="008F4D3E" w14:paraId="64E47DFE" w14:textId="77777777" w:rsidTr="003769C4">
        <w:tc>
          <w:tcPr>
            <w:tcW w:w="2287" w:type="dxa"/>
          </w:tcPr>
          <w:p w14:paraId="5EAACCAC" w14:textId="77777777" w:rsidR="008F4D3E" w:rsidRDefault="003769C4">
            <w:pPr>
              <w:pStyle w:val="Tabletext"/>
            </w:pPr>
            <w:r>
              <w:t>Airborne sound insulation</w:t>
            </w:r>
          </w:p>
        </w:tc>
        <w:tc>
          <w:tcPr>
            <w:tcW w:w="2288" w:type="dxa"/>
          </w:tcPr>
          <w:p w14:paraId="597AC10B" w14:textId="77777777" w:rsidR="008F4D3E" w:rsidRDefault="008F4D3E">
            <w:pPr>
              <w:pStyle w:val="Tabletext"/>
            </w:pPr>
          </w:p>
        </w:tc>
        <w:tc>
          <w:tcPr>
            <w:tcW w:w="2288" w:type="dxa"/>
          </w:tcPr>
          <w:p w14:paraId="554CA5AD" w14:textId="77777777" w:rsidR="008F4D3E" w:rsidRDefault="008F4D3E">
            <w:pPr>
              <w:pStyle w:val="Tabletext"/>
            </w:pPr>
          </w:p>
        </w:tc>
        <w:tc>
          <w:tcPr>
            <w:tcW w:w="2288" w:type="dxa"/>
          </w:tcPr>
          <w:p w14:paraId="787CC027" w14:textId="77777777" w:rsidR="008F4D3E" w:rsidRDefault="008F4D3E">
            <w:pPr>
              <w:pStyle w:val="Tabletext"/>
            </w:pPr>
          </w:p>
        </w:tc>
      </w:tr>
    </w:tbl>
    <w:p w14:paraId="2CC273C8" w14:textId="77777777" w:rsidR="008F4D3E" w:rsidRDefault="003769C4">
      <w:r>
        <w:t> </w:t>
      </w:r>
    </w:p>
    <w:p w14:paraId="3AE098D2" w14:textId="77777777" w:rsidR="008F4D3E" w:rsidRDefault="003769C4">
      <w:pPr>
        <w:pStyle w:val="Instructions"/>
      </w:pPr>
      <w:r>
        <w:t>The codes in the header row of the schedule designate each application or location of the item scheduled. Edit the codes to match those in other contract documents. </w:t>
      </w:r>
    </w:p>
    <w:p w14:paraId="55538FF9" w14:textId="77777777" w:rsidR="008F4D3E" w:rsidRDefault="003769C4">
      <w:pPr>
        <w:pStyle w:val="Instructions"/>
      </w:pPr>
      <w:r>
        <w:t>Fire hazard properties: Group number: Refer to BCA (2022) Spec 7.</w:t>
      </w:r>
    </w:p>
    <w:p w14:paraId="01C71B94" w14:textId="77777777" w:rsidR="008F4D3E" w:rsidRDefault="003769C4">
      <w:pPr>
        <w:pStyle w:val="Instructions"/>
      </w:pPr>
      <w:r>
        <w:t>Fire-resistance level (F</w:t>
      </w:r>
      <w:r>
        <w:t>RL): If required, nominate the FRL to AS 1530.4 (2014). See NATSPEC TECHnote DES 020 on fire behaviours of building materials and assemblies.</w:t>
      </w:r>
    </w:p>
    <w:p w14:paraId="4E79A141" w14:textId="77777777" w:rsidR="008F4D3E" w:rsidRDefault="003769C4">
      <w:pPr>
        <w:pStyle w:val="Instructions"/>
      </w:pPr>
      <w:r>
        <w:t>Airborne sound insulation: State the required rating to AS/NZS ISO 717.1 (2004) for either the weighted sound redu</w:t>
      </w:r>
      <w:r>
        <w:t>ction index (</w:t>
      </w:r>
      <w:proofErr w:type="spellStart"/>
      <w:r>
        <w:t>R</w:t>
      </w:r>
      <w:r>
        <w:rPr>
          <w:vertAlign w:val="subscript"/>
        </w:rPr>
        <w:t>w</w:t>
      </w:r>
      <w:proofErr w:type="spellEnd"/>
      <w:r>
        <w:t>) or weighted sound reduction index with spectrum adaptation (</w:t>
      </w:r>
      <w:proofErr w:type="spellStart"/>
      <w:r>
        <w:t>R</w:t>
      </w:r>
      <w:r>
        <w:rPr>
          <w:vertAlign w:val="subscript"/>
        </w:rPr>
        <w:t>w</w:t>
      </w:r>
      <w:proofErr w:type="spellEnd"/>
      <w:r>
        <w:t xml:space="preserve"> + C</w:t>
      </w:r>
      <w:r>
        <w:rPr>
          <w:vertAlign w:val="subscript"/>
        </w:rPr>
        <w:t>tr</w:t>
      </w:r>
      <w:r>
        <w:t xml:space="preserve">). This rating is for a building system </w:t>
      </w:r>
      <w:proofErr w:type="gramStart"/>
      <w:r>
        <w:t>e.g.</w:t>
      </w:r>
      <w:proofErr w:type="gramEnd"/>
      <w:r>
        <w:t xml:space="preserve"> partition wall, of which the building element is only one component. It may be better to provide the rating in the appropriate</w:t>
      </w:r>
      <w:r>
        <w:t xml:space="preserve"> system schedule. It is advisable to obtain the advice of an acoustic consultant on the selection of an </w:t>
      </w:r>
      <w:proofErr w:type="spellStart"/>
      <w:r>
        <w:t>R</w:t>
      </w:r>
      <w:r>
        <w:rPr>
          <w:vertAlign w:val="subscript"/>
        </w:rPr>
        <w:t>w</w:t>
      </w:r>
      <w:proofErr w:type="spellEnd"/>
      <w:r>
        <w:t xml:space="preserve"> or </w:t>
      </w:r>
      <w:proofErr w:type="spellStart"/>
      <w:r>
        <w:t>R</w:t>
      </w:r>
      <w:r>
        <w:rPr>
          <w:vertAlign w:val="subscript"/>
        </w:rPr>
        <w:t>w</w:t>
      </w:r>
      <w:proofErr w:type="spellEnd"/>
      <w:r>
        <w:t xml:space="preserve"> + C</w:t>
      </w:r>
      <w:r>
        <w:rPr>
          <w:vertAlign w:val="subscript"/>
        </w:rPr>
        <w:t>tr</w:t>
      </w:r>
      <w:r>
        <w:t xml:space="preserve"> rating for airborne sound transmission reduction. Refer to NATSPEC TECHnote DES 032 for information.</w:t>
      </w:r>
    </w:p>
    <w:p w14:paraId="2B2C2610" w14:textId="77777777" w:rsidR="008F4D3E" w:rsidRDefault="003769C4">
      <w:pPr>
        <w:pStyle w:val="Heading4"/>
      </w:pPr>
      <w:bookmarkStart w:id="238" w:name="h-13382-5"/>
      <w:bookmarkStart w:id="239" w:name="f-13382-5"/>
      <w:bookmarkEnd w:id="236"/>
      <w:bookmarkEnd w:id="237"/>
      <w:r>
        <w:t>RONDO light steel framing schedule</w:t>
      </w:r>
      <w:bookmarkEnd w:id="238"/>
    </w:p>
    <w:tbl>
      <w:tblPr>
        <w:tblStyle w:val="NATSPECTable"/>
        <w:tblW w:w="5000" w:type="pct"/>
        <w:tblLook w:val="0620" w:firstRow="1" w:lastRow="0" w:firstColumn="0" w:lastColumn="0" w:noHBand="1" w:noVBand="1"/>
      </w:tblPr>
      <w:tblGrid>
        <w:gridCol w:w="2287"/>
        <w:gridCol w:w="2288"/>
        <w:gridCol w:w="2288"/>
        <w:gridCol w:w="2288"/>
      </w:tblGrid>
      <w:tr w:rsidR="008F4D3E" w14:paraId="77C9C5B0" w14:textId="77777777" w:rsidTr="003769C4">
        <w:trPr>
          <w:tblHeader/>
        </w:trPr>
        <w:tc>
          <w:tcPr>
            <w:tcW w:w="2287" w:type="dxa"/>
          </w:tcPr>
          <w:p w14:paraId="57BD106C" w14:textId="77777777" w:rsidR="008F4D3E" w:rsidRDefault="003769C4">
            <w:pPr>
              <w:pStyle w:val="Tabletitle"/>
            </w:pPr>
            <w:r>
              <w:t> </w:t>
            </w:r>
          </w:p>
        </w:tc>
        <w:tc>
          <w:tcPr>
            <w:tcW w:w="2288" w:type="dxa"/>
          </w:tcPr>
          <w:p w14:paraId="0B2BEC8F" w14:textId="77777777" w:rsidR="008F4D3E" w:rsidRDefault="003769C4">
            <w:pPr>
              <w:pStyle w:val="Tabletitle"/>
            </w:pPr>
            <w:r>
              <w:t>P1</w:t>
            </w:r>
          </w:p>
        </w:tc>
        <w:tc>
          <w:tcPr>
            <w:tcW w:w="2288" w:type="dxa"/>
          </w:tcPr>
          <w:p w14:paraId="2F1EDDF3" w14:textId="77777777" w:rsidR="008F4D3E" w:rsidRDefault="003769C4">
            <w:pPr>
              <w:pStyle w:val="Tabletitle"/>
            </w:pPr>
            <w:r>
              <w:t>P2</w:t>
            </w:r>
          </w:p>
        </w:tc>
        <w:tc>
          <w:tcPr>
            <w:tcW w:w="2288" w:type="dxa"/>
          </w:tcPr>
          <w:p w14:paraId="4E358F5D" w14:textId="77777777" w:rsidR="008F4D3E" w:rsidRDefault="003769C4">
            <w:pPr>
              <w:pStyle w:val="Tabletitle"/>
            </w:pPr>
            <w:r>
              <w:t>P3</w:t>
            </w:r>
          </w:p>
        </w:tc>
      </w:tr>
      <w:tr w:rsidR="008F4D3E" w14:paraId="7A070502" w14:textId="77777777" w:rsidTr="003769C4">
        <w:tc>
          <w:tcPr>
            <w:tcW w:w="2287" w:type="dxa"/>
          </w:tcPr>
          <w:p w14:paraId="12B1E827" w14:textId="77777777" w:rsidR="008F4D3E" w:rsidRDefault="003769C4">
            <w:r>
              <w:t>Partition type</w:t>
            </w:r>
          </w:p>
        </w:tc>
        <w:tc>
          <w:tcPr>
            <w:tcW w:w="2288" w:type="dxa"/>
          </w:tcPr>
          <w:p w14:paraId="4E23D358" w14:textId="77777777" w:rsidR="008F4D3E" w:rsidRDefault="008F4D3E">
            <w:pPr>
              <w:pStyle w:val="Tabletext"/>
            </w:pPr>
          </w:p>
        </w:tc>
        <w:tc>
          <w:tcPr>
            <w:tcW w:w="2288" w:type="dxa"/>
          </w:tcPr>
          <w:p w14:paraId="4F6FB321" w14:textId="77777777" w:rsidR="008F4D3E" w:rsidRDefault="008F4D3E">
            <w:pPr>
              <w:pStyle w:val="Tabletext"/>
            </w:pPr>
          </w:p>
        </w:tc>
        <w:tc>
          <w:tcPr>
            <w:tcW w:w="2288" w:type="dxa"/>
          </w:tcPr>
          <w:p w14:paraId="0B37E2DE" w14:textId="77777777" w:rsidR="008F4D3E" w:rsidRDefault="008F4D3E">
            <w:pPr>
              <w:pStyle w:val="Tabletext"/>
            </w:pPr>
          </w:p>
        </w:tc>
      </w:tr>
      <w:tr w:rsidR="008F4D3E" w14:paraId="6CA23A3E" w14:textId="77777777" w:rsidTr="003769C4">
        <w:tc>
          <w:tcPr>
            <w:tcW w:w="2287" w:type="dxa"/>
          </w:tcPr>
          <w:p w14:paraId="7A581DED" w14:textId="77777777" w:rsidR="008F4D3E" w:rsidRDefault="003769C4">
            <w:r>
              <w:t>Member size: Lipped wall studs</w:t>
            </w:r>
          </w:p>
        </w:tc>
        <w:tc>
          <w:tcPr>
            <w:tcW w:w="2288" w:type="dxa"/>
          </w:tcPr>
          <w:p w14:paraId="21810536" w14:textId="77777777" w:rsidR="008F4D3E" w:rsidRDefault="008F4D3E">
            <w:pPr>
              <w:pStyle w:val="Tabletext"/>
            </w:pPr>
          </w:p>
        </w:tc>
        <w:tc>
          <w:tcPr>
            <w:tcW w:w="2288" w:type="dxa"/>
          </w:tcPr>
          <w:p w14:paraId="6DB1A2AF" w14:textId="77777777" w:rsidR="008F4D3E" w:rsidRDefault="008F4D3E">
            <w:pPr>
              <w:pStyle w:val="Tabletext"/>
            </w:pPr>
          </w:p>
        </w:tc>
        <w:tc>
          <w:tcPr>
            <w:tcW w:w="2288" w:type="dxa"/>
          </w:tcPr>
          <w:p w14:paraId="52BB0B02" w14:textId="77777777" w:rsidR="008F4D3E" w:rsidRDefault="008F4D3E">
            <w:pPr>
              <w:pStyle w:val="Tabletext"/>
            </w:pPr>
          </w:p>
        </w:tc>
      </w:tr>
      <w:tr w:rsidR="008F4D3E" w14:paraId="7175FAE6" w14:textId="77777777" w:rsidTr="003769C4">
        <w:tc>
          <w:tcPr>
            <w:tcW w:w="2287" w:type="dxa"/>
          </w:tcPr>
          <w:p w14:paraId="26A159A8" w14:textId="77777777" w:rsidR="008F4D3E" w:rsidRDefault="003769C4">
            <w:r>
              <w:t>Member size: C channel wall studs</w:t>
            </w:r>
          </w:p>
        </w:tc>
        <w:tc>
          <w:tcPr>
            <w:tcW w:w="2288" w:type="dxa"/>
          </w:tcPr>
          <w:p w14:paraId="16F942B2" w14:textId="77777777" w:rsidR="008F4D3E" w:rsidRDefault="008F4D3E">
            <w:pPr>
              <w:pStyle w:val="Tabletext"/>
            </w:pPr>
          </w:p>
        </w:tc>
        <w:tc>
          <w:tcPr>
            <w:tcW w:w="2288" w:type="dxa"/>
          </w:tcPr>
          <w:p w14:paraId="73807722" w14:textId="77777777" w:rsidR="008F4D3E" w:rsidRDefault="008F4D3E">
            <w:pPr>
              <w:pStyle w:val="Tabletext"/>
            </w:pPr>
          </w:p>
        </w:tc>
        <w:tc>
          <w:tcPr>
            <w:tcW w:w="2288" w:type="dxa"/>
          </w:tcPr>
          <w:p w14:paraId="226756B4" w14:textId="77777777" w:rsidR="008F4D3E" w:rsidRDefault="008F4D3E">
            <w:pPr>
              <w:pStyle w:val="Tabletext"/>
            </w:pPr>
          </w:p>
        </w:tc>
      </w:tr>
      <w:tr w:rsidR="008F4D3E" w14:paraId="06615A96" w14:textId="77777777" w:rsidTr="003769C4">
        <w:tc>
          <w:tcPr>
            <w:tcW w:w="2287" w:type="dxa"/>
          </w:tcPr>
          <w:p w14:paraId="56273CA5" w14:textId="77777777" w:rsidR="008F4D3E" w:rsidRDefault="003769C4">
            <w:r>
              <w:t>Member size: Wall stud tracks</w:t>
            </w:r>
          </w:p>
        </w:tc>
        <w:tc>
          <w:tcPr>
            <w:tcW w:w="2288" w:type="dxa"/>
          </w:tcPr>
          <w:p w14:paraId="3A4E5FC8" w14:textId="77777777" w:rsidR="008F4D3E" w:rsidRDefault="008F4D3E">
            <w:pPr>
              <w:pStyle w:val="Tabletext"/>
            </w:pPr>
          </w:p>
        </w:tc>
        <w:tc>
          <w:tcPr>
            <w:tcW w:w="2288" w:type="dxa"/>
          </w:tcPr>
          <w:p w14:paraId="6BBD4D53" w14:textId="77777777" w:rsidR="008F4D3E" w:rsidRDefault="008F4D3E">
            <w:pPr>
              <w:pStyle w:val="Tabletext"/>
            </w:pPr>
          </w:p>
        </w:tc>
        <w:tc>
          <w:tcPr>
            <w:tcW w:w="2288" w:type="dxa"/>
          </w:tcPr>
          <w:p w14:paraId="584C68E7" w14:textId="77777777" w:rsidR="008F4D3E" w:rsidRDefault="008F4D3E">
            <w:pPr>
              <w:pStyle w:val="Tabletext"/>
            </w:pPr>
          </w:p>
        </w:tc>
      </w:tr>
      <w:tr w:rsidR="008F4D3E" w14:paraId="0714041E" w14:textId="77777777" w:rsidTr="003769C4">
        <w:tc>
          <w:tcPr>
            <w:tcW w:w="2287" w:type="dxa"/>
          </w:tcPr>
          <w:p w14:paraId="5FDCD8D9" w14:textId="77777777" w:rsidR="008F4D3E" w:rsidRDefault="003769C4">
            <w:r>
              <w:t>Member size: Deflection head tracks</w:t>
            </w:r>
          </w:p>
        </w:tc>
        <w:tc>
          <w:tcPr>
            <w:tcW w:w="2288" w:type="dxa"/>
          </w:tcPr>
          <w:p w14:paraId="3677EB0D" w14:textId="77777777" w:rsidR="008F4D3E" w:rsidRDefault="008F4D3E">
            <w:pPr>
              <w:pStyle w:val="Tabletext"/>
            </w:pPr>
          </w:p>
        </w:tc>
        <w:tc>
          <w:tcPr>
            <w:tcW w:w="2288" w:type="dxa"/>
          </w:tcPr>
          <w:p w14:paraId="318132FB" w14:textId="77777777" w:rsidR="008F4D3E" w:rsidRDefault="008F4D3E">
            <w:pPr>
              <w:pStyle w:val="Tabletext"/>
            </w:pPr>
          </w:p>
        </w:tc>
        <w:tc>
          <w:tcPr>
            <w:tcW w:w="2288" w:type="dxa"/>
          </w:tcPr>
          <w:p w14:paraId="448D982E" w14:textId="77777777" w:rsidR="008F4D3E" w:rsidRDefault="008F4D3E">
            <w:pPr>
              <w:pStyle w:val="Tabletext"/>
            </w:pPr>
          </w:p>
        </w:tc>
      </w:tr>
      <w:tr w:rsidR="008F4D3E" w14:paraId="250A0F9C" w14:textId="77777777" w:rsidTr="003769C4">
        <w:tc>
          <w:tcPr>
            <w:tcW w:w="2287" w:type="dxa"/>
          </w:tcPr>
          <w:p w14:paraId="25EE997D" w14:textId="77777777" w:rsidR="008F4D3E" w:rsidRDefault="003769C4">
            <w:r>
              <w:t>Nogging tracks</w:t>
            </w:r>
          </w:p>
        </w:tc>
        <w:tc>
          <w:tcPr>
            <w:tcW w:w="2288" w:type="dxa"/>
          </w:tcPr>
          <w:p w14:paraId="4D8318CA" w14:textId="77777777" w:rsidR="008F4D3E" w:rsidRDefault="008F4D3E">
            <w:pPr>
              <w:pStyle w:val="Tabletext"/>
            </w:pPr>
          </w:p>
        </w:tc>
        <w:tc>
          <w:tcPr>
            <w:tcW w:w="2288" w:type="dxa"/>
          </w:tcPr>
          <w:p w14:paraId="395AE90E" w14:textId="77777777" w:rsidR="008F4D3E" w:rsidRDefault="008F4D3E">
            <w:pPr>
              <w:pStyle w:val="Tabletext"/>
            </w:pPr>
          </w:p>
        </w:tc>
        <w:tc>
          <w:tcPr>
            <w:tcW w:w="2288" w:type="dxa"/>
          </w:tcPr>
          <w:p w14:paraId="6FAB9899" w14:textId="77777777" w:rsidR="008F4D3E" w:rsidRDefault="008F4D3E">
            <w:pPr>
              <w:pStyle w:val="Tabletext"/>
            </w:pPr>
          </w:p>
        </w:tc>
      </w:tr>
      <w:tr w:rsidR="008F4D3E" w14:paraId="23820727" w14:textId="77777777" w:rsidTr="003769C4">
        <w:tc>
          <w:tcPr>
            <w:tcW w:w="2287" w:type="dxa"/>
          </w:tcPr>
          <w:p w14:paraId="0E05880D" w14:textId="77777777" w:rsidR="008F4D3E" w:rsidRDefault="003769C4">
            <w:r>
              <w:t>Stud spacing</w:t>
            </w:r>
          </w:p>
        </w:tc>
        <w:tc>
          <w:tcPr>
            <w:tcW w:w="2288" w:type="dxa"/>
          </w:tcPr>
          <w:p w14:paraId="05410CEE" w14:textId="77777777" w:rsidR="008F4D3E" w:rsidRDefault="008F4D3E">
            <w:pPr>
              <w:pStyle w:val="Tabletext"/>
            </w:pPr>
          </w:p>
        </w:tc>
        <w:tc>
          <w:tcPr>
            <w:tcW w:w="2288" w:type="dxa"/>
          </w:tcPr>
          <w:p w14:paraId="2B99AE66" w14:textId="77777777" w:rsidR="008F4D3E" w:rsidRDefault="008F4D3E">
            <w:pPr>
              <w:pStyle w:val="Tabletext"/>
            </w:pPr>
          </w:p>
        </w:tc>
        <w:tc>
          <w:tcPr>
            <w:tcW w:w="2288" w:type="dxa"/>
          </w:tcPr>
          <w:p w14:paraId="41C451C7" w14:textId="77777777" w:rsidR="008F4D3E" w:rsidRDefault="008F4D3E">
            <w:pPr>
              <w:pStyle w:val="Tabletext"/>
            </w:pPr>
          </w:p>
        </w:tc>
      </w:tr>
      <w:tr w:rsidR="008F4D3E" w14:paraId="1E7F77F0" w14:textId="77777777" w:rsidTr="003769C4">
        <w:tc>
          <w:tcPr>
            <w:tcW w:w="2287" w:type="dxa"/>
          </w:tcPr>
          <w:p w14:paraId="4E591E10" w14:textId="77777777" w:rsidR="008F4D3E" w:rsidRDefault="003769C4">
            <w:r>
              <w:lastRenderedPageBreak/>
              <w:t>Stud thickness (BMT) (mm): Non-fire-resisting</w:t>
            </w:r>
          </w:p>
        </w:tc>
        <w:tc>
          <w:tcPr>
            <w:tcW w:w="2288" w:type="dxa"/>
          </w:tcPr>
          <w:p w14:paraId="4BE31CCF" w14:textId="77777777" w:rsidR="008F4D3E" w:rsidRDefault="008F4D3E">
            <w:pPr>
              <w:pStyle w:val="Tabletext"/>
            </w:pPr>
          </w:p>
        </w:tc>
        <w:tc>
          <w:tcPr>
            <w:tcW w:w="2288" w:type="dxa"/>
          </w:tcPr>
          <w:p w14:paraId="62D51899" w14:textId="77777777" w:rsidR="008F4D3E" w:rsidRDefault="008F4D3E">
            <w:pPr>
              <w:pStyle w:val="Tabletext"/>
            </w:pPr>
          </w:p>
        </w:tc>
        <w:tc>
          <w:tcPr>
            <w:tcW w:w="2288" w:type="dxa"/>
          </w:tcPr>
          <w:p w14:paraId="241D98E6" w14:textId="77777777" w:rsidR="008F4D3E" w:rsidRDefault="008F4D3E">
            <w:pPr>
              <w:pStyle w:val="Tabletext"/>
            </w:pPr>
          </w:p>
        </w:tc>
      </w:tr>
      <w:tr w:rsidR="008F4D3E" w14:paraId="64E76E4E" w14:textId="77777777" w:rsidTr="003769C4">
        <w:tc>
          <w:tcPr>
            <w:tcW w:w="2287" w:type="dxa"/>
          </w:tcPr>
          <w:p w14:paraId="1B28F780" w14:textId="77777777" w:rsidR="008F4D3E" w:rsidRDefault="003769C4">
            <w:r>
              <w:t>Stud thickness (BMT) (mm): Fire-resisting</w:t>
            </w:r>
          </w:p>
        </w:tc>
        <w:tc>
          <w:tcPr>
            <w:tcW w:w="2288" w:type="dxa"/>
          </w:tcPr>
          <w:p w14:paraId="0DAB9DA7" w14:textId="77777777" w:rsidR="008F4D3E" w:rsidRDefault="008F4D3E">
            <w:pPr>
              <w:pStyle w:val="Tabletext"/>
            </w:pPr>
          </w:p>
        </w:tc>
        <w:tc>
          <w:tcPr>
            <w:tcW w:w="2288" w:type="dxa"/>
          </w:tcPr>
          <w:p w14:paraId="0BCBD355" w14:textId="77777777" w:rsidR="008F4D3E" w:rsidRDefault="008F4D3E">
            <w:pPr>
              <w:pStyle w:val="Tabletext"/>
            </w:pPr>
          </w:p>
        </w:tc>
        <w:tc>
          <w:tcPr>
            <w:tcW w:w="2288" w:type="dxa"/>
          </w:tcPr>
          <w:p w14:paraId="2577182E" w14:textId="77777777" w:rsidR="008F4D3E" w:rsidRDefault="008F4D3E">
            <w:pPr>
              <w:pStyle w:val="Tabletext"/>
            </w:pPr>
          </w:p>
        </w:tc>
      </w:tr>
      <w:tr w:rsidR="008F4D3E" w14:paraId="44083A9C" w14:textId="77777777">
        <w:tc>
          <w:tcPr>
            <w:tcW w:w="0" w:type="auto"/>
            <w:gridSpan w:val="4"/>
          </w:tcPr>
          <w:p w14:paraId="1D7F9F1F" w14:textId="77777777" w:rsidR="008F4D3E" w:rsidRDefault="003769C4">
            <w:r>
              <w:rPr>
                <w:b/>
              </w:rPr>
              <w:t>Configuration</w:t>
            </w:r>
          </w:p>
        </w:tc>
      </w:tr>
      <w:tr w:rsidR="008F4D3E" w14:paraId="29461C6F" w14:textId="77777777" w:rsidTr="003769C4">
        <w:tc>
          <w:tcPr>
            <w:tcW w:w="2287" w:type="dxa"/>
          </w:tcPr>
          <w:p w14:paraId="0ABD3E0E" w14:textId="77777777" w:rsidR="008F4D3E" w:rsidRDefault="003769C4">
            <w:r>
              <w:t>Floor to suspended ceiling</w:t>
            </w:r>
          </w:p>
        </w:tc>
        <w:tc>
          <w:tcPr>
            <w:tcW w:w="2288" w:type="dxa"/>
          </w:tcPr>
          <w:p w14:paraId="19024839" w14:textId="77777777" w:rsidR="008F4D3E" w:rsidRDefault="008F4D3E">
            <w:pPr>
              <w:pStyle w:val="Tabletext"/>
            </w:pPr>
          </w:p>
        </w:tc>
        <w:tc>
          <w:tcPr>
            <w:tcW w:w="2288" w:type="dxa"/>
          </w:tcPr>
          <w:p w14:paraId="079981D6" w14:textId="77777777" w:rsidR="008F4D3E" w:rsidRDefault="008F4D3E">
            <w:pPr>
              <w:pStyle w:val="Tabletext"/>
            </w:pPr>
          </w:p>
        </w:tc>
        <w:tc>
          <w:tcPr>
            <w:tcW w:w="2288" w:type="dxa"/>
          </w:tcPr>
          <w:p w14:paraId="27169B07" w14:textId="77777777" w:rsidR="008F4D3E" w:rsidRDefault="008F4D3E">
            <w:pPr>
              <w:pStyle w:val="Tabletext"/>
            </w:pPr>
          </w:p>
        </w:tc>
      </w:tr>
      <w:tr w:rsidR="008F4D3E" w14:paraId="2398C92F" w14:textId="77777777" w:rsidTr="003769C4">
        <w:tc>
          <w:tcPr>
            <w:tcW w:w="2287" w:type="dxa"/>
          </w:tcPr>
          <w:p w14:paraId="01BD8D58" w14:textId="77777777" w:rsidR="008F4D3E" w:rsidRDefault="003769C4">
            <w:r>
              <w:t>Floor to structural soffit</w:t>
            </w:r>
          </w:p>
        </w:tc>
        <w:tc>
          <w:tcPr>
            <w:tcW w:w="2288" w:type="dxa"/>
          </w:tcPr>
          <w:p w14:paraId="5FE4133A" w14:textId="77777777" w:rsidR="008F4D3E" w:rsidRDefault="008F4D3E">
            <w:pPr>
              <w:pStyle w:val="Tabletext"/>
            </w:pPr>
          </w:p>
        </w:tc>
        <w:tc>
          <w:tcPr>
            <w:tcW w:w="2288" w:type="dxa"/>
          </w:tcPr>
          <w:p w14:paraId="4BC282FF" w14:textId="77777777" w:rsidR="008F4D3E" w:rsidRDefault="008F4D3E">
            <w:pPr>
              <w:pStyle w:val="Tabletext"/>
            </w:pPr>
          </w:p>
        </w:tc>
        <w:tc>
          <w:tcPr>
            <w:tcW w:w="2288" w:type="dxa"/>
          </w:tcPr>
          <w:p w14:paraId="002842D6" w14:textId="77777777" w:rsidR="008F4D3E" w:rsidRDefault="008F4D3E">
            <w:pPr>
              <w:pStyle w:val="Tabletext"/>
            </w:pPr>
          </w:p>
        </w:tc>
      </w:tr>
      <w:tr w:rsidR="008F4D3E" w14:paraId="449F0556" w14:textId="77777777" w:rsidTr="003769C4">
        <w:tc>
          <w:tcPr>
            <w:tcW w:w="2287" w:type="dxa"/>
          </w:tcPr>
          <w:p w14:paraId="376AE7D1" w14:textId="77777777" w:rsidR="008F4D3E" w:rsidRDefault="003769C4">
            <w:r>
              <w:t>Cavity wall: With bridging</w:t>
            </w:r>
          </w:p>
        </w:tc>
        <w:tc>
          <w:tcPr>
            <w:tcW w:w="2288" w:type="dxa"/>
          </w:tcPr>
          <w:p w14:paraId="1B4C19B1" w14:textId="77777777" w:rsidR="008F4D3E" w:rsidRDefault="008F4D3E">
            <w:pPr>
              <w:pStyle w:val="Tabletext"/>
            </w:pPr>
          </w:p>
        </w:tc>
        <w:tc>
          <w:tcPr>
            <w:tcW w:w="2288" w:type="dxa"/>
          </w:tcPr>
          <w:p w14:paraId="518249D5" w14:textId="77777777" w:rsidR="008F4D3E" w:rsidRDefault="008F4D3E">
            <w:pPr>
              <w:pStyle w:val="Tabletext"/>
            </w:pPr>
          </w:p>
        </w:tc>
        <w:tc>
          <w:tcPr>
            <w:tcW w:w="2288" w:type="dxa"/>
          </w:tcPr>
          <w:p w14:paraId="0E574281" w14:textId="77777777" w:rsidR="008F4D3E" w:rsidRDefault="008F4D3E">
            <w:pPr>
              <w:pStyle w:val="Tabletext"/>
            </w:pPr>
          </w:p>
        </w:tc>
      </w:tr>
      <w:tr w:rsidR="008F4D3E" w14:paraId="286577E2" w14:textId="77777777" w:rsidTr="003769C4">
        <w:tc>
          <w:tcPr>
            <w:tcW w:w="2287" w:type="dxa"/>
          </w:tcPr>
          <w:p w14:paraId="239C901B" w14:textId="77777777" w:rsidR="008F4D3E" w:rsidRDefault="003769C4">
            <w:r>
              <w:t>Cavity wall: Without bridging</w:t>
            </w:r>
          </w:p>
        </w:tc>
        <w:tc>
          <w:tcPr>
            <w:tcW w:w="2288" w:type="dxa"/>
          </w:tcPr>
          <w:p w14:paraId="485129CF" w14:textId="77777777" w:rsidR="008F4D3E" w:rsidRDefault="008F4D3E">
            <w:pPr>
              <w:pStyle w:val="Tabletext"/>
            </w:pPr>
          </w:p>
        </w:tc>
        <w:tc>
          <w:tcPr>
            <w:tcW w:w="2288" w:type="dxa"/>
          </w:tcPr>
          <w:p w14:paraId="6CBDC768" w14:textId="77777777" w:rsidR="008F4D3E" w:rsidRDefault="008F4D3E">
            <w:pPr>
              <w:pStyle w:val="Tabletext"/>
            </w:pPr>
          </w:p>
        </w:tc>
        <w:tc>
          <w:tcPr>
            <w:tcW w:w="2288" w:type="dxa"/>
          </w:tcPr>
          <w:p w14:paraId="4797DF7C" w14:textId="77777777" w:rsidR="008F4D3E" w:rsidRDefault="008F4D3E">
            <w:pPr>
              <w:pStyle w:val="Tabletext"/>
            </w:pPr>
          </w:p>
        </w:tc>
      </w:tr>
      <w:tr w:rsidR="008F4D3E" w14:paraId="6E2800BF" w14:textId="77777777" w:rsidTr="003769C4">
        <w:tc>
          <w:tcPr>
            <w:tcW w:w="2287" w:type="dxa"/>
          </w:tcPr>
          <w:p w14:paraId="57B4D8CA" w14:textId="77777777" w:rsidR="008F4D3E" w:rsidRDefault="003769C4">
            <w:r>
              <w:t>Staggered stud wall</w:t>
            </w:r>
          </w:p>
        </w:tc>
        <w:tc>
          <w:tcPr>
            <w:tcW w:w="2288" w:type="dxa"/>
          </w:tcPr>
          <w:p w14:paraId="4FEDA65B" w14:textId="77777777" w:rsidR="008F4D3E" w:rsidRDefault="008F4D3E">
            <w:pPr>
              <w:pStyle w:val="Tabletext"/>
            </w:pPr>
          </w:p>
        </w:tc>
        <w:tc>
          <w:tcPr>
            <w:tcW w:w="2288" w:type="dxa"/>
          </w:tcPr>
          <w:p w14:paraId="6B13DD41" w14:textId="77777777" w:rsidR="008F4D3E" w:rsidRDefault="008F4D3E">
            <w:pPr>
              <w:pStyle w:val="Tabletext"/>
            </w:pPr>
          </w:p>
        </w:tc>
        <w:tc>
          <w:tcPr>
            <w:tcW w:w="2288" w:type="dxa"/>
          </w:tcPr>
          <w:p w14:paraId="741BEB8A" w14:textId="77777777" w:rsidR="008F4D3E" w:rsidRDefault="008F4D3E">
            <w:pPr>
              <w:pStyle w:val="Tabletext"/>
            </w:pPr>
          </w:p>
        </w:tc>
      </w:tr>
      <w:tr w:rsidR="008F4D3E" w14:paraId="2F80B4EA" w14:textId="77777777" w:rsidTr="003769C4">
        <w:tc>
          <w:tcPr>
            <w:tcW w:w="2287" w:type="dxa"/>
          </w:tcPr>
          <w:p w14:paraId="0FB183B8" w14:textId="77777777" w:rsidR="008F4D3E" w:rsidRDefault="003769C4">
            <w:r>
              <w:t>Curved wall</w:t>
            </w:r>
          </w:p>
        </w:tc>
        <w:tc>
          <w:tcPr>
            <w:tcW w:w="2288" w:type="dxa"/>
          </w:tcPr>
          <w:p w14:paraId="2816E5B7" w14:textId="77777777" w:rsidR="008F4D3E" w:rsidRDefault="008F4D3E">
            <w:pPr>
              <w:pStyle w:val="Tabletext"/>
            </w:pPr>
          </w:p>
        </w:tc>
        <w:tc>
          <w:tcPr>
            <w:tcW w:w="2288" w:type="dxa"/>
          </w:tcPr>
          <w:p w14:paraId="117755FB" w14:textId="77777777" w:rsidR="008F4D3E" w:rsidRDefault="008F4D3E">
            <w:pPr>
              <w:pStyle w:val="Tabletext"/>
            </w:pPr>
          </w:p>
        </w:tc>
        <w:tc>
          <w:tcPr>
            <w:tcW w:w="2288" w:type="dxa"/>
          </w:tcPr>
          <w:p w14:paraId="2A2A3003" w14:textId="77777777" w:rsidR="008F4D3E" w:rsidRDefault="008F4D3E">
            <w:pPr>
              <w:pStyle w:val="Tabletext"/>
            </w:pPr>
          </w:p>
        </w:tc>
      </w:tr>
      <w:tr w:rsidR="008F4D3E" w14:paraId="53DC8222" w14:textId="77777777" w:rsidTr="003769C4">
        <w:tc>
          <w:tcPr>
            <w:tcW w:w="2287" w:type="dxa"/>
          </w:tcPr>
          <w:p w14:paraId="77A935F8" w14:textId="77777777" w:rsidR="008F4D3E" w:rsidRDefault="003769C4">
            <w:r>
              <w:t>Acoustic chase wall</w:t>
            </w:r>
          </w:p>
        </w:tc>
        <w:tc>
          <w:tcPr>
            <w:tcW w:w="2288" w:type="dxa"/>
          </w:tcPr>
          <w:p w14:paraId="31885771" w14:textId="77777777" w:rsidR="008F4D3E" w:rsidRDefault="008F4D3E">
            <w:pPr>
              <w:pStyle w:val="Tabletext"/>
            </w:pPr>
          </w:p>
        </w:tc>
        <w:tc>
          <w:tcPr>
            <w:tcW w:w="2288" w:type="dxa"/>
          </w:tcPr>
          <w:p w14:paraId="568F56B4" w14:textId="77777777" w:rsidR="008F4D3E" w:rsidRDefault="008F4D3E">
            <w:pPr>
              <w:pStyle w:val="Tabletext"/>
            </w:pPr>
          </w:p>
        </w:tc>
        <w:tc>
          <w:tcPr>
            <w:tcW w:w="2288" w:type="dxa"/>
          </w:tcPr>
          <w:p w14:paraId="53FE0A43" w14:textId="77777777" w:rsidR="008F4D3E" w:rsidRDefault="008F4D3E">
            <w:pPr>
              <w:pStyle w:val="Tabletext"/>
            </w:pPr>
          </w:p>
        </w:tc>
      </w:tr>
    </w:tbl>
    <w:p w14:paraId="4D792B5E" w14:textId="77777777" w:rsidR="008F4D3E" w:rsidRDefault="003769C4">
      <w:r>
        <w:t> </w:t>
      </w:r>
    </w:p>
    <w:p w14:paraId="3C8186E5" w14:textId="77777777" w:rsidR="008F4D3E" w:rsidRDefault="003769C4">
      <w:pPr>
        <w:pStyle w:val="Instructions"/>
      </w:pPr>
      <w:r>
        <w:t>The codes in the header row of the schedule designate each application or location of the item scheduled. Edit the codes to match those in other contract documents.</w:t>
      </w:r>
    </w:p>
    <w:p w14:paraId="5020DF8C" w14:textId="77777777" w:rsidR="008F4D3E" w:rsidRDefault="003769C4">
      <w:pPr>
        <w:pStyle w:val="Instructions"/>
      </w:pPr>
      <w:r>
        <w:t>Product: Select from the following:</w:t>
      </w:r>
    </w:p>
    <w:p w14:paraId="182CEE54" w14:textId="77777777" w:rsidR="008F4D3E" w:rsidRDefault="003769C4">
      <w:pPr>
        <w:pStyle w:val="Instructionsindent"/>
      </w:pPr>
      <w:r>
        <w:t>RONDO Steel stud drywall framing system.</w:t>
      </w:r>
    </w:p>
    <w:p w14:paraId="0EBFD8A5" w14:textId="77777777" w:rsidR="008F4D3E" w:rsidRDefault="003769C4">
      <w:pPr>
        <w:pStyle w:val="Instructionsindent"/>
      </w:pPr>
      <w:r>
        <w:t>RONDO MAXIFRAM</w:t>
      </w:r>
      <w:r>
        <w:t>E</w:t>
      </w:r>
      <w:r>
        <w:rPr>
          <w:vertAlign w:val="superscript"/>
        </w:rPr>
        <w:t>®</w:t>
      </w:r>
      <w:r>
        <w:t xml:space="preserve"> External wall framing system. If external walls are </w:t>
      </w:r>
      <w:proofErr w:type="gramStart"/>
      <w:r>
        <w:t>load</w:t>
      </w:r>
      <w:proofErr w:type="gramEnd"/>
      <w:r>
        <w:t xml:space="preserve"> bearing, contact RONDO</w:t>
      </w:r>
      <w:r>
        <w:rPr>
          <w:i/>
        </w:rPr>
        <w:t>.</w:t>
      </w:r>
    </w:p>
    <w:p w14:paraId="70E6FA65" w14:textId="77777777" w:rsidR="008F4D3E" w:rsidRDefault="003769C4">
      <w:pPr>
        <w:pStyle w:val="Instructionsindent"/>
      </w:pPr>
      <w:r>
        <w:t>RONDO QUIET STUD</w:t>
      </w:r>
      <w:r>
        <w:rPr>
          <w:vertAlign w:val="superscript"/>
        </w:rPr>
        <w:t>®</w:t>
      </w:r>
      <w:r>
        <w:t xml:space="preserve"> Acoustic stud system.</w:t>
      </w:r>
    </w:p>
    <w:p w14:paraId="6820E754" w14:textId="77777777" w:rsidR="008F4D3E" w:rsidRDefault="003769C4">
      <w:pPr>
        <w:pStyle w:val="Instructionsindent"/>
      </w:pPr>
      <w:r>
        <w:t>RONDO DUPLEX</w:t>
      </w:r>
      <w:r>
        <w:rPr>
          <w:vertAlign w:val="superscript"/>
        </w:rPr>
        <w:t>®</w:t>
      </w:r>
      <w:r>
        <w:t xml:space="preserve"> Internal stud framing system.</w:t>
      </w:r>
    </w:p>
    <w:p w14:paraId="51577E6C" w14:textId="77777777" w:rsidR="008F4D3E" w:rsidRDefault="003769C4">
      <w:pPr>
        <w:pStyle w:val="Instructionsindent"/>
      </w:pPr>
      <w:r>
        <w:t>RONDO SHAFTWALL system.</w:t>
      </w:r>
    </w:p>
    <w:p w14:paraId="2499C735" w14:textId="77777777" w:rsidR="008F4D3E" w:rsidRDefault="003769C4">
      <w:pPr>
        <w:pStyle w:val="Instructionsindent"/>
      </w:pPr>
      <w:r>
        <w:t>Select sizes and stud spacing to suit the lining details, partition type and the maximum wall height as set out in the tables published by RONDO.</w:t>
      </w:r>
    </w:p>
    <w:p w14:paraId="3A7C0B27" w14:textId="77777777" w:rsidR="008F4D3E" w:rsidRDefault="003769C4">
      <w:pPr>
        <w:pStyle w:val="Instructions"/>
      </w:pPr>
      <w:r>
        <w:t xml:space="preserve">Partition types: Single leaf walls, Cavity walls with or without bridging, Staggered stud wall frames, </w:t>
      </w:r>
      <w:proofErr w:type="gramStart"/>
      <w:r>
        <w:t>Curved</w:t>
      </w:r>
      <w:proofErr w:type="gramEnd"/>
      <w:r>
        <w:t xml:space="preserve"> </w:t>
      </w:r>
      <w:r>
        <w:t>walls.</w:t>
      </w:r>
    </w:p>
    <w:p w14:paraId="43C4BB46" w14:textId="77777777" w:rsidR="008F4D3E" w:rsidRDefault="003769C4">
      <w:pPr>
        <w:pStyle w:val="Heading4"/>
      </w:pPr>
      <w:bookmarkStart w:id="240" w:name="h-20_13347-58"/>
      <w:bookmarkStart w:id="241" w:name="f-20_13347-58"/>
      <w:bookmarkStart w:id="242" w:name="f-13382-8"/>
      <w:bookmarkEnd w:id="239"/>
      <w:r>
        <w:t>Sheet lining schedule</w:t>
      </w:r>
      <w:bookmarkEnd w:id="240"/>
    </w:p>
    <w:tbl>
      <w:tblPr>
        <w:tblStyle w:val="NATSPECTable"/>
        <w:tblW w:w="5000" w:type="pct"/>
        <w:tblLook w:val="0620" w:firstRow="1" w:lastRow="0" w:firstColumn="0" w:lastColumn="0" w:noHBand="1" w:noVBand="1"/>
      </w:tblPr>
      <w:tblGrid>
        <w:gridCol w:w="2287"/>
        <w:gridCol w:w="2288"/>
        <w:gridCol w:w="2288"/>
        <w:gridCol w:w="2288"/>
      </w:tblGrid>
      <w:tr w:rsidR="008F4D3E" w14:paraId="7913EDD1" w14:textId="77777777" w:rsidTr="003769C4">
        <w:trPr>
          <w:tblHeader/>
        </w:trPr>
        <w:tc>
          <w:tcPr>
            <w:tcW w:w="2287" w:type="dxa"/>
          </w:tcPr>
          <w:p w14:paraId="6D5139AE" w14:textId="77777777" w:rsidR="008F4D3E" w:rsidRDefault="008F4D3E">
            <w:pPr>
              <w:pStyle w:val="Tabletitle"/>
            </w:pPr>
          </w:p>
        </w:tc>
        <w:tc>
          <w:tcPr>
            <w:tcW w:w="2288" w:type="dxa"/>
          </w:tcPr>
          <w:p w14:paraId="601EAC77" w14:textId="77777777" w:rsidR="008F4D3E" w:rsidRDefault="003769C4">
            <w:pPr>
              <w:pStyle w:val="Tabletitle"/>
            </w:pPr>
            <w:r>
              <w:t>P1</w:t>
            </w:r>
          </w:p>
        </w:tc>
        <w:tc>
          <w:tcPr>
            <w:tcW w:w="2288" w:type="dxa"/>
          </w:tcPr>
          <w:p w14:paraId="13CB2C92" w14:textId="77777777" w:rsidR="008F4D3E" w:rsidRDefault="003769C4">
            <w:pPr>
              <w:pStyle w:val="Tabletitle"/>
            </w:pPr>
            <w:r>
              <w:t>P2</w:t>
            </w:r>
          </w:p>
        </w:tc>
        <w:tc>
          <w:tcPr>
            <w:tcW w:w="2288" w:type="dxa"/>
          </w:tcPr>
          <w:p w14:paraId="7479A09F" w14:textId="77777777" w:rsidR="008F4D3E" w:rsidRDefault="003769C4">
            <w:pPr>
              <w:pStyle w:val="Tabletitle"/>
            </w:pPr>
            <w:r>
              <w:t>P3</w:t>
            </w:r>
          </w:p>
        </w:tc>
      </w:tr>
      <w:tr w:rsidR="008F4D3E" w14:paraId="7E0BEDEA" w14:textId="77777777" w:rsidTr="003769C4">
        <w:tc>
          <w:tcPr>
            <w:tcW w:w="2287" w:type="dxa"/>
          </w:tcPr>
          <w:p w14:paraId="0C976716" w14:textId="77777777" w:rsidR="008F4D3E" w:rsidRDefault="003769C4">
            <w:r>
              <w:t>Material</w:t>
            </w:r>
          </w:p>
        </w:tc>
        <w:tc>
          <w:tcPr>
            <w:tcW w:w="2288" w:type="dxa"/>
          </w:tcPr>
          <w:p w14:paraId="275A69B8" w14:textId="77777777" w:rsidR="008F4D3E" w:rsidRDefault="008F4D3E">
            <w:pPr>
              <w:pStyle w:val="Tabletext"/>
            </w:pPr>
          </w:p>
        </w:tc>
        <w:tc>
          <w:tcPr>
            <w:tcW w:w="2288" w:type="dxa"/>
          </w:tcPr>
          <w:p w14:paraId="5296908F" w14:textId="77777777" w:rsidR="008F4D3E" w:rsidRDefault="008F4D3E">
            <w:pPr>
              <w:pStyle w:val="Tabletext"/>
            </w:pPr>
          </w:p>
        </w:tc>
        <w:tc>
          <w:tcPr>
            <w:tcW w:w="2288" w:type="dxa"/>
          </w:tcPr>
          <w:p w14:paraId="75349A2F" w14:textId="77777777" w:rsidR="008F4D3E" w:rsidRDefault="008F4D3E">
            <w:pPr>
              <w:pStyle w:val="Tabletext"/>
            </w:pPr>
          </w:p>
        </w:tc>
      </w:tr>
      <w:tr w:rsidR="008F4D3E" w14:paraId="2061FEEF" w14:textId="77777777" w:rsidTr="003769C4">
        <w:tc>
          <w:tcPr>
            <w:tcW w:w="2287" w:type="dxa"/>
          </w:tcPr>
          <w:p w14:paraId="2AB31921" w14:textId="77777777" w:rsidR="008F4D3E" w:rsidRDefault="003769C4">
            <w:r>
              <w:t>Grade/type</w:t>
            </w:r>
          </w:p>
        </w:tc>
        <w:tc>
          <w:tcPr>
            <w:tcW w:w="2288" w:type="dxa"/>
          </w:tcPr>
          <w:p w14:paraId="33D7C8DA" w14:textId="77777777" w:rsidR="008F4D3E" w:rsidRDefault="008F4D3E">
            <w:pPr>
              <w:pStyle w:val="Tabletext"/>
            </w:pPr>
          </w:p>
        </w:tc>
        <w:tc>
          <w:tcPr>
            <w:tcW w:w="2288" w:type="dxa"/>
          </w:tcPr>
          <w:p w14:paraId="78412012" w14:textId="77777777" w:rsidR="008F4D3E" w:rsidRDefault="008F4D3E">
            <w:pPr>
              <w:pStyle w:val="Tabletext"/>
            </w:pPr>
          </w:p>
        </w:tc>
        <w:tc>
          <w:tcPr>
            <w:tcW w:w="2288" w:type="dxa"/>
          </w:tcPr>
          <w:p w14:paraId="75783A50" w14:textId="77777777" w:rsidR="008F4D3E" w:rsidRDefault="008F4D3E">
            <w:pPr>
              <w:pStyle w:val="Tabletext"/>
            </w:pPr>
          </w:p>
        </w:tc>
      </w:tr>
      <w:tr w:rsidR="008F4D3E" w14:paraId="5F20C4AB" w14:textId="77777777" w:rsidTr="003769C4">
        <w:tc>
          <w:tcPr>
            <w:tcW w:w="2287" w:type="dxa"/>
          </w:tcPr>
          <w:p w14:paraId="6A7DD1A4" w14:textId="77777777" w:rsidR="008F4D3E" w:rsidRDefault="003769C4">
            <w:r>
              <w:t>Lining system</w:t>
            </w:r>
          </w:p>
        </w:tc>
        <w:tc>
          <w:tcPr>
            <w:tcW w:w="2288" w:type="dxa"/>
          </w:tcPr>
          <w:p w14:paraId="77E070F8" w14:textId="77777777" w:rsidR="008F4D3E" w:rsidRDefault="008F4D3E">
            <w:pPr>
              <w:pStyle w:val="Tabletext"/>
            </w:pPr>
          </w:p>
        </w:tc>
        <w:tc>
          <w:tcPr>
            <w:tcW w:w="2288" w:type="dxa"/>
          </w:tcPr>
          <w:p w14:paraId="785AC59D" w14:textId="77777777" w:rsidR="008F4D3E" w:rsidRDefault="008F4D3E">
            <w:pPr>
              <w:pStyle w:val="Tabletext"/>
            </w:pPr>
          </w:p>
        </w:tc>
        <w:tc>
          <w:tcPr>
            <w:tcW w:w="2288" w:type="dxa"/>
          </w:tcPr>
          <w:p w14:paraId="4D5C0B0D" w14:textId="77777777" w:rsidR="008F4D3E" w:rsidRDefault="008F4D3E">
            <w:pPr>
              <w:pStyle w:val="Tabletext"/>
            </w:pPr>
          </w:p>
        </w:tc>
      </w:tr>
      <w:tr w:rsidR="008F4D3E" w14:paraId="6B561DEC" w14:textId="77777777" w:rsidTr="003769C4">
        <w:tc>
          <w:tcPr>
            <w:tcW w:w="2287" w:type="dxa"/>
          </w:tcPr>
          <w:p w14:paraId="0725B0E3" w14:textId="77777777" w:rsidR="008F4D3E" w:rsidRDefault="003769C4">
            <w:r>
              <w:t>Level of finish</w:t>
            </w:r>
          </w:p>
        </w:tc>
        <w:tc>
          <w:tcPr>
            <w:tcW w:w="2288" w:type="dxa"/>
          </w:tcPr>
          <w:p w14:paraId="4BFFA2FF" w14:textId="77777777" w:rsidR="008F4D3E" w:rsidRDefault="008F4D3E">
            <w:pPr>
              <w:pStyle w:val="Tabletext"/>
            </w:pPr>
          </w:p>
        </w:tc>
        <w:tc>
          <w:tcPr>
            <w:tcW w:w="2288" w:type="dxa"/>
          </w:tcPr>
          <w:p w14:paraId="291CE2C3" w14:textId="77777777" w:rsidR="008F4D3E" w:rsidRDefault="008F4D3E">
            <w:pPr>
              <w:pStyle w:val="Tabletext"/>
            </w:pPr>
          </w:p>
        </w:tc>
        <w:tc>
          <w:tcPr>
            <w:tcW w:w="2288" w:type="dxa"/>
          </w:tcPr>
          <w:p w14:paraId="54340950" w14:textId="77777777" w:rsidR="008F4D3E" w:rsidRDefault="008F4D3E">
            <w:pPr>
              <w:pStyle w:val="Tabletext"/>
            </w:pPr>
          </w:p>
        </w:tc>
      </w:tr>
      <w:tr w:rsidR="008F4D3E" w14:paraId="3CA8CC8A" w14:textId="77777777" w:rsidTr="003769C4">
        <w:tc>
          <w:tcPr>
            <w:tcW w:w="2287" w:type="dxa"/>
          </w:tcPr>
          <w:p w14:paraId="61C6DB19" w14:textId="77777777" w:rsidR="008F4D3E" w:rsidRDefault="003769C4">
            <w:r>
              <w:t>Thickness (mm)</w:t>
            </w:r>
          </w:p>
        </w:tc>
        <w:tc>
          <w:tcPr>
            <w:tcW w:w="2288" w:type="dxa"/>
          </w:tcPr>
          <w:p w14:paraId="24D02B5F" w14:textId="77777777" w:rsidR="008F4D3E" w:rsidRDefault="008F4D3E">
            <w:pPr>
              <w:pStyle w:val="Tabletext"/>
            </w:pPr>
          </w:p>
        </w:tc>
        <w:tc>
          <w:tcPr>
            <w:tcW w:w="2288" w:type="dxa"/>
          </w:tcPr>
          <w:p w14:paraId="611C9475" w14:textId="77777777" w:rsidR="008F4D3E" w:rsidRDefault="008F4D3E">
            <w:pPr>
              <w:pStyle w:val="Tabletext"/>
            </w:pPr>
          </w:p>
        </w:tc>
        <w:tc>
          <w:tcPr>
            <w:tcW w:w="2288" w:type="dxa"/>
          </w:tcPr>
          <w:p w14:paraId="20782825" w14:textId="77777777" w:rsidR="008F4D3E" w:rsidRDefault="008F4D3E">
            <w:pPr>
              <w:pStyle w:val="Tabletext"/>
            </w:pPr>
          </w:p>
        </w:tc>
      </w:tr>
      <w:tr w:rsidR="008F4D3E" w14:paraId="0C604A8D" w14:textId="77777777" w:rsidTr="003769C4">
        <w:tc>
          <w:tcPr>
            <w:tcW w:w="2287" w:type="dxa"/>
          </w:tcPr>
          <w:p w14:paraId="32BB8D58" w14:textId="77777777" w:rsidR="008F4D3E" w:rsidRDefault="003769C4">
            <w:r>
              <w:t>Configuration</w:t>
            </w:r>
          </w:p>
        </w:tc>
        <w:tc>
          <w:tcPr>
            <w:tcW w:w="2288" w:type="dxa"/>
          </w:tcPr>
          <w:p w14:paraId="602A402F" w14:textId="77777777" w:rsidR="008F4D3E" w:rsidRDefault="008F4D3E">
            <w:pPr>
              <w:pStyle w:val="Tabletext"/>
            </w:pPr>
          </w:p>
        </w:tc>
        <w:tc>
          <w:tcPr>
            <w:tcW w:w="2288" w:type="dxa"/>
          </w:tcPr>
          <w:p w14:paraId="4FED3566" w14:textId="77777777" w:rsidR="008F4D3E" w:rsidRDefault="008F4D3E">
            <w:pPr>
              <w:pStyle w:val="Tabletext"/>
            </w:pPr>
          </w:p>
        </w:tc>
        <w:tc>
          <w:tcPr>
            <w:tcW w:w="2288" w:type="dxa"/>
          </w:tcPr>
          <w:p w14:paraId="5A265A3A" w14:textId="77777777" w:rsidR="008F4D3E" w:rsidRDefault="008F4D3E">
            <w:pPr>
              <w:pStyle w:val="Tabletext"/>
            </w:pPr>
          </w:p>
        </w:tc>
      </w:tr>
      <w:tr w:rsidR="008F4D3E" w14:paraId="0746C56E" w14:textId="77777777" w:rsidTr="003769C4">
        <w:tc>
          <w:tcPr>
            <w:tcW w:w="2287" w:type="dxa"/>
          </w:tcPr>
          <w:p w14:paraId="6518B0C7" w14:textId="77777777" w:rsidR="008F4D3E" w:rsidRDefault="003769C4">
            <w:r>
              <w:t>Edge type</w:t>
            </w:r>
          </w:p>
        </w:tc>
        <w:tc>
          <w:tcPr>
            <w:tcW w:w="2288" w:type="dxa"/>
          </w:tcPr>
          <w:p w14:paraId="7F42ACEA" w14:textId="77777777" w:rsidR="008F4D3E" w:rsidRDefault="008F4D3E">
            <w:pPr>
              <w:pStyle w:val="Tabletext"/>
            </w:pPr>
          </w:p>
        </w:tc>
        <w:tc>
          <w:tcPr>
            <w:tcW w:w="2288" w:type="dxa"/>
          </w:tcPr>
          <w:p w14:paraId="3BF0790E" w14:textId="77777777" w:rsidR="008F4D3E" w:rsidRDefault="008F4D3E">
            <w:pPr>
              <w:pStyle w:val="Tabletext"/>
            </w:pPr>
          </w:p>
        </w:tc>
        <w:tc>
          <w:tcPr>
            <w:tcW w:w="2288" w:type="dxa"/>
          </w:tcPr>
          <w:p w14:paraId="1360E53B" w14:textId="77777777" w:rsidR="008F4D3E" w:rsidRDefault="008F4D3E">
            <w:pPr>
              <w:pStyle w:val="Tabletext"/>
            </w:pPr>
          </w:p>
        </w:tc>
      </w:tr>
      <w:tr w:rsidR="008F4D3E" w14:paraId="57F038D4" w14:textId="77777777" w:rsidTr="003769C4">
        <w:tc>
          <w:tcPr>
            <w:tcW w:w="2287" w:type="dxa"/>
          </w:tcPr>
          <w:p w14:paraId="4110BAE4" w14:textId="77777777" w:rsidR="008F4D3E" w:rsidRDefault="003769C4">
            <w:r>
              <w:t>Joint type</w:t>
            </w:r>
          </w:p>
        </w:tc>
        <w:tc>
          <w:tcPr>
            <w:tcW w:w="2288" w:type="dxa"/>
          </w:tcPr>
          <w:p w14:paraId="39DEA3EE" w14:textId="77777777" w:rsidR="008F4D3E" w:rsidRDefault="008F4D3E">
            <w:pPr>
              <w:pStyle w:val="Tabletext"/>
            </w:pPr>
          </w:p>
        </w:tc>
        <w:tc>
          <w:tcPr>
            <w:tcW w:w="2288" w:type="dxa"/>
          </w:tcPr>
          <w:p w14:paraId="2D43B8E7" w14:textId="77777777" w:rsidR="008F4D3E" w:rsidRDefault="008F4D3E">
            <w:pPr>
              <w:pStyle w:val="Tabletext"/>
            </w:pPr>
          </w:p>
        </w:tc>
        <w:tc>
          <w:tcPr>
            <w:tcW w:w="2288" w:type="dxa"/>
          </w:tcPr>
          <w:p w14:paraId="1A194EC9" w14:textId="77777777" w:rsidR="008F4D3E" w:rsidRDefault="008F4D3E">
            <w:pPr>
              <w:pStyle w:val="Tabletext"/>
            </w:pPr>
          </w:p>
        </w:tc>
      </w:tr>
      <w:tr w:rsidR="008F4D3E" w14:paraId="10D5B030" w14:textId="77777777" w:rsidTr="003769C4">
        <w:tc>
          <w:tcPr>
            <w:tcW w:w="2287" w:type="dxa"/>
          </w:tcPr>
          <w:p w14:paraId="35C1059E" w14:textId="77777777" w:rsidR="008F4D3E" w:rsidRDefault="003769C4">
            <w:r>
              <w:t>Fixing</w:t>
            </w:r>
          </w:p>
        </w:tc>
        <w:tc>
          <w:tcPr>
            <w:tcW w:w="2288" w:type="dxa"/>
          </w:tcPr>
          <w:p w14:paraId="490147C1" w14:textId="77777777" w:rsidR="008F4D3E" w:rsidRDefault="008F4D3E">
            <w:pPr>
              <w:pStyle w:val="Tabletext"/>
            </w:pPr>
          </w:p>
        </w:tc>
        <w:tc>
          <w:tcPr>
            <w:tcW w:w="2288" w:type="dxa"/>
          </w:tcPr>
          <w:p w14:paraId="512A8A48" w14:textId="77777777" w:rsidR="008F4D3E" w:rsidRDefault="008F4D3E">
            <w:pPr>
              <w:pStyle w:val="Tabletext"/>
            </w:pPr>
          </w:p>
        </w:tc>
        <w:tc>
          <w:tcPr>
            <w:tcW w:w="2288" w:type="dxa"/>
          </w:tcPr>
          <w:p w14:paraId="6807DDD2" w14:textId="77777777" w:rsidR="008F4D3E" w:rsidRDefault="008F4D3E">
            <w:pPr>
              <w:pStyle w:val="Tabletext"/>
            </w:pPr>
          </w:p>
        </w:tc>
      </w:tr>
      <w:tr w:rsidR="008F4D3E" w14:paraId="7743130B" w14:textId="77777777" w:rsidTr="003769C4">
        <w:tc>
          <w:tcPr>
            <w:tcW w:w="2287" w:type="dxa"/>
          </w:tcPr>
          <w:p w14:paraId="70D4CE51" w14:textId="77777777" w:rsidR="008F4D3E" w:rsidRDefault="003769C4">
            <w:r>
              <w:t>Cornice</w:t>
            </w:r>
          </w:p>
        </w:tc>
        <w:tc>
          <w:tcPr>
            <w:tcW w:w="2288" w:type="dxa"/>
          </w:tcPr>
          <w:p w14:paraId="2EFBF210" w14:textId="77777777" w:rsidR="008F4D3E" w:rsidRDefault="008F4D3E">
            <w:pPr>
              <w:pStyle w:val="Tabletext"/>
            </w:pPr>
          </w:p>
        </w:tc>
        <w:tc>
          <w:tcPr>
            <w:tcW w:w="2288" w:type="dxa"/>
          </w:tcPr>
          <w:p w14:paraId="12821460" w14:textId="77777777" w:rsidR="008F4D3E" w:rsidRDefault="008F4D3E">
            <w:pPr>
              <w:pStyle w:val="Tabletext"/>
            </w:pPr>
          </w:p>
        </w:tc>
        <w:tc>
          <w:tcPr>
            <w:tcW w:w="2288" w:type="dxa"/>
          </w:tcPr>
          <w:p w14:paraId="23546212" w14:textId="77777777" w:rsidR="008F4D3E" w:rsidRDefault="008F4D3E">
            <w:pPr>
              <w:pStyle w:val="Tabletext"/>
            </w:pPr>
          </w:p>
        </w:tc>
      </w:tr>
    </w:tbl>
    <w:p w14:paraId="633E8A46" w14:textId="77777777" w:rsidR="008F4D3E" w:rsidRDefault="003769C4">
      <w:r>
        <w:t> </w:t>
      </w:r>
    </w:p>
    <w:p w14:paraId="714B943D" w14:textId="77777777" w:rsidR="008F4D3E" w:rsidRDefault="003769C4">
      <w:pPr>
        <w:pStyle w:val="Instructions"/>
      </w:pPr>
      <w:r>
        <w:t>The codes in the header row of the schedule designate each application or location of the item scheduled. Edit the codes to match those in other contract documents.</w:t>
      </w:r>
    </w:p>
    <w:p w14:paraId="7B82EF2D" w14:textId="77777777" w:rsidR="008F4D3E" w:rsidRDefault="003769C4">
      <w:pPr>
        <w:pStyle w:val="Instructions"/>
      </w:pPr>
      <w:r>
        <w:t>Material: Plasterboard, fibre cement or select other materials from </w:t>
      </w:r>
      <w:r>
        <w:rPr>
          <w:i/>
        </w:rPr>
        <w:t>0511 Lining</w:t>
      </w:r>
      <w:r>
        <w:t>.</w:t>
      </w:r>
    </w:p>
    <w:p w14:paraId="691E9DD6" w14:textId="77777777" w:rsidR="008F4D3E" w:rsidRDefault="003769C4">
      <w:pPr>
        <w:pStyle w:val="Instructions"/>
      </w:pPr>
      <w:r>
        <w:t>Plasterboa</w:t>
      </w:r>
      <w:r>
        <w:t>rd grade: AS/NZS 2588 (2018) defines four grades by performance requirements:</w:t>
      </w:r>
    </w:p>
    <w:p w14:paraId="569A0AC2" w14:textId="77777777" w:rsidR="008F4D3E" w:rsidRDefault="003769C4">
      <w:pPr>
        <w:pStyle w:val="Instructionsindent"/>
      </w:pPr>
      <w:r>
        <w:lastRenderedPageBreak/>
        <w:t>Standard.</w:t>
      </w:r>
    </w:p>
    <w:p w14:paraId="6E9BA385" w14:textId="77777777" w:rsidR="008F4D3E" w:rsidRDefault="003769C4">
      <w:pPr>
        <w:pStyle w:val="Instructionsindent"/>
      </w:pPr>
      <w:r>
        <w:t>Bracing.</w:t>
      </w:r>
    </w:p>
    <w:p w14:paraId="63DD067F" w14:textId="77777777" w:rsidR="008F4D3E" w:rsidRDefault="003769C4">
      <w:pPr>
        <w:pStyle w:val="Instructionsindent"/>
      </w:pPr>
      <w:r>
        <w:t>Water resistant.</w:t>
      </w:r>
    </w:p>
    <w:p w14:paraId="314F269B" w14:textId="77777777" w:rsidR="008F4D3E" w:rsidRDefault="003769C4">
      <w:pPr>
        <w:pStyle w:val="Instructionsindent"/>
      </w:pPr>
      <w:r>
        <w:t>Fire-resistant.</w:t>
      </w:r>
    </w:p>
    <w:p w14:paraId="4488D470" w14:textId="77777777" w:rsidR="008F4D3E" w:rsidRDefault="003769C4">
      <w:pPr>
        <w:pStyle w:val="Instructions"/>
      </w:pPr>
      <w:r>
        <w:t xml:space="preserve">Consult the manufacturer’s literature for information on availability and system performance. Fire-resistant materials can be </w:t>
      </w:r>
      <w:r>
        <w:t>most easily identified by proprietary item.</w:t>
      </w:r>
    </w:p>
    <w:p w14:paraId="504A9524" w14:textId="77777777" w:rsidR="008F4D3E" w:rsidRDefault="003769C4">
      <w:pPr>
        <w:pStyle w:val="Instructions"/>
      </w:pPr>
      <w:r>
        <w:t xml:space="preserve">Fibre cement grade: The standard for cellulose fibre cement flat sheets AS/NZS 2908.2 (2000) classifies sheets according to their application (Type A or B) and mechanical and minimum modulus of rupture (Category </w:t>
      </w:r>
      <w:r>
        <w:t>1, 2, 3, 4 and 5). Internal linings are Type B Category 2.</w:t>
      </w:r>
    </w:p>
    <w:p w14:paraId="584878B8" w14:textId="77777777" w:rsidR="008F4D3E" w:rsidRDefault="003769C4">
      <w:pPr>
        <w:pStyle w:val="Instructions"/>
      </w:pPr>
      <w:r>
        <w:t xml:space="preserve">Lining system: Select to suit the wall function </w:t>
      </w:r>
      <w:proofErr w:type="gramStart"/>
      <w:r>
        <w:t>i.e.</w:t>
      </w:r>
      <w:proofErr w:type="gramEnd"/>
      <w:r>
        <w:t xml:space="preserve"> fire-resisting partitions, acoustic requirements. Consider nominating a supplier’s system reference number to make sure the requirements of part</w:t>
      </w:r>
      <w:r>
        <w:t xml:space="preserve">icular properties are achieved, </w:t>
      </w:r>
      <w:proofErr w:type="gramStart"/>
      <w:r>
        <w:t>e.g.</w:t>
      </w:r>
      <w:proofErr w:type="gramEnd"/>
      <w:r>
        <w:t xml:space="preserve"> CSR 075 for FRL of -/120/120 and acoustic rating of </w:t>
      </w:r>
      <w:proofErr w:type="spellStart"/>
      <w:r>
        <w:t>R</w:t>
      </w:r>
      <w:r>
        <w:rPr>
          <w:vertAlign w:val="subscript"/>
        </w:rPr>
        <w:t>w</w:t>
      </w:r>
      <w:proofErr w:type="spellEnd"/>
      <w:r>
        <w:t xml:space="preserve"> 45 to 54.</w:t>
      </w:r>
    </w:p>
    <w:p w14:paraId="6F4C013C" w14:textId="77777777" w:rsidR="008F4D3E" w:rsidRDefault="003769C4">
      <w:pPr>
        <w:pStyle w:val="Instructions"/>
      </w:pPr>
      <w:r>
        <w:t>Level of finish: To AS/NZS 2589 (2017).</w:t>
      </w:r>
    </w:p>
    <w:p w14:paraId="51D84532" w14:textId="77777777" w:rsidR="008F4D3E" w:rsidRDefault="003769C4">
      <w:pPr>
        <w:pStyle w:val="Instructionsindent"/>
      </w:pPr>
      <w:r>
        <w:t>Level 3: For concealed surfaces.</w:t>
      </w:r>
    </w:p>
    <w:p w14:paraId="70E3664E" w14:textId="77777777" w:rsidR="008F4D3E" w:rsidRDefault="003769C4">
      <w:pPr>
        <w:pStyle w:val="Instructionsindent"/>
      </w:pPr>
      <w:r>
        <w:t>Level 4: Default level for plasterboard lining unless specified otherwise.</w:t>
      </w:r>
    </w:p>
    <w:p w14:paraId="5ED8A1B0" w14:textId="77777777" w:rsidR="008F4D3E" w:rsidRDefault="003769C4">
      <w:pPr>
        <w:pStyle w:val="Instructionsindent"/>
      </w:pPr>
      <w:r>
        <w:t xml:space="preserve">Level </w:t>
      </w:r>
      <w:r>
        <w:t xml:space="preserve">5: For surfaces where gloss or semi-gloss paints are used or where critical lighting conditions occur on flat, </w:t>
      </w:r>
      <w:proofErr w:type="gramStart"/>
      <w:r>
        <w:t>matt</w:t>
      </w:r>
      <w:proofErr w:type="gramEnd"/>
      <w:r>
        <w:t xml:space="preserve"> or low sheen paints.</w:t>
      </w:r>
    </w:p>
    <w:p w14:paraId="37BFD7BF" w14:textId="77777777" w:rsidR="008F4D3E" w:rsidRDefault="003769C4">
      <w:pPr>
        <w:pStyle w:val="Instructions"/>
      </w:pPr>
      <w:r>
        <w:t xml:space="preserve">Fire-resisting construction has </w:t>
      </w:r>
      <w:proofErr w:type="gramStart"/>
      <w:r>
        <w:t>particular abutment</w:t>
      </w:r>
      <w:proofErr w:type="gramEnd"/>
      <w:r>
        <w:t xml:space="preserve"> requirements.</w:t>
      </w:r>
    </w:p>
    <w:p w14:paraId="55C4890F" w14:textId="77777777" w:rsidR="008F4D3E" w:rsidRDefault="003769C4">
      <w:pPr>
        <w:pStyle w:val="Instructions"/>
      </w:pPr>
      <w:r>
        <w:t xml:space="preserve">Configuration: </w:t>
      </w:r>
      <w:proofErr w:type="gramStart"/>
      <w:r>
        <w:t>e.g.</w:t>
      </w:r>
      <w:proofErr w:type="gramEnd"/>
      <w:r>
        <w:t xml:space="preserve"> Horizontal, vertical, double thic</w:t>
      </w:r>
      <w:r>
        <w:t>kness.</w:t>
      </w:r>
    </w:p>
    <w:p w14:paraId="6FCAFA02" w14:textId="77777777" w:rsidR="008F4D3E" w:rsidRDefault="003769C4">
      <w:pPr>
        <w:pStyle w:val="Instructions"/>
      </w:pPr>
      <w:r>
        <w:t xml:space="preserve">Joint type: </w:t>
      </w:r>
      <w:proofErr w:type="gramStart"/>
      <w:r>
        <w:t>e.g.</w:t>
      </w:r>
      <w:proofErr w:type="gramEnd"/>
      <w:r>
        <w:t xml:space="preserve"> Butt or flush.</w:t>
      </w:r>
    </w:p>
    <w:p w14:paraId="58E61EB4" w14:textId="77777777" w:rsidR="008F4D3E" w:rsidRDefault="003769C4">
      <w:pPr>
        <w:pStyle w:val="Instructions"/>
      </w:pPr>
      <w:r>
        <w:t>Cornice:</w:t>
      </w:r>
    </w:p>
    <w:p w14:paraId="0F34C286" w14:textId="77777777" w:rsidR="008F4D3E" w:rsidRDefault="003769C4">
      <w:pPr>
        <w:pStyle w:val="Instructionsindent"/>
      </w:pPr>
      <w:r>
        <w:t xml:space="preserve">For flush jointed sheeting </w:t>
      </w:r>
      <w:proofErr w:type="gramStart"/>
      <w:r>
        <w:t>e.g.</w:t>
      </w:r>
      <w:proofErr w:type="gramEnd"/>
      <w:r>
        <w:t xml:space="preserve"> plasterboard, scotia cornice is available in 55 mm, 75 mm or 90 mm.</w:t>
      </w:r>
    </w:p>
    <w:p w14:paraId="76174E11" w14:textId="77777777" w:rsidR="008F4D3E" w:rsidRDefault="003769C4">
      <w:pPr>
        <w:pStyle w:val="Instructionsindent"/>
      </w:pPr>
      <w:proofErr w:type="spellStart"/>
      <w:r>
        <w:t>Shadowline</w:t>
      </w:r>
      <w:proofErr w:type="spellEnd"/>
      <w:r>
        <w:t xml:space="preserve"> trim at top wall track.</w:t>
      </w:r>
    </w:p>
    <w:p w14:paraId="771AD5A3" w14:textId="77777777" w:rsidR="008F4D3E" w:rsidRDefault="003769C4">
      <w:pPr>
        <w:pStyle w:val="Instructionsindent"/>
      </w:pPr>
      <w:r>
        <w:t>Set plaster joint.</w:t>
      </w:r>
    </w:p>
    <w:p w14:paraId="5B82CAF8" w14:textId="77777777" w:rsidR="008F4D3E" w:rsidRDefault="003769C4">
      <w:pPr>
        <w:pStyle w:val="Instructionsindent"/>
      </w:pPr>
      <w:r>
        <w:t xml:space="preserve">Refer to </w:t>
      </w:r>
      <w:r>
        <w:rPr>
          <w:b/>
        </w:rPr>
        <w:t>Trim schedule</w:t>
      </w:r>
      <w:r>
        <w:t>.</w:t>
      </w:r>
    </w:p>
    <w:p w14:paraId="43B17691" w14:textId="77777777" w:rsidR="008F4D3E" w:rsidRDefault="003769C4">
      <w:pPr>
        <w:pStyle w:val="Heading4"/>
      </w:pPr>
      <w:bookmarkStart w:id="243" w:name="h-21_13347-59"/>
      <w:bookmarkStart w:id="244" w:name="f-21_13347-59"/>
      <w:bookmarkStart w:id="245" w:name="f-13382-9"/>
      <w:bookmarkEnd w:id="241"/>
      <w:bookmarkEnd w:id="242"/>
      <w:r>
        <w:t>Trim schedule</w:t>
      </w:r>
      <w:bookmarkEnd w:id="243"/>
    </w:p>
    <w:tbl>
      <w:tblPr>
        <w:tblStyle w:val="NATSPECTable"/>
        <w:tblW w:w="5000" w:type="pct"/>
        <w:tblLook w:val="0620" w:firstRow="1" w:lastRow="0" w:firstColumn="0" w:lastColumn="0" w:noHBand="1" w:noVBand="1"/>
      </w:tblPr>
      <w:tblGrid>
        <w:gridCol w:w="2287"/>
        <w:gridCol w:w="2288"/>
        <w:gridCol w:w="2288"/>
        <w:gridCol w:w="2288"/>
      </w:tblGrid>
      <w:tr w:rsidR="008F4D3E" w14:paraId="0F92DC80" w14:textId="77777777" w:rsidTr="003769C4">
        <w:trPr>
          <w:tblHeader/>
        </w:trPr>
        <w:tc>
          <w:tcPr>
            <w:tcW w:w="2287" w:type="dxa"/>
          </w:tcPr>
          <w:p w14:paraId="0A1E76CA" w14:textId="77777777" w:rsidR="008F4D3E" w:rsidRDefault="008F4D3E">
            <w:pPr>
              <w:pStyle w:val="Tabletitle"/>
            </w:pPr>
          </w:p>
        </w:tc>
        <w:tc>
          <w:tcPr>
            <w:tcW w:w="2288" w:type="dxa"/>
          </w:tcPr>
          <w:p w14:paraId="4DBFDC41" w14:textId="77777777" w:rsidR="008F4D3E" w:rsidRDefault="003769C4">
            <w:pPr>
              <w:pStyle w:val="Tabletitle"/>
            </w:pPr>
            <w:r>
              <w:t>T1</w:t>
            </w:r>
          </w:p>
        </w:tc>
        <w:tc>
          <w:tcPr>
            <w:tcW w:w="2288" w:type="dxa"/>
          </w:tcPr>
          <w:p w14:paraId="54717E48" w14:textId="77777777" w:rsidR="008F4D3E" w:rsidRDefault="003769C4">
            <w:pPr>
              <w:pStyle w:val="Tabletitle"/>
            </w:pPr>
            <w:r>
              <w:t>T2</w:t>
            </w:r>
          </w:p>
        </w:tc>
        <w:tc>
          <w:tcPr>
            <w:tcW w:w="2288" w:type="dxa"/>
          </w:tcPr>
          <w:p w14:paraId="210673BD" w14:textId="77777777" w:rsidR="008F4D3E" w:rsidRDefault="003769C4">
            <w:pPr>
              <w:pStyle w:val="Tabletitle"/>
            </w:pPr>
            <w:r>
              <w:t>T3</w:t>
            </w:r>
          </w:p>
        </w:tc>
      </w:tr>
      <w:tr w:rsidR="008F4D3E" w14:paraId="619A0619" w14:textId="77777777" w:rsidTr="003769C4">
        <w:tc>
          <w:tcPr>
            <w:tcW w:w="2287" w:type="dxa"/>
          </w:tcPr>
          <w:p w14:paraId="1021CEE1" w14:textId="77777777" w:rsidR="008F4D3E" w:rsidRDefault="003769C4">
            <w:r>
              <w:t>Head frame/end cap: Product code</w:t>
            </w:r>
          </w:p>
        </w:tc>
        <w:tc>
          <w:tcPr>
            <w:tcW w:w="2288" w:type="dxa"/>
          </w:tcPr>
          <w:p w14:paraId="7C0A3FF0" w14:textId="77777777" w:rsidR="008F4D3E" w:rsidRDefault="008F4D3E">
            <w:pPr>
              <w:pStyle w:val="Tabletext"/>
            </w:pPr>
          </w:p>
        </w:tc>
        <w:tc>
          <w:tcPr>
            <w:tcW w:w="2288" w:type="dxa"/>
          </w:tcPr>
          <w:p w14:paraId="3043CEDA" w14:textId="77777777" w:rsidR="008F4D3E" w:rsidRDefault="008F4D3E">
            <w:pPr>
              <w:pStyle w:val="Tabletext"/>
            </w:pPr>
          </w:p>
        </w:tc>
        <w:tc>
          <w:tcPr>
            <w:tcW w:w="2288" w:type="dxa"/>
          </w:tcPr>
          <w:p w14:paraId="346353FE" w14:textId="77777777" w:rsidR="008F4D3E" w:rsidRDefault="008F4D3E">
            <w:pPr>
              <w:pStyle w:val="Tabletext"/>
            </w:pPr>
          </w:p>
        </w:tc>
      </w:tr>
      <w:tr w:rsidR="008F4D3E" w14:paraId="26198164" w14:textId="77777777" w:rsidTr="003769C4">
        <w:tc>
          <w:tcPr>
            <w:tcW w:w="2287" w:type="dxa"/>
          </w:tcPr>
          <w:p w14:paraId="6CE8CA37" w14:textId="77777777" w:rsidR="008F4D3E" w:rsidRDefault="003769C4">
            <w:r>
              <w:t>Head frame/end cap: Finish</w:t>
            </w:r>
          </w:p>
        </w:tc>
        <w:tc>
          <w:tcPr>
            <w:tcW w:w="2288" w:type="dxa"/>
          </w:tcPr>
          <w:p w14:paraId="39A297B7" w14:textId="77777777" w:rsidR="008F4D3E" w:rsidRDefault="008F4D3E">
            <w:pPr>
              <w:pStyle w:val="Tabletext"/>
            </w:pPr>
          </w:p>
        </w:tc>
        <w:tc>
          <w:tcPr>
            <w:tcW w:w="2288" w:type="dxa"/>
          </w:tcPr>
          <w:p w14:paraId="2DA32B83" w14:textId="77777777" w:rsidR="008F4D3E" w:rsidRDefault="008F4D3E">
            <w:pPr>
              <w:pStyle w:val="Tabletext"/>
            </w:pPr>
          </w:p>
        </w:tc>
        <w:tc>
          <w:tcPr>
            <w:tcW w:w="2288" w:type="dxa"/>
          </w:tcPr>
          <w:p w14:paraId="67C906DF" w14:textId="77777777" w:rsidR="008F4D3E" w:rsidRDefault="008F4D3E">
            <w:pPr>
              <w:pStyle w:val="Tabletext"/>
            </w:pPr>
          </w:p>
        </w:tc>
      </w:tr>
      <w:tr w:rsidR="008F4D3E" w14:paraId="1AEE14AD" w14:textId="77777777" w:rsidTr="003769C4">
        <w:tc>
          <w:tcPr>
            <w:tcW w:w="2287" w:type="dxa"/>
          </w:tcPr>
          <w:p w14:paraId="3B858DC7" w14:textId="77777777" w:rsidR="008F4D3E" w:rsidRDefault="003769C4">
            <w:r>
              <w:t>Head frame/end cap: Colour</w:t>
            </w:r>
          </w:p>
        </w:tc>
        <w:tc>
          <w:tcPr>
            <w:tcW w:w="2288" w:type="dxa"/>
          </w:tcPr>
          <w:p w14:paraId="0D9CEAD4" w14:textId="77777777" w:rsidR="008F4D3E" w:rsidRDefault="008F4D3E">
            <w:pPr>
              <w:pStyle w:val="Tabletext"/>
            </w:pPr>
          </w:p>
        </w:tc>
        <w:tc>
          <w:tcPr>
            <w:tcW w:w="2288" w:type="dxa"/>
          </w:tcPr>
          <w:p w14:paraId="57E99132" w14:textId="77777777" w:rsidR="008F4D3E" w:rsidRDefault="008F4D3E">
            <w:pPr>
              <w:pStyle w:val="Tabletext"/>
            </w:pPr>
          </w:p>
        </w:tc>
        <w:tc>
          <w:tcPr>
            <w:tcW w:w="2288" w:type="dxa"/>
          </w:tcPr>
          <w:p w14:paraId="3673FE43" w14:textId="77777777" w:rsidR="008F4D3E" w:rsidRDefault="008F4D3E">
            <w:pPr>
              <w:pStyle w:val="Tabletext"/>
            </w:pPr>
          </w:p>
        </w:tc>
      </w:tr>
      <w:tr w:rsidR="008F4D3E" w14:paraId="6171C771" w14:textId="77777777" w:rsidTr="003769C4">
        <w:tc>
          <w:tcPr>
            <w:tcW w:w="2287" w:type="dxa"/>
          </w:tcPr>
          <w:p w14:paraId="3A9BFD80" w14:textId="77777777" w:rsidR="008F4D3E" w:rsidRDefault="003769C4">
            <w:r>
              <w:t>Skirting: Product code</w:t>
            </w:r>
          </w:p>
        </w:tc>
        <w:tc>
          <w:tcPr>
            <w:tcW w:w="2288" w:type="dxa"/>
          </w:tcPr>
          <w:p w14:paraId="0D58EA60" w14:textId="77777777" w:rsidR="008F4D3E" w:rsidRDefault="008F4D3E">
            <w:pPr>
              <w:pStyle w:val="Tabletext"/>
            </w:pPr>
          </w:p>
        </w:tc>
        <w:tc>
          <w:tcPr>
            <w:tcW w:w="2288" w:type="dxa"/>
          </w:tcPr>
          <w:p w14:paraId="2724144E" w14:textId="77777777" w:rsidR="008F4D3E" w:rsidRDefault="008F4D3E">
            <w:pPr>
              <w:pStyle w:val="Tabletext"/>
            </w:pPr>
          </w:p>
        </w:tc>
        <w:tc>
          <w:tcPr>
            <w:tcW w:w="2288" w:type="dxa"/>
          </w:tcPr>
          <w:p w14:paraId="2E2BCD5A" w14:textId="77777777" w:rsidR="008F4D3E" w:rsidRDefault="008F4D3E">
            <w:pPr>
              <w:pStyle w:val="Tabletext"/>
            </w:pPr>
          </w:p>
        </w:tc>
      </w:tr>
      <w:tr w:rsidR="008F4D3E" w14:paraId="751B78F0" w14:textId="77777777" w:rsidTr="003769C4">
        <w:tc>
          <w:tcPr>
            <w:tcW w:w="2287" w:type="dxa"/>
          </w:tcPr>
          <w:p w14:paraId="64FD1A68" w14:textId="77777777" w:rsidR="008F4D3E" w:rsidRDefault="003769C4">
            <w:r>
              <w:t>Skirting: Finish</w:t>
            </w:r>
          </w:p>
        </w:tc>
        <w:tc>
          <w:tcPr>
            <w:tcW w:w="2288" w:type="dxa"/>
          </w:tcPr>
          <w:p w14:paraId="5CEAF83F" w14:textId="77777777" w:rsidR="008F4D3E" w:rsidRDefault="008F4D3E">
            <w:pPr>
              <w:pStyle w:val="Tabletext"/>
            </w:pPr>
          </w:p>
        </w:tc>
        <w:tc>
          <w:tcPr>
            <w:tcW w:w="2288" w:type="dxa"/>
          </w:tcPr>
          <w:p w14:paraId="3D427B61" w14:textId="77777777" w:rsidR="008F4D3E" w:rsidRDefault="008F4D3E">
            <w:pPr>
              <w:pStyle w:val="Tabletext"/>
            </w:pPr>
          </w:p>
        </w:tc>
        <w:tc>
          <w:tcPr>
            <w:tcW w:w="2288" w:type="dxa"/>
          </w:tcPr>
          <w:p w14:paraId="3A8400B2" w14:textId="77777777" w:rsidR="008F4D3E" w:rsidRDefault="008F4D3E">
            <w:pPr>
              <w:pStyle w:val="Tabletext"/>
            </w:pPr>
          </w:p>
        </w:tc>
      </w:tr>
      <w:tr w:rsidR="008F4D3E" w14:paraId="7E4B4F91" w14:textId="77777777" w:rsidTr="003769C4">
        <w:tc>
          <w:tcPr>
            <w:tcW w:w="2287" w:type="dxa"/>
          </w:tcPr>
          <w:p w14:paraId="39FB8BF2" w14:textId="77777777" w:rsidR="008F4D3E" w:rsidRDefault="003769C4">
            <w:r>
              <w:t>Skirting: Colour</w:t>
            </w:r>
          </w:p>
        </w:tc>
        <w:tc>
          <w:tcPr>
            <w:tcW w:w="2288" w:type="dxa"/>
          </w:tcPr>
          <w:p w14:paraId="02348707" w14:textId="77777777" w:rsidR="008F4D3E" w:rsidRDefault="008F4D3E">
            <w:pPr>
              <w:pStyle w:val="Tabletext"/>
            </w:pPr>
          </w:p>
        </w:tc>
        <w:tc>
          <w:tcPr>
            <w:tcW w:w="2288" w:type="dxa"/>
          </w:tcPr>
          <w:p w14:paraId="342CCF4A" w14:textId="77777777" w:rsidR="008F4D3E" w:rsidRDefault="008F4D3E">
            <w:pPr>
              <w:pStyle w:val="Tabletext"/>
            </w:pPr>
          </w:p>
        </w:tc>
        <w:tc>
          <w:tcPr>
            <w:tcW w:w="2288" w:type="dxa"/>
          </w:tcPr>
          <w:p w14:paraId="3619291F" w14:textId="77777777" w:rsidR="008F4D3E" w:rsidRDefault="008F4D3E">
            <w:pPr>
              <w:pStyle w:val="Tabletext"/>
            </w:pPr>
          </w:p>
        </w:tc>
      </w:tr>
      <w:tr w:rsidR="008F4D3E" w14:paraId="4CE31CB6" w14:textId="77777777" w:rsidTr="003769C4">
        <w:tc>
          <w:tcPr>
            <w:tcW w:w="2287" w:type="dxa"/>
          </w:tcPr>
          <w:p w14:paraId="2A386E8E" w14:textId="77777777" w:rsidR="008F4D3E" w:rsidRDefault="003769C4">
            <w:r>
              <w:t>Ducted skirtings: Height</w:t>
            </w:r>
          </w:p>
        </w:tc>
        <w:tc>
          <w:tcPr>
            <w:tcW w:w="2288" w:type="dxa"/>
          </w:tcPr>
          <w:p w14:paraId="51F6013F" w14:textId="77777777" w:rsidR="008F4D3E" w:rsidRDefault="008F4D3E">
            <w:pPr>
              <w:pStyle w:val="Tabletext"/>
            </w:pPr>
          </w:p>
        </w:tc>
        <w:tc>
          <w:tcPr>
            <w:tcW w:w="2288" w:type="dxa"/>
          </w:tcPr>
          <w:p w14:paraId="659AA88C" w14:textId="77777777" w:rsidR="008F4D3E" w:rsidRDefault="008F4D3E">
            <w:pPr>
              <w:pStyle w:val="Tabletext"/>
            </w:pPr>
          </w:p>
        </w:tc>
        <w:tc>
          <w:tcPr>
            <w:tcW w:w="2288" w:type="dxa"/>
          </w:tcPr>
          <w:p w14:paraId="7940FAD1" w14:textId="77777777" w:rsidR="008F4D3E" w:rsidRDefault="008F4D3E">
            <w:pPr>
              <w:pStyle w:val="Tabletext"/>
            </w:pPr>
          </w:p>
        </w:tc>
      </w:tr>
      <w:tr w:rsidR="008F4D3E" w14:paraId="4A0EC3D1" w14:textId="77777777" w:rsidTr="003769C4">
        <w:tc>
          <w:tcPr>
            <w:tcW w:w="2287" w:type="dxa"/>
          </w:tcPr>
          <w:p w14:paraId="3FD14477" w14:textId="77777777" w:rsidR="008F4D3E" w:rsidRDefault="003769C4">
            <w:r>
              <w:t>Ducted skirtings: Faceplate finish</w:t>
            </w:r>
          </w:p>
        </w:tc>
        <w:tc>
          <w:tcPr>
            <w:tcW w:w="2288" w:type="dxa"/>
          </w:tcPr>
          <w:p w14:paraId="5A3C549B" w14:textId="77777777" w:rsidR="008F4D3E" w:rsidRDefault="008F4D3E">
            <w:pPr>
              <w:pStyle w:val="Tabletext"/>
            </w:pPr>
          </w:p>
        </w:tc>
        <w:tc>
          <w:tcPr>
            <w:tcW w:w="2288" w:type="dxa"/>
          </w:tcPr>
          <w:p w14:paraId="5786B42B" w14:textId="77777777" w:rsidR="008F4D3E" w:rsidRDefault="008F4D3E">
            <w:pPr>
              <w:pStyle w:val="Tabletext"/>
            </w:pPr>
          </w:p>
        </w:tc>
        <w:tc>
          <w:tcPr>
            <w:tcW w:w="2288" w:type="dxa"/>
          </w:tcPr>
          <w:p w14:paraId="65BACB1B" w14:textId="77777777" w:rsidR="008F4D3E" w:rsidRDefault="008F4D3E">
            <w:pPr>
              <w:pStyle w:val="Tabletext"/>
            </w:pPr>
          </w:p>
        </w:tc>
      </w:tr>
      <w:tr w:rsidR="008F4D3E" w14:paraId="62D503C3" w14:textId="77777777" w:rsidTr="003769C4">
        <w:tc>
          <w:tcPr>
            <w:tcW w:w="2287" w:type="dxa"/>
          </w:tcPr>
          <w:p w14:paraId="337B102E" w14:textId="77777777" w:rsidR="008F4D3E" w:rsidRDefault="003769C4">
            <w:r>
              <w:t>Ducted skirtings: Number of channels</w:t>
            </w:r>
          </w:p>
        </w:tc>
        <w:tc>
          <w:tcPr>
            <w:tcW w:w="2288" w:type="dxa"/>
          </w:tcPr>
          <w:p w14:paraId="132873BB" w14:textId="77777777" w:rsidR="008F4D3E" w:rsidRDefault="008F4D3E">
            <w:pPr>
              <w:pStyle w:val="Tabletext"/>
            </w:pPr>
          </w:p>
        </w:tc>
        <w:tc>
          <w:tcPr>
            <w:tcW w:w="2288" w:type="dxa"/>
          </w:tcPr>
          <w:p w14:paraId="11EC7732" w14:textId="77777777" w:rsidR="008F4D3E" w:rsidRDefault="008F4D3E">
            <w:pPr>
              <w:pStyle w:val="Tabletext"/>
            </w:pPr>
          </w:p>
        </w:tc>
        <w:tc>
          <w:tcPr>
            <w:tcW w:w="2288" w:type="dxa"/>
          </w:tcPr>
          <w:p w14:paraId="37A57DB9" w14:textId="77777777" w:rsidR="008F4D3E" w:rsidRDefault="008F4D3E">
            <w:pPr>
              <w:pStyle w:val="Tabletext"/>
            </w:pPr>
          </w:p>
        </w:tc>
      </w:tr>
    </w:tbl>
    <w:p w14:paraId="20FE3CB6" w14:textId="77777777" w:rsidR="008F4D3E" w:rsidRDefault="003769C4">
      <w:r>
        <w:t> </w:t>
      </w:r>
    </w:p>
    <w:p w14:paraId="546BE908" w14:textId="77777777" w:rsidR="008F4D3E" w:rsidRDefault="003769C4">
      <w:pPr>
        <w:pStyle w:val="Instructions"/>
      </w:pPr>
      <w:r>
        <w:t>The codes in the header row of the schedule designate each application or location of the item scheduled. Edit the codes to match those in other contract documents.</w:t>
      </w:r>
    </w:p>
    <w:p w14:paraId="4AD7CCB8" w14:textId="77777777" w:rsidR="008F4D3E" w:rsidRDefault="003769C4">
      <w:pPr>
        <w:pStyle w:val="InstructionsHeading4"/>
      </w:pPr>
      <w:bookmarkStart w:id="246" w:name="h-13383-1"/>
      <w:bookmarkStart w:id="247" w:name="f-13383-1"/>
      <w:bookmarkStart w:id="248" w:name="f-13383"/>
      <w:bookmarkStart w:id="249" w:name="f-13380-bibliography"/>
      <w:bookmarkEnd w:id="244"/>
      <w:bookmarkEnd w:id="245"/>
      <w:bookmarkEnd w:id="229"/>
      <w:bookmarkEnd w:id="26"/>
      <w:r>
        <w:t>REFERENCED DOCUMENTS</w:t>
      </w:r>
      <w:bookmarkEnd w:id="246"/>
    </w:p>
    <w:bookmarkEnd w:id="247"/>
    <w:p w14:paraId="53D58F80" w14:textId="77777777" w:rsidR="008F4D3E" w:rsidRDefault="003769C4">
      <w:pPr>
        <w:pStyle w:val="Instructions"/>
      </w:pPr>
      <w:r>
        <w:rPr>
          <w:b/>
        </w:rPr>
        <w:t>The following documents are incorporated into this worksection by refe</w:t>
      </w:r>
      <w:r>
        <w:rPr>
          <w:b/>
        </w:rPr>
        <w:t>rence:</w:t>
      </w:r>
    </w:p>
    <w:p w14:paraId="42EF077A" w14:textId="77777777" w:rsidR="008F4D3E" w:rsidRDefault="003769C4">
      <w:pPr>
        <w:pStyle w:val="Standard1"/>
      </w:pPr>
      <w:bookmarkStart w:id="250" w:name="f-13383-10_00717_000-000"/>
      <w:r>
        <w:t>AS ISO 717</w:t>
      </w:r>
      <w:r>
        <w:tab/>
      </w:r>
      <w:r>
        <w:tab/>
        <w:t>Acoustics - Rating of sound insulation in buildings and of building elements</w:t>
      </w:r>
    </w:p>
    <w:p w14:paraId="66FEB553" w14:textId="77777777" w:rsidR="008F4D3E" w:rsidRDefault="003769C4">
      <w:pPr>
        <w:pStyle w:val="Standard2"/>
      </w:pPr>
      <w:bookmarkStart w:id="251" w:name="f-13383-10_00717_001-000_2004"/>
      <w:bookmarkEnd w:id="250"/>
      <w:r>
        <w:t>AS/NZS ISO 717.1</w:t>
      </w:r>
      <w:r>
        <w:tab/>
        <w:t>2004</w:t>
      </w:r>
      <w:r>
        <w:tab/>
        <w:t>Airborne sound insulation</w:t>
      </w:r>
    </w:p>
    <w:p w14:paraId="547F2178" w14:textId="77777777" w:rsidR="008F4D3E" w:rsidRDefault="003769C4">
      <w:pPr>
        <w:pStyle w:val="Standard1"/>
      </w:pPr>
      <w:bookmarkStart w:id="252" w:name="f-13383-10_01170_000-000"/>
      <w:bookmarkEnd w:id="251"/>
      <w:r>
        <w:t>AS/NZS 1170</w:t>
      </w:r>
      <w:r>
        <w:tab/>
      </w:r>
      <w:r>
        <w:tab/>
        <w:t>Structural design actions</w:t>
      </w:r>
    </w:p>
    <w:p w14:paraId="2C33DD26" w14:textId="77777777" w:rsidR="008F4D3E" w:rsidRDefault="003769C4">
      <w:pPr>
        <w:pStyle w:val="Standard2"/>
      </w:pPr>
      <w:bookmarkStart w:id="253" w:name="f-13383-10_01170_002-000_2021"/>
      <w:bookmarkEnd w:id="252"/>
      <w:r>
        <w:t>AS/NZS 1170.2</w:t>
      </w:r>
      <w:r>
        <w:tab/>
        <w:t>2021</w:t>
      </w:r>
      <w:r>
        <w:tab/>
        <w:t>Wind actions</w:t>
      </w:r>
    </w:p>
    <w:p w14:paraId="5CB7CB80" w14:textId="77777777" w:rsidR="008F4D3E" w:rsidRDefault="003769C4">
      <w:pPr>
        <w:pStyle w:val="Standard2"/>
      </w:pPr>
      <w:bookmarkStart w:id="254" w:name="f-13383-10_01170_004-000_2007"/>
      <w:bookmarkEnd w:id="253"/>
      <w:r>
        <w:t>AS 1170.4</w:t>
      </w:r>
      <w:r>
        <w:tab/>
        <w:t>2007</w:t>
      </w:r>
      <w:r>
        <w:tab/>
        <w:t>Earthquake actions in Aust</w:t>
      </w:r>
      <w:r>
        <w:t>ralia</w:t>
      </w:r>
    </w:p>
    <w:p w14:paraId="1206DF65" w14:textId="77777777" w:rsidR="008F4D3E" w:rsidRDefault="003769C4">
      <w:pPr>
        <w:pStyle w:val="Standard1"/>
      </w:pPr>
      <w:bookmarkStart w:id="255" w:name="f-13383-10_01397_000-000_2021"/>
      <w:bookmarkEnd w:id="254"/>
      <w:r>
        <w:lastRenderedPageBreak/>
        <w:t>AS 1397</w:t>
      </w:r>
      <w:r>
        <w:tab/>
        <w:t>2021</w:t>
      </w:r>
      <w:r>
        <w:tab/>
        <w:t>Continuous hot-dip metallic coated steel sheet and strip - Coatings of zinc and zinc alloyed with aluminium and magnesium</w:t>
      </w:r>
    </w:p>
    <w:p w14:paraId="2CB4DCC4" w14:textId="77777777" w:rsidR="008F4D3E" w:rsidRDefault="003769C4">
      <w:pPr>
        <w:pStyle w:val="Standard1"/>
      </w:pPr>
      <w:bookmarkStart w:id="256" w:name="f-13383-10_01530_000-000"/>
      <w:bookmarkEnd w:id="255"/>
      <w:r>
        <w:t>AS 1530</w:t>
      </w:r>
      <w:r>
        <w:tab/>
      </w:r>
      <w:r>
        <w:tab/>
        <w:t xml:space="preserve">Methods for fire tests on building materials, </w:t>
      </w:r>
      <w:proofErr w:type="gramStart"/>
      <w:r>
        <w:t>components</w:t>
      </w:r>
      <w:proofErr w:type="gramEnd"/>
      <w:r>
        <w:t xml:space="preserve"> and structures</w:t>
      </w:r>
    </w:p>
    <w:p w14:paraId="31861216" w14:textId="77777777" w:rsidR="008F4D3E" w:rsidRDefault="003769C4">
      <w:pPr>
        <w:pStyle w:val="Standard2"/>
      </w:pPr>
      <w:bookmarkStart w:id="257" w:name="f-13383-10_01530_004-000_2014"/>
      <w:bookmarkEnd w:id="256"/>
      <w:r>
        <w:t>AS 1530.4</w:t>
      </w:r>
      <w:r>
        <w:tab/>
        <w:t>2014</w:t>
      </w:r>
      <w:r>
        <w:tab/>
        <w:t>Fire-resistance tes</w:t>
      </w:r>
      <w:r>
        <w:t>ts for elements of construction</w:t>
      </w:r>
    </w:p>
    <w:p w14:paraId="7F70A962" w14:textId="77777777" w:rsidR="008F4D3E" w:rsidRDefault="003769C4">
      <w:pPr>
        <w:pStyle w:val="Standard1"/>
      </w:pPr>
      <w:bookmarkStart w:id="258" w:name="f-13383-10_02588_000-000_2018"/>
      <w:bookmarkEnd w:id="257"/>
      <w:r>
        <w:t>AS/NZS 2588</w:t>
      </w:r>
      <w:r>
        <w:tab/>
        <w:t>2018</w:t>
      </w:r>
      <w:r>
        <w:tab/>
        <w:t>Gypsum plasterboard</w:t>
      </w:r>
    </w:p>
    <w:p w14:paraId="201F1B2D" w14:textId="77777777" w:rsidR="008F4D3E" w:rsidRDefault="003769C4">
      <w:pPr>
        <w:pStyle w:val="Standard1"/>
      </w:pPr>
      <w:bookmarkStart w:id="259" w:name="f-13383-10_02589_000-000_2017"/>
      <w:bookmarkEnd w:id="258"/>
      <w:r>
        <w:t>AS/NZS 2589</w:t>
      </w:r>
      <w:r>
        <w:tab/>
        <w:t>2017</w:t>
      </w:r>
      <w:r>
        <w:tab/>
        <w:t>Gypsum linings - Application and finishing</w:t>
      </w:r>
    </w:p>
    <w:p w14:paraId="64624983" w14:textId="77777777" w:rsidR="008F4D3E" w:rsidRDefault="003769C4">
      <w:pPr>
        <w:pStyle w:val="Standard1"/>
      </w:pPr>
      <w:bookmarkStart w:id="260" w:name="f-13383-10_02908_000-000"/>
      <w:bookmarkEnd w:id="259"/>
      <w:r>
        <w:t>AS/NZS 2908</w:t>
      </w:r>
      <w:r>
        <w:tab/>
      </w:r>
      <w:r>
        <w:tab/>
        <w:t>Cellulose-cement products</w:t>
      </w:r>
    </w:p>
    <w:p w14:paraId="29AB2153" w14:textId="77777777" w:rsidR="008F4D3E" w:rsidRDefault="003769C4">
      <w:pPr>
        <w:pStyle w:val="Standard2"/>
      </w:pPr>
      <w:bookmarkStart w:id="261" w:name="f-13383-10_02908_002-000_2000"/>
      <w:bookmarkEnd w:id="260"/>
      <w:r>
        <w:t>AS/NZS 2908.2</w:t>
      </w:r>
      <w:r>
        <w:tab/>
        <w:t>2000</w:t>
      </w:r>
      <w:r>
        <w:tab/>
        <w:t>Flat sheets</w:t>
      </w:r>
    </w:p>
    <w:p w14:paraId="252A34DC" w14:textId="77777777" w:rsidR="008F4D3E" w:rsidRDefault="003769C4">
      <w:pPr>
        <w:pStyle w:val="Standard1"/>
      </w:pPr>
      <w:bookmarkStart w:id="262" w:name="f-13383-10_03000_000-000_2018"/>
      <w:bookmarkEnd w:id="261"/>
      <w:r>
        <w:t>AS/NZS 3000</w:t>
      </w:r>
      <w:r>
        <w:tab/>
        <w:t>2018</w:t>
      </w:r>
      <w:r>
        <w:tab/>
      </w:r>
      <w:r>
        <w:t>Electrical installations (known as the Australian/New Zealand Wiring Rules)</w:t>
      </w:r>
    </w:p>
    <w:p w14:paraId="5F3AAF3E" w14:textId="77777777" w:rsidR="008F4D3E" w:rsidRDefault="003769C4">
      <w:pPr>
        <w:pStyle w:val="Standard1"/>
      </w:pPr>
      <w:bookmarkStart w:id="263" w:name="f-13383-10_04600_000-000_2018"/>
      <w:bookmarkEnd w:id="262"/>
      <w:r>
        <w:t>AS/NZS 4600</w:t>
      </w:r>
      <w:r>
        <w:tab/>
        <w:t>2018</w:t>
      </w:r>
      <w:r>
        <w:tab/>
        <w:t>Cold-formed steel structures</w:t>
      </w:r>
    </w:p>
    <w:p w14:paraId="6961B6C3" w14:textId="77777777" w:rsidR="008F4D3E" w:rsidRDefault="003769C4">
      <w:pPr>
        <w:pStyle w:val="Standard1"/>
      </w:pPr>
      <w:bookmarkStart w:id="264" w:name="f-13383-10_05637_000-000"/>
      <w:bookmarkEnd w:id="263"/>
      <w:r>
        <w:t>AS 5637</w:t>
      </w:r>
      <w:r>
        <w:tab/>
      </w:r>
      <w:r>
        <w:tab/>
        <w:t>Determination of fire hazard properties</w:t>
      </w:r>
    </w:p>
    <w:p w14:paraId="64AD3D7D" w14:textId="77777777" w:rsidR="008F4D3E" w:rsidRDefault="003769C4">
      <w:pPr>
        <w:pStyle w:val="Standard2"/>
      </w:pPr>
      <w:bookmarkStart w:id="265" w:name="f-13383-10_05637_001-000_2015"/>
      <w:bookmarkEnd w:id="264"/>
      <w:r>
        <w:t>AS 5637.1</w:t>
      </w:r>
      <w:r>
        <w:tab/>
        <w:t>2015</w:t>
      </w:r>
      <w:r>
        <w:tab/>
        <w:t>Wall and ceiling linings</w:t>
      </w:r>
    </w:p>
    <w:p w14:paraId="651CDEC4" w14:textId="77777777" w:rsidR="008F4D3E" w:rsidRDefault="003769C4">
      <w:pPr>
        <w:pStyle w:val="Standard1"/>
      </w:pPr>
      <w:bookmarkStart w:id="266" w:name="f-13383-50_ASTM_E0072_000000_2015"/>
      <w:bookmarkEnd w:id="265"/>
      <w:r>
        <w:t>ASTM E72</w:t>
      </w:r>
      <w:r>
        <w:tab/>
        <w:t>2015</w:t>
      </w:r>
      <w:r>
        <w:tab/>
        <w:t>Standard test method of conduct</w:t>
      </w:r>
      <w:r>
        <w:t xml:space="preserve">ing strength tests of panels for building </w:t>
      </w:r>
      <w:proofErr w:type="gramStart"/>
      <w:r>
        <w:t>construction</w:t>
      </w:r>
      <w:proofErr w:type="gramEnd"/>
    </w:p>
    <w:p w14:paraId="1F9AF6CC" w14:textId="77777777" w:rsidR="008F4D3E" w:rsidRDefault="003769C4">
      <w:pPr>
        <w:pStyle w:val="Standard1"/>
      </w:pPr>
      <w:bookmarkStart w:id="267" w:name="f-13383-50_ASTM_E0695_000000_2003"/>
      <w:bookmarkEnd w:id="266"/>
      <w:r>
        <w:t>ASTM E695</w:t>
      </w:r>
      <w:r>
        <w:tab/>
        <w:t>2003</w:t>
      </w:r>
      <w:r>
        <w:tab/>
        <w:t xml:space="preserve">Standard test method for measuring relative resistance of wall, floor and roof construction to impact </w:t>
      </w:r>
      <w:proofErr w:type="gramStart"/>
      <w:r>
        <w:t>loading</w:t>
      </w:r>
      <w:proofErr w:type="gramEnd"/>
    </w:p>
    <w:bookmarkEnd w:id="267"/>
    <w:p w14:paraId="16FAB1AD" w14:textId="77777777" w:rsidR="008F4D3E" w:rsidRDefault="003769C4">
      <w:pPr>
        <w:pStyle w:val="Instructions"/>
      </w:pPr>
      <w:r>
        <w:rPr>
          <w:b/>
        </w:rPr>
        <w:t xml:space="preserve">The following documents are mentioned only in the </w:t>
      </w:r>
      <w:r>
        <w:rPr>
          <w:b/>
          <w:i/>
        </w:rPr>
        <w:t>Guidance</w:t>
      </w:r>
      <w:r>
        <w:rPr>
          <w:b/>
        </w:rPr>
        <w:t xml:space="preserve"> text:</w:t>
      </w:r>
    </w:p>
    <w:p w14:paraId="2A7EEADA" w14:textId="77777777" w:rsidR="008F4D3E" w:rsidRDefault="003769C4">
      <w:pPr>
        <w:pStyle w:val="Standard1"/>
      </w:pPr>
      <w:bookmarkStart w:id="268" w:name="f-13383-10_01859_000-000"/>
      <w:r>
        <w:t>AS/NZS 1859</w:t>
      </w:r>
      <w:r>
        <w:tab/>
      </w:r>
      <w:r>
        <w:tab/>
        <w:t>Reconstituted wood-based panels - Specifications</w:t>
      </w:r>
    </w:p>
    <w:p w14:paraId="62047F17" w14:textId="77777777" w:rsidR="008F4D3E" w:rsidRDefault="003769C4">
      <w:pPr>
        <w:pStyle w:val="Standard2"/>
      </w:pPr>
      <w:bookmarkStart w:id="269" w:name="f-13383-10_01859_001-000_2017"/>
      <w:bookmarkEnd w:id="268"/>
      <w:r>
        <w:t>AS 1859.1</w:t>
      </w:r>
      <w:r>
        <w:tab/>
        <w:t>2017</w:t>
      </w:r>
      <w:r>
        <w:tab/>
        <w:t>Particleboard</w:t>
      </w:r>
    </w:p>
    <w:p w14:paraId="618C83A6" w14:textId="77777777" w:rsidR="008F4D3E" w:rsidRDefault="003769C4">
      <w:pPr>
        <w:pStyle w:val="Standard2"/>
      </w:pPr>
      <w:bookmarkStart w:id="270" w:name="f-13383-10_01859_002-000_2017"/>
      <w:bookmarkEnd w:id="269"/>
      <w:r>
        <w:t>AS/NZS 1859.2</w:t>
      </w:r>
      <w:r>
        <w:tab/>
        <w:t>2017</w:t>
      </w:r>
      <w:r>
        <w:tab/>
        <w:t>Dry process fibreboard</w:t>
      </w:r>
    </w:p>
    <w:p w14:paraId="66A35F87" w14:textId="77777777" w:rsidR="008F4D3E" w:rsidRDefault="003769C4">
      <w:pPr>
        <w:pStyle w:val="Standard1"/>
      </w:pPr>
      <w:bookmarkStart w:id="271" w:name="f-13383-20_NCC_C2D09_00000_2022"/>
      <w:bookmarkEnd w:id="270"/>
      <w:r>
        <w:t>BCA C2D9</w:t>
      </w:r>
      <w:r>
        <w:tab/>
        <w:t>2022</w:t>
      </w:r>
      <w:r>
        <w:tab/>
        <w:t>Fire resistance - Fire resistance and stability - Lightweight construction</w:t>
      </w:r>
    </w:p>
    <w:p w14:paraId="2494B149" w14:textId="77777777" w:rsidR="008F4D3E" w:rsidRDefault="003769C4">
      <w:pPr>
        <w:pStyle w:val="Standard1"/>
      </w:pPr>
      <w:bookmarkStart w:id="272" w:name="f-13383-20_NCC_Spec_06_00000_2022"/>
      <w:bookmarkEnd w:id="271"/>
      <w:r>
        <w:t>BCA Spec 6</w:t>
      </w:r>
      <w:r>
        <w:tab/>
        <w:t>2022</w:t>
      </w:r>
      <w:r>
        <w:tab/>
        <w:t xml:space="preserve">Fire resistance - Structural </w:t>
      </w:r>
      <w:r>
        <w:t>tests for lightweight construction</w:t>
      </w:r>
    </w:p>
    <w:p w14:paraId="7761FEEE" w14:textId="77777777" w:rsidR="008F4D3E" w:rsidRDefault="003769C4">
      <w:pPr>
        <w:pStyle w:val="Standard1"/>
      </w:pPr>
      <w:bookmarkStart w:id="273" w:name="f-13383-20_NCC_Spec_07_00000_2022"/>
      <w:bookmarkEnd w:id="272"/>
      <w:r>
        <w:t>BCA Spec 7</w:t>
      </w:r>
      <w:r>
        <w:tab/>
        <w:t>2022</w:t>
      </w:r>
      <w:r>
        <w:tab/>
        <w:t>Fire resistance - Fire hazard properties</w:t>
      </w:r>
    </w:p>
    <w:p w14:paraId="057DE042" w14:textId="77777777" w:rsidR="008F4D3E" w:rsidRDefault="003769C4">
      <w:pPr>
        <w:pStyle w:val="Standard1"/>
      </w:pPr>
      <w:bookmarkStart w:id="274" w:name="f-13383-25_NATSPEC_DES_020_00000"/>
      <w:bookmarkEnd w:id="273"/>
      <w:r>
        <w:t>NATSPEC DES 020</w:t>
      </w:r>
      <w:r>
        <w:tab/>
      </w:r>
      <w:r>
        <w:tab/>
        <w:t>Fire behaviour of building materials and assemblies</w:t>
      </w:r>
    </w:p>
    <w:p w14:paraId="4910F7C0" w14:textId="77777777" w:rsidR="008F4D3E" w:rsidRDefault="003769C4">
      <w:pPr>
        <w:pStyle w:val="Standard1"/>
      </w:pPr>
      <w:bookmarkStart w:id="275" w:name="f-13383-25_NATSPEC_DES_032_00000"/>
      <w:bookmarkEnd w:id="274"/>
      <w:r>
        <w:t>NATSPEC DES 032</w:t>
      </w:r>
      <w:r>
        <w:tab/>
      </w:r>
      <w:r>
        <w:tab/>
        <w:t>Airborne sound insulation</w:t>
      </w:r>
    </w:p>
    <w:p w14:paraId="2AFD6E4C" w14:textId="77777777" w:rsidR="008F4D3E" w:rsidRDefault="003769C4">
      <w:pPr>
        <w:pStyle w:val="Standard1"/>
      </w:pPr>
      <w:bookmarkStart w:id="276" w:name="f-13383-25_NATSPEC_GEN_006_00000"/>
      <w:bookmarkEnd w:id="275"/>
      <w:r>
        <w:t>NATSPEC GEN 006</w:t>
      </w:r>
      <w:r>
        <w:tab/>
      </w:r>
      <w:r>
        <w:tab/>
        <w:t xml:space="preserve">Product specifying and </w:t>
      </w:r>
      <w:proofErr w:type="gramStart"/>
      <w:r>
        <w:t>substitution</w:t>
      </w:r>
      <w:proofErr w:type="gramEnd"/>
    </w:p>
    <w:p w14:paraId="577D2283" w14:textId="77777777" w:rsidR="008F4D3E" w:rsidRDefault="003769C4">
      <w:pPr>
        <w:pStyle w:val="Standard1"/>
      </w:pPr>
      <w:bookmarkStart w:id="277" w:name="f-13383-25_NATSPEC_GEN_024_00000"/>
      <w:bookmarkEnd w:id="276"/>
      <w:r>
        <w:t>NATSPEC GEN 024</w:t>
      </w:r>
      <w:r>
        <w:tab/>
      </w:r>
      <w:r>
        <w:tab/>
        <w:t xml:space="preserve">Using NATSPEC selections </w:t>
      </w:r>
      <w:proofErr w:type="gramStart"/>
      <w:r>
        <w:t>schedules</w:t>
      </w:r>
      <w:proofErr w:type="gramEnd"/>
    </w:p>
    <w:p w14:paraId="76A1F1AC" w14:textId="77777777" w:rsidR="008F4D3E" w:rsidRDefault="003769C4">
      <w:pPr>
        <w:pStyle w:val="Standard1"/>
      </w:pPr>
      <w:bookmarkStart w:id="278" w:name="f-13383-25_NATSPEC_TR_01_00000"/>
      <w:bookmarkEnd w:id="277"/>
      <w:r>
        <w:t>NATSPEC TR 01</w:t>
      </w:r>
      <w:r>
        <w:tab/>
      </w:r>
      <w:r>
        <w:tab/>
        <w:t>Specifying ESD</w:t>
      </w:r>
    </w:p>
    <w:p w14:paraId="3DC15DE1" w14:textId="77777777" w:rsidR="008F4D3E" w:rsidRDefault="003769C4">
      <w:pPr>
        <w:pStyle w:val="Standard1"/>
      </w:pPr>
      <w:bookmarkStart w:id="279" w:name="f-13383-50_ASTM_E0072_000000_2022"/>
      <w:bookmarkEnd w:id="278"/>
      <w:r>
        <w:t>ASTM E72</w:t>
      </w:r>
      <w:r>
        <w:tab/>
        <w:t>2022</w:t>
      </w:r>
      <w:r>
        <w:tab/>
        <w:t xml:space="preserve">Standard test method of conducting strength tests of panels for building </w:t>
      </w:r>
      <w:proofErr w:type="gramStart"/>
      <w:r>
        <w:t>construction</w:t>
      </w:r>
      <w:proofErr w:type="gramEnd"/>
    </w:p>
    <w:p w14:paraId="3E3B4719" w14:textId="77777777" w:rsidR="008F4D3E" w:rsidRDefault="003769C4">
      <w:pPr>
        <w:pStyle w:val="Standard1"/>
      </w:pPr>
      <w:bookmarkStart w:id="280" w:name="f-13383-50_ASTM_E0695_000000_2022"/>
      <w:bookmarkEnd w:id="279"/>
      <w:r>
        <w:t>ASTM E695</w:t>
      </w:r>
      <w:r>
        <w:tab/>
        <w:t>2022</w:t>
      </w:r>
      <w:r>
        <w:tab/>
      </w:r>
      <w:r>
        <w:t xml:space="preserve">Standard test method for measuring relative resistance of wall, floor and roof construction to impact </w:t>
      </w:r>
      <w:proofErr w:type="gramStart"/>
      <w:r>
        <w:t>loading</w:t>
      </w:r>
      <w:proofErr w:type="gramEnd"/>
    </w:p>
    <w:bookmarkEnd w:id="280"/>
    <w:bookmarkEnd w:id="248"/>
    <w:bookmarkEnd w:id="249"/>
    <w:sectPr w:rsidR="008F4D3E"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E484" w14:textId="77777777" w:rsidR="00A6597C" w:rsidRDefault="00A6597C">
      <w:r>
        <w:separator/>
      </w:r>
    </w:p>
  </w:endnote>
  <w:endnote w:type="continuationSeparator" w:id="0">
    <w:p w14:paraId="7FA725F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B5DD" w14:textId="77777777" w:rsidR="006567D2" w:rsidRDefault="006567D2">
    <w:pPr>
      <w:pStyle w:val="Footer"/>
    </w:pPr>
  </w:p>
  <w:p w14:paraId="09DEB77B"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6D67" w14:textId="77777777" w:rsidR="006567D2" w:rsidRDefault="006567D2">
    <w:pPr>
      <w:pStyle w:val="Footer"/>
    </w:pPr>
  </w:p>
  <w:p w14:paraId="54F8F4C3" w14:textId="3EEC00A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3769C4">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DD2CFB4"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7200"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5311" w14:textId="77777777" w:rsidR="00A6597C" w:rsidRDefault="00A6597C">
      <w:r>
        <w:separator/>
      </w:r>
    </w:p>
  </w:footnote>
  <w:footnote w:type="continuationSeparator" w:id="0">
    <w:p w14:paraId="2A942BC7"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4298"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8676" w14:textId="09D3C53C" w:rsidR="006567D2" w:rsidRPr="00BB3C2D" w:rsidRDefault="003769C4">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05 INTERIOR</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0522p RONDO in partitions - framed and lined</w:t>
    </w:r>
    <w:r w:rsidR="007533D6" w:rsidRPr="00BB3C2D">
      <w:rPr>
        <w:noProof/>
      </w:rPr>
      <w:fldChar w:fldCharType="end"/>
    </w:r>
  </w:p>
  <w:p w14:paraId="14301A03"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8F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69C4"/>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4D3E"/>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44855"/>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9C4"/>
    <w:pPr>
      <w:tabs>
        <w:tab w:val="left" w:pos="3969"/>
      </w:tabs>
      <w:spacing w:after="60"/>
    </w:pPr>
    <w:rPr>
      <w:rFonts w:ascii="Arial" w:hAnsi="Arial"/>
      <w:lang w:eastAsia="en-US"/>
    </w:rPr>
  </w:style>
  <w:style w:type="paragraph" w:styleId="Heading1">
    <w:name w:val="heading 1"/>
    <w:next w:val="Heading2"/>
    <w:qFormat/>
    <w:rsid w:val="003769C4"/>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3769C4"/>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3769C4"/>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3769C4"/>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3769C4"/>
    <w:pPr>
      <w:numPr>
        <w:ilvl w:val="4"/>
        <w:numId w:val="6"/>
      </w:numPr>
      <w:spacing w:before="240"/>
      <w:outlineLvl w:val="4"/>
    </w:pPr>
    <w:rPr>
      <w:sz w:val="22"/>
    </w:rPr>
  </w:style>
  <w:style w:type="paragraph" w:styleId="Heading6">
    <w:name w:val="heading 6"/>
    <w:basedOn w:val="Normal"/>
    <w:next w:val="Normal"/>
    <w:qFormat/>
    <w:rsid w:val="003769C4"/>
    <w:pPr>
      <w:numPr>
        <w:ilvl w:val="5"/>
        <w:numId w:val="6"/>
      </w:numPr>
      <w:spacing w:before="240"/>
      <w:outlineLvl w:val="5"/>
    </w:pPr>
    <w:rPr>
      <w:i/>
      <w:sz w:val="22"/>
    </w:rPr>
  </w:style>
  <w:style w:type="paragraph" w:styleId="Heading7">
    <w:name w:val="heading 7"/>
    <w:basedOn w:val="Normal"/>
    <w:next w:val="Normal"/>
    <w:qFormat/>
    <w:rsid w:val="003769C4"/>
    <w:pPr>
      <w:numPr>
        <w:ilvl w:val="6"/>
        <w:numId w:val="6"/>
      </w:numPr>
      <w:spacing w:before="240"/>
      <w:outlineLvl w:val="6"/>
    </w:pPr>
  </w:style>
  <w:style w:type="paragraph" w:styleId="Heading8">
    <w:name w:val="heading 8"/>
    <w:basedOn w:val="Normal"/>
    <w:next w:val="Normal"/>
    <w:qFormat/>
    <w:rsid w:val="003769C4"/>
    <w:pPr>
      <w:numPr>
        <w:ilvl w:val="7"/>
        <w:numId w:val="6"/>
      </w:numPr>
      <w:spacing w:before="240"/>
      <w:outlineLvl w:val="7"/>
    </w:pPr>
    <w:rPr>
      <w:i/>
    </w:rPr>
  </w:style>
  <w:style w:type="paragraph" w:styleId="Heading9">
    <w:name w:val="heading 9"/>
    <w:basedOn w:val="Normal"/>
    <w:next w:val="Normal"/>
    <w:qFormat/>
    <w:rsid w:val="003769C4"/>
    <w:pPr>
      <w:numPr>
        <w:ilvl w:val="8"/>
        <w:numId w:val="6"/>
      </w:numPr>
      <w:spacing w:before="240"/>
      <w:outlineLvl w:val="8"/>
    </w:pPr>
    <w:rPr>
      <w:i/>
    </w:rPr>
  </w:style>
  <w:style w:type="character" w:default="1" w:styleId="DefaultParagraphFont">
    <w:name w:val="Default Paragraph Font"/>
    <w:uiPriority w:val="1"/>
    <w:semiHidden/>
    <w:unhideWhenUsed/>
    <w:rsid w:val="003769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69C4"/>
  </w:style>
  <w:style w:type="paragraph" w:styleId="Footer">
    <w:name w:val="footer"/>
    <w:rsid w:val="003769C4"/>
    <w:pPr>
      <w:tabs>
        <w:tab w:val="center" w:pos="4536"/>
        <w:tab w:val="right" w:pos="9072"/>
      </w:tabs>
    </w:pPr>
    <w:rPr>
      <w:rFonts w:ascii="Arial" w:hAnsi="Arial"/>
      <w:i/>
      <w:sz w:val="16"/>
      <w:szCs w:val="16"/>
      <w:lang w:eastAsia="en-US"/>
    </w:rPr>
  </w:style>
  <w:style w:type="paragraph" w:styleId="Header">
    <w:name w:val="header"/>
    <w:rsid w:val="003769C4"/>
    <w:pPr>
      <w:pBdr>
        <w:bottom w:val="single" w:sz="6" w:space="4" w:color="auto"/>
      </w:pBdr>
      <w:tabs>
        <w:tab w:val="right" w:pos="9072"/>
      </w:tabs>
      <w:spacing w:after="200"/>
    </w:pPr>
    <w:rPr>
      <w:rFonts w:ascii="Arial" w:hAnsi="Arial"/>
      <w:b/>
      <w:i/>
      <w:lang w:eastAsia="en-US"/>
    </w:rPr>
  </w:style>
  <w:style w:type="paragraph" w:styleId="NormalIndent">
    <w:name w:val="Normal Indent"/>
    <w:rsid w:val="003769C4"/>
    <w:pPr>
      <w:numPr>
        <w:numId w:val="5"/>
      </w:numPr>
      <w:tabs>
        <w:tab w:val="left" w:pos="210"/>
        <w:tab w:val="left" w:pos="3969"/>
      </w:tabs>
      <w:spacing w:after="60"/>
    </w:pPr>
    <w:rPr>
      <w:rFonts w:ascii="Arial" w:hAnsi="Arial"/>
      <w:lang w:eastAsia="en-US"/>
    </w:rPr>
  </w:style>
  <w:style w:type="paragraph" w:customStyle="1" w:styleId="Tabletext">
    <w:name w:val="Table text"/>
    <w:rsid w:val="003769C4"/>
    <w:rPr>
      <w:rFonts w:ascii="Arial" w:hAnsi="Arial"/>
      <w:lang w:eastAsia="en-US"/>
    </w:rPr>
  </w:style>
  <w:style w:type="paragraph" w:customStyle="1" w:styleId="Tabletitle">
    <w:name w:val="Table title"/>
    <w:rsid w:val="003769C4"/>
    <w:rPr>
      <w:rFonts w:ascii="Arial" w:hAnsi="Arial"/>
      <w:b/>
      <w:lang w:eastAsia="en-US"/>
    </w:rPr>
  </w:style>
  <w:style w:type="paragraph" w:customStyle="1" w:styleId="Tableindent">
    <w:name w:val="Table indent"/>
    <w:rsid w:val="003769C4"/>
    <w:pPr>
      <w:numPr>
        <w:numId w:val="4"/>
      </w:numPr>
      <w:tabs>
        <w:tab w:val="left" w:pos="85"/>
      </w:tabs>
    </w:pPr>
    <w:rPr>
      <w:rFonts w:ascii="Arial" w:hAnsi="Arial"/>
      <w:lang w:eastAsia="en-US"/>
    </w:rPr>
  </w:style>
  <w:style w:type="paragraph" w:customStyle="1" w:styleId="NormalIndent2">
    <w:name w:val="Normal Indent 2"/>
    <w:rsid w:val="003769C4"/>
    <w:pPr>
      <w:numPr>
        <w:numId w:val="3"/>
      </w:numPr>
      <w:tabs>
        <w:tab w:val="left" w:pos="420"/>
        <w:tab w:val="left" w:pos="3969"/>
      </w:tabs>
      <w:spacing w:after="60"/>
    </w:pPr>
    <w:rPr>
      <w:rFonts w:ascii="Arial" w:hAnsi="Arial"/>
      <w:lang w:eastAsia="en-US"/>
    </w:rPr>
  </w:style>
  <w:style w:type="paragraph" w:customStyle="1" w:styleId="NormalIndent3">
    <w:name w:val="Normal Indent 3"/>
    <w:rsid w:val="003769C4"/>
    <w:pPr>
      <w:numPr>
        <w:numId w:val="2"/>
      </w:numPr>
      <w:tabs>
        <w:tab w:val="left" w:pos="420"/>
      </w:tabs>
      <w:spacing w:after="60"/>
    </w:pPr>
    <w:rPr>
      <w:rFonts w:ascii="Arial" w:hAnsi="Arial"/>
      <w:lang w:eastAsia="en-US"/>
    </w:rPr>
  </w:style>
  <w:style w:type="character" w:styleId="Hyperlink">
    <w:name w:val="Hyperlink"/>
    <w:rsid w:val="003769C4"/>
    <w:rPr>
      <w:color w:val="0000FF"/>
      <w:u w:val="none"/>
      <w:bdr w:val="none" w:sz="0" w:space="0" w:color="auto"/>
    </w:rPr>
  </w:style>
  <w:style w:type="paragraph" w:customStyle="1" w:styleId="Guidancetabletext">
    <w:name w:val="Guidance table text"/>
    <w:basedOn w:val="Instructions"/>
    <w:rsid w:val="003769C4"/>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3769C4"/>
    <w:rPr>
      <w:b/>
      <w:bCs/>
    </w:rPr>
  </w:style>
  <w:style w:type="character" w:customStyle="1" w:styleId="Italic">
    <w:name w:val="Italic"/>
    <w:rsid w:val="003769C4"/>
    <w:rPr>
      <w:i/>
      <w:iCs/>
    </w:rPr>
  </w:style>
  <w:style w:type="character" w:customStyle="1" w:styleId="Symbol">
    <w:name w:val="Symbol"/>
    <w:rsid w:val="003769C4"/>
    <w:rPr>
      <w:rFonts w:ascii="Symbol" w:hAnsi="Symbol"/>
    </w:rPr>
  </w:style>
  <w:style w:type="paragraph" w:customStyle="1" w:styleId="Instructions">
    <w:name w:val="Instructions"/>
    <w:basedOn w:val="Normal"/>
    <w:rsid w:val="003769C4"/>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3769C4"/>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3769C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3769C4"/>
  </w:style>
  <w:style w:type="paragraph" w:customStyle="1" w:styleId="Tableindent2">
    <w:name w:val="Table indent 2"/>
    <w:rsid w:val="003769C4"/>
    <w:pPr>
      <w:numPr>
        <w:numId w:val="7"/>
      </w:numPr>
      <w:tabs>
        <w:tab w:val="left" w:pos="284"/>
      </w:tabs>
    </w:pPr>
    <w:rPr>
      <w:rFonts w:ascii="Arial" w:hAnsi="Arial"/>
      <w:lang w:eastAsia="en-US"/>
    </w:rPr>
  </w:style>
  <w:style w:type="paragraph" w:styleId="TOC1">
    <w:name w:val="toc 1"/>
    <w:basedOn w:val="Normal"/>
    <w:next w:val="Normal"/>
    <w:autoRedefine/>
    <w:semiHidden/>
    <w:rsid w:val="003769C4"/>
    <w:pPr>
      <w:tabs>
        <w:tab w:val="clear" w:pos="3969"/>
      </w:tabs>
    </w:pPr>
    <w:rPr>
      <w:b/>
    </w:rPr>
  </w:style>
  <w:style w:type="paragraph" w:styleId="TOC2">
    <w:name w:val="toc 2"/>
    <w:basedOn w:val="Normal"/>
    <w:next w:val="Normal"/>
    <w:autoRedefine/>
    <w:semiHidden/>
    <w:rsid w:val="003769C4"/>
    <w:pPr>
      <w:tabs>
        <w:tab w:val="clear" w:pos="3969"/>
      </w:tabs>
      <w:ind w:left="200"/>
    </w:pPr>
    <w:rPr>
      <w:b/>
    </w:rPr>
  </w:style>
  <w:style w:type="paragraph" w:customStyle="1" w:styleId="Instructionsindent2">
    <w:name w:val="Instructions indent 2"/>
    <w:rsid w:val="003769C4"/>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3769C4"/>
    <w:rPr>
      <w:color w:val="993300"/>
    </w:rPr>
  </w:style>
  <w:style w:type="paragraph" w:customStyle="1" w:styleId="Promptindent">
    <w:name w:val="Prompt indent"/>
    <w:basedOn w:val="NormalIndent"/>
    <w:rsid w:val="003769C4"/>
    <w:pPr>
      <w:numPr>
        <w:numId w:val="9"/>
      </w:numPr>
    </w:pPr>
    <w:rPr>
      <w:color w:val="993300"/>
    </w:rPr>
  </w:style>
  <w:style w:type="paragraph" w:customStyle="1" w:styleId="Promptindent2">
    <w:name w:val="Prompt indent 2"/>
    <w:basedOn w:val="NormalIndent2"/>
    <w:rsid w:val="003769C4"/>
    <w:pPr>
      <w:numPr>
        <w:numId w:val="10"/>
      </w:numPr>
    </w:pPr>
    <w:rPr>
      <w:color w:val="993300"/>
    </w:rPr>
  </w:style>
  <w:style w:type="paragraph" w:customStyle="1" w:styleId="Standard1">
    <w:name w:val="Standard 1"/>
    <w:rsid w:val="003769C4"/>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3769C4"/>
    <w:pPr>
      <w:tabs>
        <w:tab w:val="clear" w:pos="2835"/>
        <w:tab w:val="left" w:pos="3119"/>
      </w:tabs>
      <w:ind w:left="3119" w:hanging="3119"/>
    </w:pPr>
  </w:style>
  <w:style w:type="paragraph" w:customStyle="1" w:styleId="OptionalHeading3">
    <w:name w:val="Optional Heading 3"/>
    <w:basedOn w:val="Heading3"/>
    <w:qFormat/>
    <w:rsid w:val="003769C4"/>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3769C4"/>
    <w:pPr>
      <w:shd w:val="clear" w:color="auto" w:fill="D9D9D9"/>
    </w:pPr>
    <w:rPr>
      <w:rFonts w:ascii="Calibri" w:hAnsi="Calibri"/>
      <w:vanish/>
      <w:color w:val="365F91"/>
    </w:rPr>
  </w:style>
  <w:style w:type="paragraph" w:customStyle="1" w:styleId="OptionalNormal">
    <w:name w:val="Optional Normal"/>
    <w:basedOn w:val="Normal"/>
    <w:qFormat/>
    <w:rsid w:val="003769C4"/>
    <w:pPr>
      <w:shd w:val="clear" w:color="auto" w:fill="D9D9D9"/>
    </w:pPr>
    <w:rPr>
      <w:rFonts w:ascii="Calibri" w:hAnsi="Calibri"/>
      <w:vanish/>
      <w:color w:val="365F91"/>
    </w:rPr>
  </w:style>
  <w:style w:type="paragraph" w:customStyle="1" w:styleId="OptionalNormalIndent">
    <w:name w:val="Optional Normal Indent"/>
    <w:rsid w:val="003769C4"/>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3769C4"/>
    <w:pPr>
      <w:shd w:val="clear" w:color="auto" w:fill="D9D9D9"/>
    </w:pPr>
    <w:rPr>
      <w:rFonts w:ascii="Calibri" w:hAnsi="Calibri"/>
      <w:vanish/>
      <w:color w:val="365F91"/>
    </w:rPr>
  </w:style>
  <w:style w:type="paragraph" w:customStyle="1" w:styleId="OptionalTabletitle">
    <w:name w:val="Optional Table title"/>
    <w:basedOn w:val="Tabletitle"/>
    <w:qFormat/>
    <w:rsid w:val="003769C4"/>
    <w:pPr>
      <w:shd w:val="clear" w:color="auto" w:fill="D9D9D9"/>
    </w:pPr>
    <w:rPr>
      <w:rFonts w:ascii="Calibri" w:hAnsi="Calibri"/>
      <w:vanish/>
      <w:color w:val="365F91"/>
    </w:rPr>
  </w:style>
  <w:style w:type="paragraph" w:customStyle="1" w:styleId="OptionalPromptindent">
    <w:name w:val="Optional Prompt indent"/>
    <w:basedOn w:val="Promptindent"/>
    <w:rsid w:val="003769C4"/>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3769C4"/>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3769C4"/>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3769C4"/>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rondo.com.au/products/wall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tspec.com.au/" TargetMode="External"/><Relationship Id="rId12" Type="http://schemas.openxmlformats.org/officeDocument/2006/relationships/hyperlink" Target="https://www.rondo.com.au/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ndo.com.au/contact-u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cumen.architecture.com.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rondo.com.au/resources/installation/product-manual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14</Pages>
  <Words>5576</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37291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0522p RONDO in partitions - framed and lined.docx</dc:title>
  <dc:subject>Oct 23</dc:subject>
  <dc:description>Document generated by PageSeeder.</dc:description>
  <cp:lastModifiedBy>Jocelyn Holley</cp:lastModifiedBy>
  <cp:revision>2</cp:revision>
  <dcterms:created xsi:type="dcterms:W3CDTF">2023-10-04T22:38:00Z</dcterms:created>
  <dcterms:modified xsi:type="dcterms:W3CDTF">2023-10-04T22:44:00Z</dcterms:modified>
  <cp:category>05 INTERIOR</cp:category>
</cp:coreProperties>
</file>