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610" w:id="0"/>
    <w:bookmarkEnd w:id="0"/>
    <w:bookmarkStart w:name="f-10610-1" w:id="1"/>
    <w:p>
      <w:pPr>
        <w:pStyle w:val="Heading1"/>
      </w:pPr>
      <w:bookmarkStart w:name="h-10610-1" w:id="2"/>
      <w:r>
        <w:rPr/>
        <w:t xml:space="preserve">0651p FORBO in resilient finishes</w:t>
      </w:r>
      <w:bookmarkEnd w:id="2"/>
    </w:p>
    <w:bookmarkEnd w:id="1"/>
    <w:bookmarkStart w:name="f-10610-10610.1" w:id="3"/>
    <w:p>
      <w:pPr>
        <w:pStyle w:val="InstructionsHeading4"/>
      </w:pPr>
      <w:bookmarkStart w:name="h-10610-10610.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Forbo Flooring Systems Australia</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610-t2-1" w:id="5"/>
    <w:p>
      <w:pPr>
        <w:pStyle w:val="InstructionsHeading4"/>
      </w:pPr>
      <w:bookmarkStart w:name="h-10610-t2-1" w:id="6"/>
      <w:r>
        <w:rPr/>
        <w:t xml:space="preserve">Worksection abstract</w:t>
      </w:r>
      <w:bookmarkEnd w:id="6"/>
    </w:p>
    <w:p>
      <w:pPr>
        <w:pStyle w:val="Instructions"/>
      </w:pPr>
      <w:r>
        <w:rPr/>
        <w:t xml:space="preserve">This branded worksection </w:t>
      </w:r>
      <w:r>
        <w:rPr>
          <w:i/>
        </w:rPr>
        <w:t xml:space="preserve">Template</w:t>
      </w:r>
      <w:r>
        <w:rPr/>
        <w:t xml:space="preserve"> is applicable to resilient sheet, tile and plank finishes, including Flotex flocked floor coverings by </w:t>
      </w:r>
      <w:r>
        <w:rPr>
          <w:b/>
        </w:rPr>
        <w:t xml:space="preserve">Forbo Flooring Systems Australia</w:t>
      </w:r>
      <w:r>
        <w:rPr/>
        <w:t xml:space="preserve">.</w:t>
      </w:r>
    </w:p>
    <w:bookmarkEnd w:id="5"/>
    <w:bookmarkStart w:name="f-10610-10610.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610-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0262 External sports and playground surfacing</w:t>
      </w:r>
      <w:r>
        <w:rPr/>
        <w:t xml:space="preserve">.</w:t>
      </w:r>
    </w:p>
    <w:p>
      <w:pPr>
        <w:pStyle w:val="Instructionsindent"/>
      </w:pPr>
      <w:r>
        <w:rPr>
          <w:i/>
        </w:rPr>
        <w:t xml:space="preserve">0315 Concrete finishes</w:t>
      </w:r>
      <w:r>
        <w:rPr/>
        <w:t xml:space="preserve"> for substrates.</w:t>
      </w:r>
    </w:p>
    <w:p>
      <w:pPr>
        <w:pStyle w:val="Instructionsindent"/>
      </w:pPr>
      <w:r>
        <w:rPr>
          <w:i/>
        </w:rPr>
        <w:t xml:space="preserve">0383 Decking, sheet and panel flooring</w:t>
      </w:r>
      <w:r>
        <w:rPr/>
        <w:t xml:space="preserve"> for substrates.</w:t>
      </w:r>
    </w:p>
    <w:p>
      <w:pPr>
        <w:pStyle w:val="Instructionsindent"/>
      </w:pPr>
      <w:r>
        <w:rPr>
          <w:i/>
        </w:rPr>
        <w:t xml:space="preserve">0541 Access floors</w:t>
      </w:r>
      <w:r>
        <w:rPr/>
        <w:t xml:space="preserve">.</w:t>
      </w:r>
    </w:p>
    <w:p>
      <w:pPr>
        <w:pStyle w:val="Instructionsindent"/>
      </w:pPr>
      <w:r>
        <w:rPr>
          <w:i/>
        </w:rPr>
        <w:t xml:space="preserve">0652 Carpets</w:t>
      </w:r>
      <w:r>
        <w:rPr/>
        <w:t xml:space="preserve">.</w:t>
      </w:r>
    </w:p>
    <w:p>
      <w:pPr>
        <w:pStyle w:val="Instructionsindent"/>
      </w:pPr>
      <w:r>
        <w:rPr>
          <w:i/>
        </w:rPr>
        <w:t xml:space="preserve">0654 Multilayered board flooring</w:t>
      </w:r>
      <w:r>
        <w:rPr/>
        <w:t xml:space="preserve"> for hybrid modular flooring to AS 1884 (2021).</w:t>
      </w:r>
    </w:p>
    <w:p>
      <w:pPr>
        <w:pStyle w:val="Instructionsindent"/>
      </w:pPr>
      <w:r>
        <w:rPr>
          <w:i/>
        </w:rPr>
        <w:t xml:space="preserve">0656 Floor sanding and finishing</w:t>
      </w:r>
      <w:r>
        <w:rPr/>
        <w:t xml:space="preserve"> for substrates.</w:t>
      </w:r>
    </w:p>
    <w:p>
      <w:pPr>
        <w:pStyle w:val="Instructionsindent"/>
      </w:pPr>
      <w:r>
        <w:rPr>
          <w:i/>
        </w:rPr>
        <w:t xml:space="preserve">0657 Resin based seamless flooring</w:t>
      </w:r>
      <w:r>
        <w:rPr/>
        <w:t xml:space="preserve">.</w:t>
      </w:r>
    </w:p>
    <w:p>
      <w:pPr>
        <w:pStyle w:val="Instructionsindent"/>
      </w:pPr>
      <w:r>
        <w:rPr>
          <w:i/>
        </w:rPr>
        <w:t xml:space="preserve">0802 Hydraulic design and install</w:t>
      </w:r>
      <w:r>
        <w:rPr/>
        <w:t xml:space="preserve"> for fitting to floor wastes.</w:t>
      </w:r>
    </w:p>
    <w:p>
      <w:pPr>
        <w:pStyle w:val="Instructions"/>
      </w:pPr>
      <w:r>
        <w:rPr/>
        <w:t xml:space="preserve">Related branded worksections include:</w:t>
      </w:r>
    </w:p>
    <w:p>
      <w:pPr>
        <w:pStyle w:val="Instructionsindent"/>
      </w:pPr>
      <w:r>
        <w:rPr>
          <w:i/>
        </w:rPr>
        <w:t xml:space="preserve">0652p FLOTEX carpets</w:t>
      </w:r>
      <w:r>
        <w:rPr/>
        <w:t xml:space="preserve">.</w:t>
      </w:r>
    </w:p>
    <w:bookmarkEnd w:id="11"/>
    <w:bookmarkStart w:name="f-10610-10610.2" w:id="15"/>
    <w:p>
      <w:pPr>
        <w:pStyle w:val="InstructionsHeading4"/>
      </w:pPr>
      <w:bookmarkStart w:name="h-10610-10610.2" w:id="16"/>
      <w:r>
        <w:rPr/>
        <w:t xml:space="preserve">Material not provided by Product Partner</w:t>
      </w:r>
      <w:bookmarkEnd w:id="16"/>
    </w:p>
    <w:p>
      <w:pPr>
        <w:pStyle w:val="Instructions"/>
      </w:pPr>
      <w:r>
        <w:rPr/>
        <w:t xml:space="preserve">This worksection includes generic material which may not be provided by </w:t>
      </w:r>
      <w:r>
        <w:rPr>
          <w:b/>
        </w:rPr>
        <w:t xml:space="preserve">Forbo Flooring Systems Australia</w:t>
      </w:r>
      <w:r>
        <w:rPr/>
        <w:t xml:space="preserve">, including:</w:t>
      </w:r>
    </w:p>
    <w:p>
      <w:pPr>
        <w:pStyle w:val="Instructionsindent"/>
      </w:pPr>
      <w:r>
        <w:rPr/>
        <w:t xml:space="preserve">Corklinoleum.</w:t>
      </w:r>
    </w:p>
    <w:p>
      <w:pPr>
        <w:pStyle w:val="Instructionsindent"/>
      </w:pPr>
      <w:r>
        <w:rPr/>
        <w:t xml:space="preserve">Cork tiles.</w:t>
      </w:r>
    </w:p>
    <w:bookmarkEnd w:id="15"/>
    <w:bookmarkStart w:name="f-10610-t6-1" w:id="17"/>
    <w:p>
      <w:pPr>
        <w:pStyle w:val="InstructionsHeading4"/>
      </w:pPr>
      <w:bookmarkStart w:name="h-10610-t6-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Nominate the locations of finishes and finish abutments and control joints on drawings to your office documentation policy.</w:t>
      </w:r>
    </w:p>
    <w:p>
      <w:pPr>
        <w:pStyle w:val="Instructionsindent"/>
      </w:pPr>
      <w:r>
        <w:rPr/>
        <w:t xml:space="preserve">Check lead time for imported selections and consider adding a requirement, in </w:t>
      </w:r>
      <w:r>
        <w:rPr>
          <w:b/>
        </w:rPr>
        <w:t xml:space="preserve">SUBMISSIONS</w:t>
      </w:r>
      <w:r>
        <w:rPr/>
        <w:t xml:space="preserve">, for the contractor to verify availability.</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p>
      <w:pPr>
        <w:pStyle w:val="Instructionsindent"/>
      </w:pPr>
      <w:r>
        <w:rPr/>
        <w:t xml:space="preserve">Polyvinyl chloride (PVC).</w:t>
      </w:r>
    </w:p>
    <w:p>
      <w:pPr>
        <w:pStyle w:val="Instructionsindent"/>
      </w:pPr>
      <w:r>
        <w:rPr/>
        <w:t xml:space="preserve">Slip resistance compliance and testing.</w:t>
      </w:r>
    </w:p>
    <w:p>
      <w:pPr>
        <w:pStyle w:val="Instructionsindent"/>
      </w:pPr>
      <w:r>
        <w:rPr/>
        <w:t xml:space="preserve">Slip resistance design considerations.</w:t>
      </w:r>
    </w:p>
    <w:bookmarkEnd w:id="17"/>
    <w:bookmarkStart w:name="f-10610-t7-1" w:id="23"/>
    <w:p>
      <w:pPr>
        <w:pStyle w:val="InstructionsHeading4"/>
      </w:pPr>
      <w:bookmarkStart w:name="h-10610-t7-1" w:id="24"/>
      <w:r>
        <w:rPr/>
        <w:t xml:space="preserve">Specifying ESD</w:t>
      </w:r>
      <w:bookmarkEnd w:id="24"/>
    </w:p>
    <w:p>
      <w:pPr>
        <w:pStyle w:val="Instructions"/>
      </w:pPr>
      <w:r>
        <w:rPr/>
        <w:t xml:space="preserve">Forbo resilient materials never require resealing. Materials requiring resealing during their lifespan increase the negative environmental impact of the flooring. Materials with longer lifespans and warranties reduce environmental damage. Worn, aging or dirt-ridden flooring increase environmental damage. This is from labour, new protectant covering, micro-particles from worn surfaces and aging protectants, waste, recycling costs (and energy) and the environmental impact of replacement materials.</w:t>
      </w:r>
    </w:p>
    <w:p>
      <w:pPr>
        <w:pStyle w:val="Instructions"/>
      </w:pPr>
      <w:r>
        <w:rPr>
          <w:b/>
        </w:rPr>
        <w:t xml:space="preserve">Forbo Flooring Systems Australia</w:t>
      </w:r>
      <w:r>
        <w:rPr/>
        <w:t xml:space="preserve"> have the following sustainable product attributes:</w:t>
      </w:r>
    </w:p>
    <w:p>
      <w:pPr>
        <w:pStyle w:val="Instructionsindent"/>
      </w:pPr>
      <w:r>
        <w:rPr/>
        <w:t xml:space="preserve">Recyclable.</w:t>
      </w:r>
    </w:p>
    <w:p>
      <w:pPr>
        <w:pStyle w:val="Instructionsindent"/>
      </w:pPr>
      <w:r>
        <w:rPr/>
        <w:t xml:space="preserve">Low VOC emissions content.</w:t>
      </w:r>
    </w:p>
    <w:p>
      <w:pPr>
        <w:pStyle w:val="Instructionsindent"/>
      </w:pPr>
      <w:r>
        <w:rPr/>
        <w:t xml:space="preserve">Extended warranty periods available if Forbo good design practice is employed; including the use of appropriate entrance matting systems to protect the interior flooring.</w:t>
      </w:r>
    </w:p>
    <w:p>
      <w:pPr>
        <w:pStyle w:val="Instructions"/>
      </w:pPr>
      <w:r>
        <w:rPr/>
        <w:t xml:space="preserve">Refer to Forbo Material Summary for further ESD attributes of flooring products.</w:t>
      </w:r>
    </w:p>
    <w:p>
      <w:pPr>
        <w:pStyle w:val="Instructions"/>
      </w:pPr>
      <w:r>
        <w:rPr/>
        <w:t xml:space="preserve">The following may be specified by retaining default text:</w:t>
      </w:r>
    </w:p>
    <w:p>
      <w:pPr>
        <w:pStyle w:val="Instructionsindent"/>
      </w:pPr>
      <w:r>
        <w:rPr/>
        <w:t xml:space="preserve">Natural and biodegradable flooring including linoleum, cork, corklinoleum and rubber.</w:t>
      </w:r>
    </w:p>
    <w:p>
      <w:pPr>
        <w:pStyle w:val="Instructions"/>
      </w:pPr>
      <w:r>
        <w:rPr/>
        <w:t xml:space="preserve">The following may be specified by using included options:</w:t>
      </w:r>
    </w:p>
    <w:p>
      <w:pPr>
        <w:pStyle w:val="Instructionsindent"/>
      </w:pPr>
      <w:r>
        <w:rPr/>
        <w:t xml:space="preserve">Scrap recycling, finishes with programs for recycling offcuts.</w:t>
      </w:r>
    </w:p>
    <w:p>
      <w:pPr>
        <w:pStyle w:val="Instructions"/>
      </w:pPr>
      <w:r>
        <w:rPr/>
        <w:t xml:space="preserve">The following may be specified by including additional text:</w:t>
      </w:r>
    </w:p>
    <w:p>
      <w:pPr>
        <w:pStyle w:val="Instructionsindent"/>
      </w:pPr>
      <w:r>
        <w:rPr/>
        <w:t xml:space="preserve">Recycled material, e.g. for PVC flooring.</w:t>
      </w:r>
    </w:p>
    <w:p>
      <w:pPr>
        <w:pStyle w:val="Instructionsindent"/>
      </w:pPr>
      <w:r>
        <w:rPr/>
        <w:t xml:space="preserve">PVC finishes and adhesives with low or no VOC emission.</w:t>
      </w:r>
    </w:p>
    <w:p>
      <w:pPr>
        <w:pStyle w:val="Instructionsindent"/>
      </w:pPr>
      <w:r>
        <w:rPr/>
        <w:t xml:space="preserve">Sheets, tiles or planks tiles not requiring underlays or adhesives, reducing materials for installation.</w:t>
      </w:r>
    </w:p>
    <w:p>
      <w:pPr>
        <w:pStyle w:val="Instructionsindent"/>
      </w:pPr>
      <w:r>
        <w:rPr/>
        <w:t xml:space="preserve">Programs for materials recyclable at the end of service life (available from Forbo Flooring Systems Australia).</w:t>
      </w:r>
    </w:p>
    <w:p>
      <w:pPr>
        <w:pStyle w:val="Instructionsindent"/>
      </w:pPr>
      <w:r>
        <w:rPr/>
        <w:t xml:space="preserve">Regular cleaning and periodical maintenance program (provided by Forbo Flooring Systems Australia) to increase material life expectancy and reduce chemical use, improving user health and comfort.</w:t>
      </w:r>
    </w:p>
    <w:p>
      <w:pPr>
        <w:pStyle w:val="Instructions"/>
      </w:pPr>
      <w:r>
        <w:rPr/>
        <w:t xml:space="preserve">Refer to NATSPEC TECHreport TR 01 on specifying ESD.</w:t>
      </w:r>
    </w:p>
    <w:bookmarkEnd w:id="23"/>
    <w:bookmarkStart w:name="f-10610-2" w:id="25"/>
    <w:bookmarkStart w:name="f-10612" w:id="26"/>
    <w:bookmarkStart w:name="f-10612-1" w:id="27"/>
    <w:p>
      <w:pPr>
        <w:pStyle w:val="Heading2"/>
      </w:pPr>
      <w:bookmarkStart w:name="h-10612-1" w:id="28"/>
      <w:r>
        <w:rPr/>
        <w:t xml:space="preserve">GENERAL</w:t>
      </w:r>
      <w:bookmarkEnd w:id="28"/>
    </w:p>
    <w:bookmarkEnd w:id="27"/>
    <w:bookmarkStart w:name="f-10612-10612.1" w:id="29"/>
    <w:p>
      <w:pPr>
        <w:pStyle w:val="Instructions"/>
      </w:pPr>
      <w:r>
        <w:rPr/>
        <w:t xml:space="preserve">Forbo Flooring Systems is a global manufacturer of premium commercial and residential floor coverings. All materials are designed, engineered and manufactured within our own 100% green energy European facilities. An extensive and attractive range of environmentally friendly linoleum, high-quality vinyl flooring &amp; LVT, entrance flooring systems, carpet tiles, needlefelt and Flotex flocked flooring is provided globally through our local service and distribution operations.</w:t>
      </w:r>
    </w:p>
    <w:bookmarkEnd w:id="29"/>
    <w:bookmarkStart w:name="f-10612-2" w:id="30"/>
    <w:p>
      <w:pPr>
        <w:pStyle w:val="Heading3"/>
      </w:pPr>
      <w:bookmarkStart w:name="h-10612-2" w:id="31"/>
      <w:r>
        <w:rPr/>
        <w:t xml:space="preserve">RESPONSIBILITIES</w:t>
      </w:r>
      <w:bookmarkEnd w:id="31"/>
    </w:p>
    <w:bookmarkEnd w:id="30"/>
    <w:bookmarkStart w:name="f-10612-3" w:id="32"/>
    <w:p>
      <w:pPr>
        <w:pStyle w:val="Heading4"/>
      </w:pPr>
      <w:bookmarkStart w:name="h-10612-3" w:id="33"/>
      <w:r>
        <w:rPr/>
        <w:t xml:space="preserve">General</w:t>
      </w:r>
      <w:bookmarkEnd w:id="33"/>
    </w:p>
    <w:p>
      <w:pPr>
        <w:pStyle w:val="Body Text"/>
      </w:pPr>
      <w:r>
        <w:rPr/>
        <w:t xml:space="preserve">Requirement: Provide Forbo resilient floor finishes and underlays to substrates,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0612-10612.2" w:id="36"/>
    <w:p>
      <w:pPr>
        <w:pStyle w:val="Heading3"/>
      </w:pPr>
      <w:bookmarkStart w:name="h-10612-10612.2" w:id="37"/>
      <w:r>
        <w:rPr/>
        <w:t xml:space="preserve">COMPANY CONTACTS</w:t>
      </w:r>
      <w:bookmarkEnd w:id="37"/>
    </w:p>
    <w:bookmarkEnd w:id="36"/>
    <w:bookmarkStart w:name="f-10612-10612.3" w:id="38"/>
    <w:p>
      <w:pPr>
        <w:pStyle w:val="Heading4"/>
      </w:pPr>
      <w:bookmarkStart w:name="h-10612-10612.3" w:id="39"/>
      <w:r>
        <w:rPr/>
        <w:t xml:space="preserve">FORBO Flooring Systems technical contacts</w:t>
      </w:r>
      <w:bookmarkEnd w:id="39"/>
    </w:p>
    <w:p>
      <w:pPr>
        <w:pStyle w:val="Body Text"/>
      </w:pPr>
      <w:r>
        <w:rPr/>
        <w:t xml:space="preserve">Website: </w:t>
      </w:r>
      <w:r>
        <w:fldChar w:fldCharType="begin"/>
      </w:r>
      <w:r>
        <w:instrText xml:space="preserve"> HYPERLINK "https://www.forbo.com/flooring/en-au/contact-us/ptso3x" </w:instrText>
      </w:r>
      <w:r>
        <w:fldChar w:fldCharType="separate"/>
      </w:r>
      <w:r>
        <w:rPr>
          <w:rStyle w:val="Hyperlink"/>
        </w:rPr>
        <w:t>www.forbo.com/flooring/en-au/contact-us/</w:t>
      </w:r>
      <w:r>
        <w:fldChar w:fldCharType="end"/>
      </w:r>
    </w:p>
    <w:bookmarkEnd w:id="38"/>
    <w:bookmarkStart w:name="f-10612-4" w:id="40"/>
    <w:p>
      <w:pPr>
        <w:pStyle w:val="Heading3"/>
      </w:pPr>
      <w:bookmarkStart w:name="h-10612-4" w:id="41"/>
      <w:r>
        <w:rPr/>
        <w:t xml:space="preserve">CROSS REFERENCES</w:t>
      </w:r>
      <w:bookmarkEnd w:id="41"/>
    </w:p>
    <w:bookmarkEnd w:id="40"/>
    <w:bookmarkStart w:name="f-10612-5"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612-6" w:id="46"/>
    <w:p>
      <w:pPr>
        <w:pStyle w:val="Heading3"/>
      </w:pPr>
      <w:bookmarkStart w:name="h-10612-6" w:id="47"/>
      <w:r>
        <w:rPr/>
        <w:t xml:space="preserve">STANDARDS</w:t>
      </w:r>
      <w:bookmarkEnd w:id="47"/>
    </w:p>
    <w:bookmarkEnd w:id="46"/>
    <w:bookmarkStart w:name="f-10612-7" w:id="48"/>
    <w:p>
      <w:pPr>
        <w:pStyle w:val="Heading4"/>
      </w:pPr>
      <w:bookmarkStart w:name="h-10612-7" w:id="49"/>
      <w:r>
        <w:rPr/>
        <w:t xml:space="preserve">General</w:t>
      </w:r>
      <w:bookmarkEnd w:id="49"/>
    </w:p>
    <w:p>
      <w:pPr>
        <w:pStyle w:val="Body Text"/>
      </w:pPr>
      <w:r>
        <w:rPr/>
        <w:t xml:space="preserve">Installation: To AS 1884 (2021).</w:t>
      </w:r>
    </w:p>
    <w:bookmarkEnd w:id="48"/>
    <w:bookmarkStart w:name="f-10612-10612.4" w:id="50"/>
    <w:p>
      <w:pPr>
        <w:pStyle w:val="Heading3"/>
      </w:pPr>
      <w:bookmarkStart w:name="h-10612-10612.4" w:id="51"/>
      <w:r>
        <w:rPr/>
        <w:t xml:space="preserve">MANUFACTURER'S DOCUMENTS</w:t>
      </w:r>
      <w:bookmarkEnd w:id="51"/>
    </w:p>
    <w:bookmarkEnd w:id="50"/>
    <w:bookmarkStart w:name="f-10612-10612.5" w:id="52"/>
    <w:p>
      <w:pPr>
        <w:pStyle w:val="Heading4"/>
      </w:pPr>
      <w:bookmarkStart w:name="h-10612-10612.5" w:id="53"/>
      <w:r>
        <w:rPr/>
        <w:t xml:space="preserve">Technical manuals</w:t>
      </w:r>
      <w:bookmarkEnd w:id="53"/>
    </w:p>
    <w:p>
      <w:pPr>
        <w:pStyle w:val="Body Text"/>
      </w:pPr>
      <w:r>
        <w:rPr/>
        <w:t xml:space="preserve">Product information: </w:t>
      </w:r>
      <w:r>
        <w:fldChar w:fldCharType="begin"/>
      </w:r>
      <w:r>
        <w:instrText xml:space="preserve"> HYPERLINK "https://www.forbo.com/flooring/en-au/products/pexhpf" </w:instrText>
      </w:r>
      <w:r>
        <w:fldChar w:fldCharType="separate"/>
      </w:r>
      <w:r>
        <w:rPr>
          <w:rStyle w:val="Hyperlink"/>
        </w:rPr>
        <w:t>www.forbo.com/flooring/en-au/products/</w:t>
      </w:r>
      <w:r>
        <w:fldChar w:fldCharType="end"/>
      </w:r>
    </w:p>
    <w:p>
      <w:pPr>
        <w:pStyle w:val="Body Text"/>
      </w:pPr>
      <w:r>
        <w:rPr/>
        <w:t xml:space="preserve">Manuals: </w:t>
      </w:r>
      <w:r>
        <w:fldChar w:fldCharType="begin"/>
      </w:r>
      <w:r>
        <w:instrText xml:space="preserve"> HYPERLINK "https://www.forbo.com/flooring/en-au/downloads/p93rgu" </w:instrText>
      </w:r>
      <w:r>
        <w:fldChar w:fldCharType="separate"/>
      </w:r>
      <w:r>
        <w:rPr>
          <w:rStyle w:val="Hyperlink"/>
        </w:rPr>
        <w:t>www.forbo.com/flooring/en-au/downloads/p93rgu</w:t>
      </w:r>
      <w:r>
        <w:fldChar w:fldCharType="end"/>
      </w:r>
    </w:p>
    <w:bookmarkEnd w:id="52"/>
    <w:bookmarkStart w:name="f-10612-9" w:id="54"/>
    <w:p>
      <w:pPr>
        <w:pStyle w:val="Heading3"/>
      </w:pPr>
      <w:bookmarkStart w:name="h-10612-9" w:id="55"/>
      <w:r>
        <w:rPr/>
        <w:t xml:space="preserve">INTERPRETATION</w:t>
      </w:r>
      <w:bookmarkEnd w:id="55"/>
    </w:p>
    <w:bookmarkEnd w:id="54"/>
    <w:bookmarkStart w:name="f-10612-10" w:id="56"/>
    <w:p>
      <w:pPr>
        <w:pStyle w:val="Heading4"/>
      </w:pPr>
      <w:bookmarkStart w:name="h-10612-10" w:id="57"/>
      <w:r>
        <w:rPr/>
        <w:t xml:space="preserve">Definitions</w:t>
      </w:r>
      <w:bookmarkEnd w:id="57"/>
    </w:p>
    <w:p>
      <w:pPr>
        <w:pStyle w:val="Body Text"/>
      </w:pPr>
      <w:r>
        <w:rPr/>
        <w:t xml:space="preserve">General: For the purposes of this worksection, the definitions given in AS 1884 (2021) and the following apply:</w:t>
      </w:r>
    </w:p>
    <w:bookmarkEnd w:id="56"/>
    <w:bookmarkStart w:name="f-10612-10-d2-1" w:id="58"/>
    <w:p>
      <w:pPr>
        <w:pStyle w:val="NormalIndent"/>
      </w:pPr>
      <w:r>
        <w:rPr/>
        <w:t xml:space="preserve">Acoustic underlay: A resilient material laid between the subfloor and the flooring material to provide sound isolation.</w:t>
      </w:r>
    </w:p>
    <w:bookmarkEnd w:id="58"/>
    <w:bookmarkStart w:name="f-10612-10612.6" w:id="59"/>
    <w:p>
      <w:pPr>
        <w:pStyle w:val="NormalIndent"/>
      </w:pPr>
      <w:r>
        <w:rPr/>
        <w:t xml:space="preserve">Flotex (Flock Textiles): A waterproof hard wearing carpet-like textile with a resilient base.</w:t>
      </w:r>
    </w:p>
    <w:p>
      <w:pPr>
        <w:pStyle w:val="Instructions"/>
      </w:pPr>
      <w:r>
        <w:rPr/>
        <w:t xml:space="preserve">For use within education, health, aged care, retail. It is an hygienic, 100% waterproof and easy to clean floor covering, without any of the drawbacks of traditional textile floor covering. It has a velour like surface that is comfortable to walk on, warm underfoot and with excellent slip resistant and acoustic properties.</w:t>
      </w:r>
    </w:p>
    <w:bookmarkEnd w:id="59"/>
    <w:bookmarkStart w:name="f-10612-10-d2-3" w:id="60"/>
    <w:p>
      <w:pPr>
        <w:pStyle w:val="NormalIndent"/>
      </w:pPr>
      <w:r>
        <w:rPr/>
        <w:t xml:space="preserve">Substrate: The surface to which a material or product is applied.</w:t>
      </w:r>
    </w:p>
    <w:bookmarkEnd w:id="60"/>
    <w:bookmarkStart w:name="f-10612-10-d2-4" w:id="61"/>
    <w:p>
      <w:pPr>
        <w:pStyle w:val="NormalIndent"/>
      </w:pPr>
      <w:r>
        <w:rPr/>
        <w:t xml:space="preserve">Underlay: A non-structural layer of rubber, cork, plywood or in situ levelling compound to provide a smooth and flat surface for flooring installation. Rubber and cork underlays have acoustic sound absorbing properties.</w:t>
      </w:r>
    </w:p>
    <w:bookmarkEnd w:id="61"/>
    <w:bookmarkStart w:name="f-10612-10-d3" w:id="62"/>
    <w:bookmarkStart w:name="f-7220" w:id="63"/>
    <w:bookmarkStart w:name="f-7220-1" w:id="64"/>
    <w:p>
      <w:pPr>
        <w:pStyle w:val="Instructions"/>
      </w:pPr>
      <w:r>
        <w:rPr/>
        <w:t xml:space="preserve">Edit the </w:t>
      </w:r>
      <w:r>
        <w:rPr>
          <w:b/>
        </w:rPr>
        <w:t xml:space="preserve">Definitions</w:t>
      </w:r>
      <w:r>
        <w:rPr/>
        <w:t xml:space="preserve"> subclause to suit the project or delete if not required. List alphabetically.</w:t>
      </w:r>
    </w:p>
    <w:bookmarkEnd w:id="64"/>
    <w:bookmarkEnd w:id="63"/>
    <w:bookmarkEnd w:id="62"/>
    <w:bookmarkStart w:name="f-10612-15" w:id="65"/>
    <w:p>
      <w:pPr>
        <w:pStyle w:val="Heading3"/>
      </w:pPr>
      <w:bookmarkStart w:name="h-10612-15" w:id="66"/>
      <w:r>
        <w:rPr/>
        <w:t xml:space="preserve">SUBMISSIONS</w:t>
      </w:r>
      <w:bookmarkEnd w:id="66"/>
    </w:p>
    <w:bookmarkEnd w:id="65"/>
    <w:bookmarkStart w:name="f-10612-16" w:id="67"/>
    <w:p>
      <w:pPr>
        <w:pStyle w:val="OptionalHeading4"/>
      </w:pPr>
      <w:bookmarkStart w:name="h-10612-16" w:id="68"/>
      <w:r>
        <w:rPr/>
        <w:t xml:space="preserve">Certification</w:t>
      </w:r>
      <w:bookmarkEnd w:id="68"/>
    </w:p>
    <w:p>
      <w:pPr>
        <w:pStyle w:val="OptionalNormal"/>
      </w:pPr>
      <w:r>
        <w:rPr/>
        <w:t xml:space="preserve">General: Submit a certificate of conformance for static dissipative and static conductive floor installations.</w:t>
      </w:r>
    </w:p>
    <w:p>
      <w:pPr>
        <w:pStyle w:val="Instructions"/>
      </w:pPr>
      <w:r>
        <w:rPr/>
        <w:t xml:space="preserve">If static control flooring is a project requirement include this </w:t>
      </w:r>
      <w:r>
        <w:rPr>
          <w:i/>
        </w:rPr>
        <w:t xml:space="preserve">Optional</w:t>
      </w:r>
      <w:r>
        <w:rPr/>
        <w:t xml:space="preserve"> style text by changing to </w:t>
      </w:r>
      <w:r>
        <w:rPr>
          <w:i/>
        </w:rPr>
        <w:t xml:space="preserve">Normal</w:t>
      </w:r>
      <w:r>
        <w:rPr/>
        <w:t xml:space="preserve"> style text.</w:t>
      </w:r>
    </w:p>
    <w:bookmarkEnd w:id="67"/>
    <w:bookmarkStart w:name="f-10612-17" w:id="69"/>
    <w:p>
      <w:pPr>
        <w:pStyle w:val="Heading4"/>
      </w:pPr>
      <w:bookmarkStart w:name="h-10612-17" w:id="70"/>
      <w:r>
        <w:rPr/>
        <w:t xml:space="preserve">Fire performance</w:t>
      </w:r>
      <w:bookmarkEnd w:id="70"/>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bookmarkEnd w:id="69"/>
    <w:bookmarkStart w:name="f-10612-18" w:id="71"/>
    <w:bookmarkStart w:name="f-6950" w:id="72"/>
    <w:bookmarkStart w:name="f-6950-1" w:id="73"/>
    <w:p>
      <w:pPr>
        <w:pStyle w:val="Heading4"/>
      </w:pPr>
      <w:bookmarkStart w:name="h-6950-1" w:id="74"/>
      <w:r>
        <w:rPr/>
        <w:t xml:space="preserve">Operation and maintenance manuals</w:t>
      </w:r>
      <w:bookmarkEnd w:id="74"/>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73"/>
    <w:bookmarkEnd w:id="72"/>
    <w:bookmarkEnd w:id="71"/>
    <w:bookmarkStart w:name="f-10612-19" w:id="75"/>
    <w:p>
      <w:pPr>
        <w:pStyle w:val="Heading4"/>
      </w:pPr>
      <w:bookmarkStart w:name="h-10612-19" w:id="76"/>
      <w:r>
        <w:rPr/>
        <w:t xml:space="preserve">Products and materials</w:t>
      </w:r>
      <w:bookmarkEnd w:id="76"/>
    </w:p>
    <w:p>
      <w:pPr>
        <w:pStyle w:val="Body Text"/>
      </w:pPr>
      <w:r>
        <w:rPr/>
        <w:t xml:space="preserve">Manufacturer’s data: Submit the manufacturer’s product data sheets for each type of finish, and the manufacturer’s recommendations for its application including the following, as appropriate:</w:t>
      </w:r>
    </w:p>
    <w:p>
      <w:pPr>
        <w:pStyle w:val="NormalIndent"/>
      </w:pPr>
      <w:r>
        <w:rPr/>
        <w:t xml:space="preserve">Thickness and width of sheet, or size of tile or plank.</w:t>
      </w:r>
    </w:p>
    <w:p>
      <w:pPr>
        <w:pStyle w:val="NormalIndent"/>
      </w:pPr>
      <w:r>
        <w:rPr/>
        <w:t xml:space="preserve">Adhesive and jointing method.</w:t>
      </w:r>
    </w:p>
    <w:p>
      <w:pPr>
        <w:pStyle w:val="NormalIndent"/>
      </w:pPr>
      <w:r>
        <w:rPr/>
        <w:t xml:space="preserve">Resistance to wear, indentation, chemicals, light and fire.</w:t>
      </w:r>
    </w:p>
    <w:p>
      <w:pPr>
        <w:pStyle w:val="NormalIndent"/>
      </w:pPr>
      <w:r>
        <w:rPr/>
        <w:t xml:space="preserve">Flexibility and bending strength.</w:t>
      </w:r>
    </w:p>
    <w:p>
      <w:pPr>
        <w:pStyle w:val="Body Text"/>
      </w:pPr>
      <w:r>
        <w:rPr/>
        <w:t xml:space="preserve">Type tests: Submit test results for the following:</w:t>
      </w:r>
    </w:p>
    <w:p>
      <w:pPr>
        <w:pStyle w:val="NormalIndent"/>
      </w:pPr>
      <w:r>
        <w:rPr/>
        <w:t xml:space="preserve">Slip resistance: To PRODUCTS, </w:t>
      </w:r>
      <w:r>
        <w:rPr>
          <w:b/>
        </w:rPr>
        <w:t xml:space="preserve">GENERAL</w:t>
      </w:r>
      <w:r>
        <w:rPr/>
        <w:t xml:space="preserve">, </w:t>
      </w:r>
      <w:r>
        <w:rPr>
          <w:b/>
        </w:rPr>
        <w:t xml:space="preserve">Tests</w:t>
      </w:r>
      <w:r>
        <w:rPr/>
        <w:t xml:space="preserve">.</w:t>
      </w:r>
    </w:p>
    <w:bookmarkStart w:name="f-8391" w:id="77"/>
    <w:bookmarkStart w:name="f-8391-1" w:id="78"/>
    <w:p>
      <w:pPr>
        <w:pStyle w:val="Instructions"/>
      </w:pPr>
      <w:r>
        <w:rPr/>
        <w:t xml:space="preserve">Type tests are carried out off-site. However, submission of evidence of a successful type test may be called up here for requirements specified in PRODUCTS.</w:t>
      </w:r>
    </w:p>
    <w:bookmarkEnd w:id="78"/>
    <w:bookmarkEnd w:id="77"/>
    <w:p>
      <w:pPr>
        <w:pStyle w:val="Instructions"/>
      </w:pPr>
      <w:r>
        <w:rPr/>
        <w:t xml:space="preserve">Forbo can provide all necessary technical material and support documents including manuals, installation guides, warranty forms, technical papers, Slip and Fire Safety tests, Cleaning and maintenance guides.</w:t>
      </w:r>
    </w:p>
    <w:bookmarkStart w:name="f-9369" w:id="79"/>
    <w:bookmarkStart w:name="f-9369-1" w:id="80"/>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80"/>
    <w:bookmarkEnd w:id="79"/>
    <w:bookmarkEnd w:id="75"/>
    <w:bookmarkStart w:name="f-10612-20" w:id="81"/>
    <w:bookmarkStart w:name="f-18073" w:id="82"/>
    <w:bookmarkStart w:name="f-18073-1" w:id="83"/>
    <w:p>
      <w:pPr>
        <w:pStyle w:val="Heading4"/>
      </w:pPr>
      <w:bookmarkStart w:name="h-18073-1" w:id="84"/>
      <w:r>
        <w:rPr/>
        <w:t xml:space="preserve">Samples</w:t>
      </w:r>
      <w:bookmarkEnd w:id="84"/>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3"/>
    <w:bookmarkEnd w:id="82"/>
    <w:bookmarkEnd w:id="81"/>
    <w:bookmarkStart w:name="f-10612-21" w:id="85"/>
    <w:p>
      <w:pPr>
        <w:pStyle w:val="Heading4"/>
      </w:pPr>
      <w:bookmarkStart w:name="h-10612-21" w:id="86"/>
      <w:r>
        <w:rPr/>
        <w:t xml:space="preserve">Subcontractors</w:t>
      </w:r>
      <w:bookmarkEnd w:id="86"/>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Consider requesting evidence of previous experience. Contact Forbo Flooring Systems Australia for preferred installers.</w:t>
      </w:r>
    </w:p>
    <w:bookmarkEnd w:id="85"/>
    <w:bookmarkStart w:name="f-10612-10612.7" w:id="87"/>
    <w:p>
      <w:pPr>
        <w:pStyle w:val="Heading4"/>
      </w:pPr>
      <w:bookmarkStart w:name="h-10612-10612.7" w:id="88"/>
      <w:r>
        <w:rPr/>
        <w:t xml:space="preserve">Substrate acceptance</w:t>
      </w:r>
      <w:bookmarkEnd w:id="88"/>
    </w:p>
    <w:p>
      <w:pPr>
        <w:pStyle w:val="Body Text"/>
      </w:pPr>
      <w:r>
        <w:rPr/>
        <w:t xml:space="preserve">Requirement: Submit evidence of installer’s acceptance of the flooring substrate before starting installation.</w:t>
      </w:r>
    </w:p>
    <w:bookmarkEnd w:id="87"/>
    <w:bookmarkStart w:name="f-10612-22" w:id="89"/>
    <w:p>
      <w:pPr>
        <w:pStyle w:val="Heading4"/>
      </w:pPr>
      <w:bookmarkStart w:name="h-10612-22" w:id="90"/>
      <w:r>
        <w:rPr/>
        <w:t xml:space="preserve">Tests</w:t>
      </w:r>
      <w:bookmarkEnd w:id="90"/>
    </w:p>
    <w:bookmarkStart w:name="f-22788" w:id="91"/>
    <w:bookmarkStart w:name="f-22788-1" w:id="92"/>
    <w:p>
      <w:pPr>
        <w:pStyle w:val="Instructions"/>
      </w:pPr>
      <w:r>
        <w:rPr/>
        <w:t xml:space="preserve">Detail the tests required in EXECUTION and list the submissions required here.</w:t>
      </w:r>
    </w:p>
    <w:bookmarkEnd w:id="92"/>
    <w:bookmarkEnd w:id="91"/>
    <w:p>
      <w:pPr>
        <w:pStyle w:val="Body Text"/>
      </w:pPr>
      <w:r>
        <w:rPr/>
        <w:t xml:space="preserve">Site tests: Submit results, as follows:</w:t>
      </w:r>
    </w:p>
    <w:p>
      <w:pPr>
        <w:pStyle w:val="NormalIndent"/>
      </w:pPr>
      <w:r>
        <w:rPr/>
        <w:t xml:space="preserve">Substrate moisture content test.</w:t>
      </w:r>
    </w:p>
    <w:p>
      <w:pPr>
        <w:pStyle w:val="NormalIndent"/>
      </w:pPr>
      <w:r>
        <w:rPr/>
        <w:t xml:space="preserve">Surface pH test.</w:t>
      </w:r>
    </w:p>
    <w:p>
      <w:pPr>
        <w:pStyle w:val="OptionalNormalIndent"/>
      </w:pPr>
      <w:r>
        <w:rPr/>
        <w:t xml:space="preserve">Electrical resistance test.</w:t>
      </w:r>
    </w:p>
    <w:p>
      <w:pPr>
        <w:pStyle w:val="Instructions"/>
      </w:pPr>
      <w:r>
        <w:rPr/>
        <w:t xml:space="preserve">If an electrical resistance test is documented, include this </w:t>
      </w:r>
      <w:r>
        <w:rPr>
          <w:i/>
        </w:rPr>
        <w:t xml:space="preserve">Optional</w:t>
      </w:r>
      <w:r>
        <w:rPr/>
        <w:t xml:space="preserve"> style text by changing to </w:t>
      </w:r>
      <w:r>
        <w:rPr>
          <w:i/>
        </w:rPr>
        <w:t xml:space="preserve">Normal</w:t>
      </w:r>
      <w:r>
        <w:rPr/>
        <w:t xml:space="preserve"> style text.</w:t>
      </w:r>
    </w:p>
    <w:p>
      <w:pPr>
        <w:pStyle w:val="OptionalNormalIndent"/>
      </w:pPr>
      <w:r>
        <w:rPr/>
        <w:t xml:space="preserve">Slip resistance test of completed installation.</w:t>
      </w:r>
    </w:p>
    <w:p>
      <w:pPr>
        <w:pStyle w:val="Instructions"/>
      </w:pPr>
      <w:r>
        <w:rPr/>
        <w:t xml:space="preserve">If on-site slip resistance tests are documented, include this </w:t>
      </w:r>
      <w:r>
        <w:rPr>
          <w:i/>
        </w:rPr>
        <w:t xml:space="preserve">Optional</w:t>
      </w:r>
      <w:r>
        <w:rPr/>
        <w:t xml:space="preserve"> style text by changing to </w:t>
      </w:r>
      <w:r>
        <w:rPr>
          <w:i/>
        </w:rPr>
        <w:t xml:space="preserve">Normal</w:t>
      </w:r>
      <w:r>
        <w:rPr/>
        <w:t xml:space="preserve"> style text.</w:t>
      </w:r>
    </w:p>
    <w:bookmarkEnd w:id="89"/>
    <w:bookmarkStart w:name="f-10612-23" w:id="93"/>
    <w:bookmarkStart w:name="f-9452" w:id="94"/>
    <w:bookmarkStart w:name="f-9452-1" w:id="95"/>
    <w:p>
      <w:pPr>
        <w:pStyle w:val="Heading4"/>
      </w:pPr>
      <w:bookmarkStart w:name="h-9452-1" w:id="96"/>
      <w:r>
        <w:rPr/>
        <w:t xml:space="preserve">Warranties</w:t>
      </w:r>
      <w:bookmarkEnd w:id="9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5"/>
    <w:bookmarkEnd w:id="94"/>
    <w:bookmarkEnd w:id="93"/>
    <w:bookmarkStart w:name="f-10612-24" w:id="97"/>
    <w:p>
      <w:pPr>
        <w:pStyle w:val="Heading3"/>
      </w:pPr>
      <w:bookmarkStart w:name="h-10612-24" w:id="98"/>
      <w:r>
        <w:rPr/>
        <w:t xml:space="preserve">INSPECTION</w:t>
      </w:r>
      <w:bookmarkEnd w:id="98"/>
    </w:p>
    <w:bookmarkEnd w:id="97"/>
    <w:bookmarkStart w:name="f-10612-25" w:id="99"/>
    <w:p>
      <w:pPr>
        <w:pStyle w:val="Heading4"/>
      </w:pPr>
      <w:bookmarkStart w:name="h-10612-25" w:id="100"/>
      <w:r>
        <w:rPr/>
        <w:t xml:space="preserve">Notice</w:t>
      </w:r>
      <w:bookmarkEnd w:id="100"/>
    </w:p>
    <w:p>
      <w:pPr>
        <w:pStyle w:val="Body Text"/>
      </w:pPr>
      <w:r>
        <w:rPr/>
        <w:t xml:space="preserve">Inspection: Give notice so that inspection may be made of the following:</w:t>
      </w:r>
    </w:p>
    <w:p>
      <w:pPr>
        <w:pStyle w:val="NormalIndent"/>
      </w:pPr>
      <w:r>
        <w:rPr/>
        <w:t xml:space="preserve">Substrate immediately before fixing resilient finishes or underlay.</w:t>
      </w:r>
    </w:p>
    <w:p>
      <w:pPr>
        <w:pStyle w:val="NormalIndent"/>
      </w:pPr>
      <w:r>
        <w:rPr/>
        <w:t xml:space="preserve">Trial set-out before execution.</w:t>
      </w:r>
    </w:p>
    <w:p>
      <w:pPr>
        <w:pStyle w:val="NormalIndent"/>
      </w:pPr>
      <w:r>
        <w:rPr/>
        <w:t xml:space="preserve">Completed underlay, if any.</w:t>
      </w:r>
    </w:p>
    <w:p>
      <w:pPr>
        <w:pStyle w:val="NormalIndent"/>
      </w:pPr>
      <w:r>
        <w:rPr/>
        <w:t xml:space="preserve">Finished surface before applying sealers or polishes, if any.</w:t>
      </w:r>
    </w:p>
    <w:p>
      <w:pPr>
        <w:pStyle w:val="NormalIndent"/>
      </w:pPr>
      <w:r>
        <w:rPr/>
        <w:t xml:space="preserve">Completed installation.</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9"/>
    <w:bookmarkEnd w:id="26"/>
    <w:bookmarkStart w:name="f-10611" w:id="101"/>
    <w:bookmarkStart w:name="f-10611-1" w:id="102"/>
    <w:p>
      <w:pPr>
        <w:pStyle w:val="Heading2"/>
      </w:pPr>
      <w:bookmarkStart w:name="h-10611-1" w:id="103"/>
      <w:r>
        <w:rPr/>
        <w:t xml:space="preserve">PRODUCTS</w:t>
      </w:r>
      <w:bookmarkEnd w:id="103"/>
    </w:p>
    <w:bookmarkEnd w:id="102"/>
    <w:bookmarkStart w:name="f-10611-2" w:id="104"/>
    <w:p>
      <w:pPr>
        <w:pStyle w:val="Heading3"/>
      </w:pPr>
      <w:bookmarkStart w:name="h-10611-2" w:id="105"/>
      <w:r>
        <w:rPr/>
        <w:t xml:space="preserve">GENERAL</w:t>
      </w:r>
      <w:bookmarkEnd w:id="105"/>
    </w:p>
    <w:bookmarkEnd w:id="104"/>
    <w:bookmarkStart w:name="f-10611-10611.1" w:id="106"/>
    <w:bookmarkStart w:name="f-8385" w:id="107"/>
    <w:bookmarkStart w:name="f-8385-2" w:id="108"/>
    <w:p>
      <w:pPr>
        <w:pStyle w:val="Heading4"/>
      </w:pPr>
      <w:bookmarkStart w:name="h-8385-2" w:id="109"/>
      <w:r>
        <w:rPr/>
        <w:t xml:space="preserve">Product substitution</w:t>
      </w:r>
      <w:bookmarkEnd w:id="10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8"/>
    <w:bookmarkStart w:name="f-8385-3" w:id="11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0"/>
    <w:bookmarkEnd w:id="107"/>
    <w:bookmarkEnd w:id="106"/>
    <w:bookmarkStart w:name="f-10611-10611.48" w:id="111"/>
    <w:p>
      <w:pPr>
        <w:pStyle w:val="Heading4"/>
      </w:pPr>
      <w:bookmarkStart w:name="h-10611-10611.48" w:id="112"/>
      <w:r>
        <w:rPr/>
        <w:t xml:space="preserve">Samples</w:t>
      </w:r>
      <w:bookmarkEnd w:id="112"/>
    </w:p>
    <w:p>
      <w:pPr>
        <w:pStyle w:val="Instructions"/>
      </w:pPr>
      <w:r>
        <w:rPr/>
        <w:t xml:space="preserve">If the specification does not state selected properties such as colour and texture, the effect of this clause is to require the submission of samples covering the full range of those properties. The specification should define the item with enough precision, either by description, or by reference to preselected samples, or as a proprietary item, to allow the contractor to identify and price it. If the covering is specified as a proprietary item, use this clause as a means of confirmation.</w:t>
      </w:r>
    </w:p>
    <w:p>
      <w:pPr>
        <w:pStyle w:val="Body Text"/>
      </w:pPr>
      <w:r>
        <w:rPr/>
        <w:t xml:space="preserve">Requirement: Provide labelled samples of resilient finishes illustrating the range of colour, pattern or texture of the product.</w:t>
      </w:r>
    </w:p>
    <w:p>
      <w:pPr>
        <w:pStyle w:val="Body Text"/>
      </w:pPr>
      <w:r>
        <w:rPr/>
        <w:t xml:space="preserve">Minimum size per sample:</w:t>
      </w:r>
    </w:p>
    <w:p>
      <w:pPr>
        <w:pStyle w:val="NormalIndent"/>
      </w:pPr>
      <w:r>
        <w:rPr/>
        <w:t xml:space="preserve">Sheets: 300 x 200 mm.</w:t>
      </w:r>
    </w:p>
    <w:p>
      <w:pPr>
        <w:pStyle w:val="NormalIndent"/>
      </w:pPr>
      <w:r>
        <w:rPr/>
        <w:t xml:space="preserve">Tiles: A whole tile or 0.09 m</w:t>
      </w:r>
      <w:r>
        <w:rPr>
          <w:vertAlign w:val="superscript"/>
        </w:rPr>
        <w:t xml:space="preserve">2</w:t>
      </w:r>
      <w:r>
        <w:rPr/>
        <w:t xml:space="preserve">, whichever is the greater.</w:t>
      </w:r>
    </w:p>
    <w:p>
      <w:pPr>
        <w:pStyle w:val="NormalIndent"/>
      </w:pPr>
      <w:r>
        <w:rPr/>
        <w:t xml:space="preserve">Planks: A whole plank.</w:t>
      </w:r>
    </w:p>
    <w:p>
      <w:pPr>
        <w:pStyle w:val="NormalIndent"/>
      </w:pPr>
      <w:r>
        <w:rPr/>
        <w:t xml:space="preserve">Linear accessories, including coving, skirting, stair nosing and protection strips: 300 mm long.</w:t>
      </w:r>
    </w:p>
    <w:p>
      <w:pPr>
        <w:pStyle w:val="NormalIndent"/>
      </w:pPr>
      <w:r>
        <w:rPr/>
        <w:t xml:space="preserve">Welded joints: 300 mm long.</w:t>
      </w:r>
    </w:p>
    <w:p>
      <w:pPr>
        <w:pStyle w:val="Body Text"/>
      </w:pPr>
      <w:r>
        <w:rPr/>
        <w:t xml:space="preserve">Identification: Label each sample with brand, product name and manufacturer’s code reference, including the code for each coat of multi-coat work.</w:t>
      </w:r>
    </w:p>
    <w:p>
      <w:pPr>
        <w:pStyle w:val="Prompt"/>
      </w:pPr>
      <w:r>
        <w:rPr/>
        <w:t xml:space="preserve">Sample panels: Provide sample panels as follows:</w:t>
      </w:r>
    </w:p>
    <w:p>
      <w:pPr>
        <w:pStyle w:val="Promptindent"/>
      </w:pPr>
      <w:r>
        <w:rPr/>
        <w:t xml:space="preserve">Location: </w:t>
      </w:r>
      <w:r>
        <w:fldChar w:fldCharType="begin"/>
        <w:instrText xml:space="preserve"> MACROBUTTON  ac_OnHelp [complete/delete]</w:instrText>
        <w:fldChar w:fldCharType="separate"/>
        <w:t xml:space="preserve"> </w:t>
        <w:fldChar w:fldCharType="end"/>
      </w:r>
    </w:p>
    <w:p>
      <w:pPr>
        <w:pStyle w:val="Promptindent"/>
      </w:pPr>
      <w:r>
        <w:rPr/>
        <w:t xml:space="preserve">Size (mm): </w:t>
      </w:r>
      <w:r>
        <w:fldChar w:fldCharType="begin"/>
        <w:instrText xml:space="preserve"> MACROBUTTON  ac_OnHelp [complete/delete]</w:instrText>
        <w:fldChar w:fldCharType="separate"/>
        <w:t xml:space="preserve"> </w:t>
        <w:fldChar w:fldCharType="end"/>
      </w:r>
    </w:p>
    <w:p>
      <w:pPr>
        <w:pStyle w:val="Instructions"/>
      </w:pPr>
      <w:r>
        <w:rPr/>
        <w:t xml:space="preserve">Call for sample panels only when large areas are specified. Delete if not required.</w:t>
      </w:r>
    </w:p>
    <w:bookmarkEnd w:id="111"/>
    <w:bookmarkStart w:name="f-10611-3" w:id="113"/>
    <w:p>
      <w:pPr>
        <w:pStyle w:val="Heading4"/>
      </w:pPr>
      <w:bookmarkStart w:name="h-10611-3" w:id="114"/>
      <w:r>
        <w:rPr/>
        <w:t xml:space="preserve">Storage and handling</w:t>
      </w:r>
      <w:bookmarkEnd w:id="114"/>
    </w:p>
    <w:p>
      <w:pPr>
        <w:pStyle w:val="Body Text"/>
      </w:pPr>
      <w:r>
        <w:rPr/>
        <w:t xml:space="preserve">Requirement: Store and handle to FORBO's recommendations, including:</w:t>
      </w:r>
    </w:p>
    <w:p>
      <w:pPr>
        <w:pStyle w:val="NormalIndent"/>
      </w:pPr>
      <w:r>
        <w:rPr/>
        <w:t xml:space="preserve">Store sheet rolls standing up.</w:t>
      </w:r>
    </w:p>
    <w:p>
      <w:pPr>
        <w:pStyle w:val="NormalIndent"/>
      </w:pPr>
      <w:r>
        <w:rPr/>
        <w:t xml:space="preserve">Store packs of tiles and planks on a level and dry surface.</w:t>
      </w:r>
    </w:p>
    <w:bookmarkEnd w:id="113"/>
    <w:bookmarkStart w:name="f-10611-10611.49" w:id="115"/>
    <w:p>
      <w:pPr>
        <w:pStyle w:val="Heading4"/>
      </w:pPr>
      <w:bookmarkStart w:name="h-10611-10611.49" w:id="116"/>
      <w:r>
        <w:rPr/>
        <w:t xml:space="preserve">Tests</w:t>
      </w:r>
      <w:bookmarkEnd w:id="116"/>
    </w:p>
    <w:bookmarkStart w:name="f-22751" w:id="117"/>
    <w:bookmarkStart w:name="f-22751-1" w:id="118"/>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18"/>
    <w:bookmarkEnd w:id="117"/>
    <w:p>
      <w:pPr>
        <w:pStyle w:val="Body Text"/>
      </w:pPr>
      <w:r>
        <w:rPr/>
        <w:t xml:space="preserve">Slip resistance: To AS 4586 (2013).</w:t>
      </w:r>
    </w:p>
    <w:p>
      <w:pPr>
        <w:pStyle w:val="Instructions"/>
      </w:pPr>
      <w:r>
        <w:rPr/>
        <w:t xml:space="preserve">See NATSPEC TECHnote DES 001 on slip resistance performance.</w:t>
      </w:r>
    </w:p>
    <w:bookmarkEnd w:id="115"/>
    <w:bookmarkStart w:name="f-10611-10611.2" w:id="119"/>
    <w:bookmarkStart w:name="f-13182" w:id="120"/>
    <w:bookmarkStart w:name="f-13182-1" w:id="121"/>
    <w:p>
      <w:pPr>
        <w:pStyle w:val="Heading4"/>
      </w:pPr>
      <w:bookmarkStart w:name="h-13182-1" w:id="122"/>
      <w:r>
        <w:rPr/>
        <w:t xml:space="preserve">Product identification</w:t>
      </w:r>
      <w:bookmarkEnd w:id="122"/>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21"/>
    <w:bookmarkEnd w:id="120"/>
    <w:bookmarkEnd w:id="119"/>
    <w:bookmarkStart w:name="f-10611-4" w:id="123"/>
    <w:p>
      <w:pPr>
        <w:pStyle w:val="Heading3"/>
      </w:pPr>
      <w:bookmarkStart w:name="h-10611-4" w:id="124"/>
      <w:r>
        <w:rPr/>
        <w:t xml:space="preserve">FIRE PERFORMANCE</w:t>
      </w:r>
      <w:bookmarkEnd w:id="124"/>
    </w:p>
    <w:bookmarkEnd w:id="123"/>
    <w:bookmarkStart w:name="f-10611-5" w:id="125"/>
    <w:p>
      <w:pPr>
        <w:pStyle w:val="Heading4"/>
      </w:pPr>
      <w:bookmarkStart w:name="h-10611-5" w:id="126"/>
      <w:r>
        <w:rPr/>
        <w:t xml:space="preserve">Fire hazard properties</w:t>
      </w:r>
      <w:bookmarkEnd w:id="126"/>
    </w:p>
    <w:p>
      <w:pPr>
        <w:pStyle w:val="Body Text"/>
      </w:pPr>
      <w:r>
        <w:rPr/>
        <w:t xml:space="preserve">Critical radiant flux (CRF): Tested to AS ISO 9239.1 (2003).</w:t>
      </w:r>
    </w:p>
    <w:p>
      <w:pPr>
        <w:pStyle w:val="Instructions"/>
      </w:pPr>
      <w:r>
        <w:rPr/>
        <w:t xml:space="preserve">Non-sprinklered buildings: The flooring finish must have maximum </w:t>
      </w:r>
      <w:r>
        <w:rPr>
          <w:i/>
        </w:rPr>
        <w:t xml:space="preserve">smoke development rate</w:t>
      </w:r>
      <w:r>
        <w:rPr/>
        <w:t xml:space="preserve"> of 750 percent-minutes tested to AS ISO 9239.1 (2003).</w:t>
      </w:r>
    </w:p>
    <w:p>
      <w:pPr>
        <w:pStyle w:val="Instructions"/>
      </w:pPr>
      <w:r>
        <w:rPr/>
        <w:t xml:space="preserve">Refer to NATSPEC TECHnote DES 020 for further information on fire hazard properties.</w:t>
      </w:r>
    </w:p>
    <w:bookmarkEnd w:id="125"/>
    <w:bookmarkStart w:name="f-10611-10611.3" w:id="127"/>
    <w:p>
      <w:pPr>
        <w:pStyle w:val="Heading3"/>
      </w:pPr>
      <w:bookmarkStart w:name="h-10611-10611.3" w:id="128"/>
      <w:r>
        <w:rPr/>
        <w:t xml:space="preserve">FORBO NON-POLYMER (NIL PVC) LINOLEUM FLOOR COVERINGS</w:t>
      </w:r>
      <w:bookmarkEnd w:id="128"/>
    </w:p>
    <w:bookmarkEnd w:id="127"/>
    <w:bookmarkStart w:name="f-10611-10611.4" w:id="129"/>
    <w:p>
      <w:pPr>
        <w:pStyle w:val="Heading4"/>
      </w:pPr>
      <w:bookmarkStart w:name="h-10611-10611.4" w:id="130"/>
      <w:r>
        <w:rPr/>
        <w:t xml:space="preserve">Forbo Marmoleum Sheet</w:t>
      </w:r>
      <w:bookmarkEnd w:id="130"/>
    </w:p>
    <w:p>
      <w:pPr>
        <w:pStyle w:val="Body Text"/>
      </w:pPr>
      <w:r>
        <w:rPr/>
        <w:t xml:space="preserve">Description: Natural homogenous sheet linoleum flooring comprising a predominant layer of linoleum, an intermediate layer of re-used linoleum and a carrier layer of natural woven jute.</w:t>
      </w:r>
    </w:p>
    <w:p>
      <w:pPr>
        <w:pStyle w:val="Instructions"/>
      </w:pPr>
      <w:r>
        <w:rPr/>
        <w:t xml:space="preserve">Application: Marmoleum is naturally bacteriostatic and anti-allergen, for life, without additives; making it suitable for spaces if user health and well-being is critically important. Including all general and high traffic areas; education, aged care, healthcare, public buildings, commercial offices, leisure and hospitality, retail, community and social housing, industry and sport.</w:t>
      </w:r>
    </w:p>
    <w:p>
      <w:pPr>
        <w:pStyle w:val="Instructions"/>
      </w:pPr>
      <w:r>
        <w:rPr/>
        <w:t xml:space="preserve">Available in a range of design structures and colours, including Marbled, Linear, Walton, Slate, Piano, Concrete and Cocoa (with real cacao husks). Acoustic and ESD versions are available. Suitable for complex bespoke design requirements using aquajet and dye-cutting technologies.</w:t>
      </w:r>
    </w:p>
    <w:p>
      <w:pPr>
        <w:pStyle w:val="Instructions"/>
      </w:pPr>
      <w:r>
        <w:rPr/>
        <w:t xml:space="preserve">Sustainable product attributes:</w:t>
      </w:r>
    </w:p>
    <w:p>
      <w:pPr>
        <w:pStyle w:val="Instructionsindent"/>
      </w:pPr>
      <w:r>
        <w:rPr/>
        <w:t xml:space="preserve">97% natural raw materials, 70% of which renewable, 43% recycled content.</w:t>
      </w:r>
    </w:p>
    <w:p>
      <w:pPr>
        <w:pStyle w:val="Instructionsindent"/>
      </w:pPr>
      <w:r>
        <w:rPr/>
        <w:t xml:space="preserve">Manufactured using 100% green electricity.</w:t>
      </w:r>
    </w:p>
    <w:p>
      <w:pPr>
        <w:pStyle w:val="Instructionsindent"/>
      </w:pPr>
      <w:r>
        <w:rPr/>
        <w:t xml:space="preserve">CO</w:t>
      </w:r>
      <w:r>
        <w:rPr>
          <w:vertAlign w:val="subscript"/>
        </w:rPr>
        <w:t xml:space="preserve">2</w:t>
      </w:r>
      <w:r>
        <w:rPr/>
        <w:t xml:space="preserve"> Neutral (Cradle to Gate).</w:t>
      </w:r>
    </w:p>
    <w:p>
      <w:pPr>
        <w:pStyle w:val="Instructionsindent"/>
      </w:pPr>
      <w:r>
        <w:rPr/>
        <w:t xml:space="preserve">TVOC 0.16 mg/m</w:t>
      </w:r>
      <w:r>
        <w:rPr>
          <w:vertAlign w:val="superscript"/>
        </w:rPr>
        <w:t xml:space="preserve">2</w:t>
      </w:r>
      <w:r>
        <w:rPr/>
        <w:t xml:space="preserve">/h.</w:t>
      </w:r>
    </w:p>
    <w:p>
      <w:pPr>
        <w:pStyle w:val="Instructionsindent"/>
      </w:pPr>
      <w:r>
        <w:rPr/>
        <w:t xml:space="preserve">Hard-set fixed using Eurostar 614 low VOC linoleum adhesive.</w:t>
      </w:r>
    </w:p>
    <w:p>
      <w:pPr>
        <w:pStyle w:val="Instructionsindent"/>
      </w:pPr>
      <w:r>
        <w:rPr/>
        <w:t xml:space="preserve">10 year standard warranty or 20 year extended warranty available if Forbo good design practice is employed; including the use of appropriate entrance matting systems to protect the interior flooring.</w:t>
      </w:r>
    </w:p>
    <w:bookmarkEnd w:id="129"/>
    <w:bookmarkStart w:name="f-10611-10611.5" w:id="131"/>
    <w:p>
      <w:pPr>
        <w:pStyle w:val="Heading4"/>
      </w:pPr>
      <w:bookmarkStart w:name="h-10611-10611.5" w:id="132"/>
      <w:r>
        <w:rPr/>
        <w:t xml:space="preserve">Forbo Marmoleum Modular Tiles and Planks</w:t>
      </w:r>
      <w:bookmarkEnd w:id="132"/>
    </w:p>
    <w:p>
      <w:pPr>
        <w:pStyle w:val="Body Text"/>
      </w:pPr>
      <w:r>
        <w:rPr/>
        <w:t xml:space="preserve">Description: Natural homogenous linoleum flooring comprising a predominant layer of linoleum, an intermediate layer of re-used linoleum and a carrier layer of woven polyester backing.</w:t>
      </w:r>
    </w:p>
    <w:p>
      <w:pPr>
        <w:pStyle w:val="Instructions"/>
      </w:pPr>
      <w:r>
        <w:rPr/>
        <w:t xml:space="preserve">Application: Marmoleum is naturally bacteriostatic and anti-allergen, for life, without additives; making it suitable for spaces if user health and well-being is critically important. Including all general and high traffic areas; education, aged care, healthcare, public buildings, commercial offices, leisure and hospitality, retail, community and social housing, industry and sport.</w:t>
      </w:r>
    </w:p>
    <w:p>
      <w:pPr>
        <w:pStyle w:val="Instructions"/>
      </w:pPr>
      <w:r>
        <w:rPr/>
        <w:t xml:space="preserve">Available in various sizes and designs, the tiles and planks are created around visuals of wood, concrete, stone and marble.</w:t>
      </w:r>
    </w:p>
    <w:p>
      <w:pPr>
        <w:pStyle w:val="Instructions"/>
      </w:pPr>
      <w:r>
        <w:rPr/>
        <w:t xml:space="preserve">Sustainable product attributes:</w:t>
      </w:r>
    </w:p>
    <w:p>
      <w:pPr>
        <w:pStyle w:val="Instructionsindent"/>
      </w:pPr>
      <w:r>
        <w:rPr/>
        <w:t xml:space="preserve">Up to 88% natural raw materials, 76% of which renewable, 58% recycled content.</w:t>
      </w:r>
    </w:p>
    <w:p>
      <w:pPr>
        <w:pStyle w:val="Instructionsindent"/>
      </w:pPr>
      <w:r>
        <w:rPr/>
        <w:t xml:space="preserve">Manufactured using 100% green electricity.</w:t>
      </w:r>
    </w:p>
    <w:p>
      <w:pPr>
        <w:pStyle w:val="Instructionsindent"/>
      </w:pPr>
      <w:r>
        <w:rPr/>
        <w:t xml:space="preserve">CO</w:t>
      </w:r>
      <w:r>
        <w:rPr>
          <w:vertAlign w:val="subscript"/>
        </w:rPr>
        <w:t xml:space="preserve">2</w:t>
      </w:r>
      <w:r>
        <w:rPr/>
        <w:t xml:space="preserve"> Neutral (Cradle to Gate).</w:t>
      </w:r>
    </w:p>
    <w:p>
      <w:pPr>
        <w:pStyle w:val="Instructionsindent"/>
      </w:pPr>
      <w:r>
        <w:rPr/>
        <w:t xml:space="preserve">TVOC 0.16 mg/m</w:t>
      </w:r>
      <w:r>
        <w:rPr>
          <w:vertAlign w:val="superscript"/>
        </w:rPr>
        <w:t xml:space="preserve">2</w:t>
      </w:r>
      <w:r>
        <w:rPr/>
        <w:t xml:space="preserve">/h.</w:t>
      </w:r>
    </w:p>
    <w:p>
      <w:pPr>
        <w:pStyle w:val="Instructionsindent"/>
      </w:pPr>
      <w:r>
        <w:rPr/>
        <w:t xml:space="preserve">Hard-set fixed using Eurostar 614 low VOC linoleum adhesive.</w:t>
      </w:r>
    </w:p>
    <w:p>
      <w:pPr>
        <w:pStyle w:val="Instructionsindent"/>
      </w:pPr>
      <w:r>
        <w:rPr/>
        <w:t xml:space="preserve">10 year standard warranty or 20 year extended warranty available if Forbo good design practice is employed; including the use of appropriate entrance matting systems to protect the interior flooring.</w:t>
      </w:r>
    </w:p>
    <w:bookmarkEnd w:id="131"/>
    <w:bookmarkStart w:name="f-10611-10611.6" w:id="133"/>
    <w:p>
      <w:pPr>
        <w:pStyle w:val="Heading4"/>
      </w:pPr>
      <w:bookmarkStart w:name="h-10611-10611.6" w:id="134"/>
      <w:r>
        <w:rPr/>
        <w:t xml:space="preserve">Forbo Marmoleum Sport Sheet</w:t>
      </w:r>
      <w:bookmarkEnd w:id="134"/>
    </w:p>
    <w:p>
      <w:pPr>
        <w:pStyle w:val="Body Text"/>
      </w:pPr>
      <w:r>
        <w:rPr/>
        <w:t xml:space="preserve">Description: High performance homogeneous linoleum sheeting designed for professional sporting facilities.</w:t>
      </w:r>
    </w:p>
    <w:p>
      <w:pPr>
        <w:pStyle w:val="Instructions"/>
      </w:pPr>
      <w:r>
        <w:rPr/>
        <w:t xml:space="preserve">Application: Sporting facilities (including professional sports facilities), schools and leisure centres.</w:t>
      </w:r>
    </w:p>
    <w:p>
      <w:pPr>
        <w:pStyle w:val="Instructions"/>
      </w:pPr>
      <w:r>
        <w:rPr/>
        <w:t xml:space="preserve">Marmoleum Sport belongs to the category of area-elastic sports floor constructions and complies with EN 14904 (2006) and DIN V 18032‑2 (2001). Area-elastic floors minimise the risk of injury. Refer to EN 12235 (2013) (ball rebound), EN 13036‑4 (2011) (sliding coefficient of friction), EN 14808 (2005) (shock absorption) and EN 14809 (2005) (vertical deformation) for additional information on synthetic sporting surfaces.</w:t>
      </w:r>
    </w:p>
    <w:p>
      <w:pPr>
        <w:pStyle w:val="Instructions"/>
      </w:pPr>
      <w:r>
        <w:rPr/>
        <w:t xml:space="preserve">The 13 colours are based on colour patterns commonly applied in sports halls. The colours can be combined to add accented shapes in the floor and are dirt concealing.</w:t>
      </w:r>
    </w:p>
    <w:bookmarkEnd w:id="133"/>
    <w:bookmarkStart w:name="f-10611-10611.7" w:id="135"/>
    <w:p>
      <w:pPr>
        <w:pStyle w:val="Heading3"/>
      </w:pPr>
      <w:bookmarkStart w:name="h-10611-10611.7" w:id="136"/>
      <w:r>
        <w:rPr/>
        <w:t xml:space="preserve">FORBO HOMOGENOUS FLOOR COVERINGS</w:t>
      </w:r>
      <w:bookmarkEnd w:id="136"/>
    </w:p>
    <w:p>
      <w:pPr>
        <w:pStyle w:val="Instructions"/>
      </w:pPr>
      <w:r>
        <w:rPr/>
        <w:t xml:space="preserve">Homogeneous floor coverings have a solid colour and design pattern throughout making them easier to repair if scratched, gouged or damaged. Homogeneous floor coverings do not contain a fibreglass reinforcement layer. They are very flexible, easily coved and shaped around complex curves.</w:t>
      </w:r>
    </w:p>
    <w:bookmarkEnd w:id="135"/>
    <w:bookmarkStart w:name="f-10611-10611.8" w:id="137"/>
    <w:p>
      <w:pPr>
        <w:pStyle w:val="Heading4"/>
      </w:pPr>
      <w:bookmarkStart w:name="h-10611-10611.8" w:id="138"/>
      <w:r>
        <w:rPr/>
        <w:t xml:space="preserve">Forbo Sphera</w:t>
      </w:r>
      <w:bookmarkEnd w:id="138"/>
    </w:p>
    <w:p>
      <w:pPr>
        <w:pStyle w:val="Body Text"/>
      </w:pPr>
      <w:r>
        <w:rPr/>
        <w:t xml:space="preserve">Description: Homogeneous sheet vinyl flooring with an embossed surface with high light reflectance value (LRV) and high resistance to chemicals, scratches and stains.</w:t>
      </w:r>
    </w:p>
    <w:p>
      <w:pPr>
        <w:pStyle w:val="Instructions"/>
      </w:pPr>
      <w:r>
        <w:rPr/>
        <w:t xml:space="preserve">Application: All general and high traffic areas; Education, aged care, healthcare, public buildings, commercial offices, leisure and hospitality, retail, community and social housing, industry and sport.</w:t>
      </w:r>
    </w:p>
    <w:p>
      <w:pPr>
        <w:pStyle w:val="Instructions"/>
      </w:pPr>
      <w:r>
        <w:rPr/>
        <w:t xml:space="preserve">Sustainable product attributes:</w:t>
      </w:r>
    </w:p>
    <w:p>
      <w:pPr>
        <w:pStyle w:val="Instructionsindent"/>
      </w:pPr>
      <w:r>
        <w:rPr/>
        <w:t xml:space="preserve">TVOC &lt; 0.5 mg/m</w:t>
      </w:r>
      <w:r>
        <w:rPr>
          <w:vertAlign w:val="superscript"/>
        </w:rPr>
        <w:t xml:space="preserve">2</w:t>
      </w:r>
      <w:r>
        <w:rPr/>
        <w:t xml:space="preserve">/h.</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37"/>
    <w:bookmarkStart w:name="f-10611-10611.9" w:id="139"/>
    <w:p>
      <w:pPr>
        <w:pStyle w:val="Heading4"/>
      </w:pPr>
      <w:bookmarkStart w:name="h-10611-10611.9" w:id="140"/>
      <w:r>
        <w:rPr/>
        <w:t xml:space="preserve">Forbo Allura Colour Plus</w:t>
      </w:r>
      <w:bookmarkEnd w:id="140"/>
    </w:p>
    <w:p>
      <w:pPr>
        <w:pStyle w:val="Body Text"/>
      </w:pPr>
      <w:r>
        <w:rPr/>
        <w:t xml:space="preserve">Description: High density homogenous pressed interlocking flooring tile with a honeycomb substrate and hidden dovetail connectors for adhesive free fixing.</w:t>
      </w:r>
    </w:p>
    <w:p>
      <w:pPr>
        <w:pStyle w:val="Instructions"/>
      </w:pPr>
      <w:r>
        <w:rPr/>
        <w:t xml:space="preserve">Application: Retail, offices, education, public buildings leisure, hospitality and retail.</w:t>
      </w:r>
    </w:p>
    <w:p>
      <w:pPr>
        <w:pStyle w:val="Instructions"/>
      </w:pPr>
      <w:r>
        <w:rPr/>
        <w:t xml:space="preserve">Quick installation as adhesive not required in most circumstances.</w:t>
      </w:r>
    </w:p>
    <w:p>
      <w:pPr>
        <w:pStyle w:val="Instructions"/>
      </w:pPr>
      <w:r>
        <w:rPr/>
        <w:t xml:space="preserve">Sustainable product attributes:</w:t>
      </w:r>
    </w:p>
    <w:p>
      <w:pPr>
        <w:pStyle w:val="Instructionsindent"/>
      </w:pPr>
      <w:r>
        <w:rPr/>
        <w:t xml:space="preserve">TVOC 0.3 mg/m</w:t>
      </w:r>
      <w:r>
        <w:rPr>
          <w:vertAlign w:val="superscript"/>
        </w:rPr>
        <w:t xml:space="preserve">2</w:t>
      </w:r>
      <w:r>
        <w:rPr/>
        <w:t xml:space="preserve">/h.</w:t>
      </w:r>
    </w:p>
    <w:p>
      <w:pPr>
        <w:pStyle w:val="Instructionsindent"/>
      </w:pPr>
      <w:r>
        <w:rPr/>
        <w:t xml:space="preserve">Loose-lay interlocking floating tile system – no adhesive.</w:t>
      </w:r>
    </w:p>
    <w:bookmarkEnd w:id="139"/>
    <w:bookmarkStart w:name="f-10611-10611.10" w:id="141"/>
    <w:p>
      <w:pPr>
        <w:pStyle w:val="Heading4"/>
      </w:pPr>
      <w:bookmarkStart w:name="h-10611-10611.10" w:id="142"/>
      <w:r>
        <w:rPr/>
        <w:t xml:space="preserve">Forbo Onyx+</w:t>
      </w:r>
      <w:bookmarkEnd w:id="142"/>
    </w:p>
    <w:p>
      <w:pPr>
        <w:pStyle w:val="Body Text"/>
      </w:pPr>
      <w:r>
        <w:rPr/>
        <w:t xml:space="preserve">Description: Durable vinyl wall covering.</w:t>
      </w:r>
    </w:p>
    <w:p>
      <w:pPr>
        <w:pStyle w:val="Instructions"/>
      </w:pPr>
      <w:r>
        <w:rPr/>
        <w:t xml:space="preserve">Application: Commercial applications such as wet areas of health facilities, nursing homes and seniors residences. For high use (including trolleys and moving equipment) areas in industry, public, retail, leisure and hospitality buildings.</w:t>
      </w:r>
    </w:p>
    <w:bookmarkEnd w:id="141"/>
    <w:bookmarkStart w:name="f-10611-10611.11" w:id="143"/>
    <w:p>
      <w:pPr>
        <w:pStyle w:val="Heading3"/>
      </w:pPr>
      <w:bookmarkStart w:name="h-10611-10611.11" w:id="144"/>
      <w:r>
        <w:rPr/>
        <w:t xml:space="preserve">FORBO HETEROGENEOUS FLOOR COVERINGS</w:t>
      </w:r>
      <w:bookmarkEnd w:id="144"/>
    </w:p>
    <w:p>
      <w:pPr>
        <w:pStyle w:val="Instructions"/>
      </w:pPr>
      <w:r>
        <w:rPr/>
        <w:t xml:space="preserve">Heterogeneous floor coverings provide a range of design structures usually incorporating a digital print layer, a hard wearing clear overlay, eliminating the need for resealing over its life and improved stability and strength with substrate reinforcement. Surfaces can also be embossed. Heterogeneous vinyl contains a fibreglass reinforced layer for extra dimensional stability.</w:t>
      </w:r>
    </w:p>
    <w:bookmarkEnd w:id="143"/>
    <w:bookmarkStart w:name="f-10611-10611.12" w:id="145"/>
    <w:p>
      <w:pPr>
        <w:pStyle w:val="Heading4"/>
      </w:pPr>
      <w:bookmarkStart w:name="h-10611-10611.12" w:id="146"/>
      <w:r>
        <w:rPr/>
        <w:t xml:space="preserve">Forbo Eternal General Purpose Vinyl</w:t>
      </w:r>
      <w:bookmarkEnd w:id="146"/>
    </w:p>
    <w:p>
      <w:pPr>
        <w:pStyle w:val="Body Text"/>
      </w:pPr>
      <w:r>
        <w:rPr/>
        <w:t xml:space="preserve">Description: Durable general purpose heterogeneous vinyl sheet with a hard wearing clear 0.7 mm PUR wear layer.</w:t>
      </w:r>
    </w:p>
    <w:p>
      <w:pPr>
        <w:pStyle w:val="Instructions"/>
      </w:pPr>
      <w:r>
        <w:rPr/>
        <w:t xml:space="preserve">Application: All general and high traffic areas; education, aged care, healthcare, public buildings, commercial offices, leisure and hospitality, retail, community and social housing and general industry.</w:t>
      </w:r>
    </w:p>
    <w:p>
      <w:pPr>
        <w:pStyle w:val="Instructions"/>
      </w:pPr>
      <w:r>
        <w:rPr/>
        <w:t xml:space="preserve">Available range includes Design (timber, stone and all over visuals), Textile, Deluxe, Smaragd (original), HD Digital print, including bespoke design.</w:t>
      </w:r>
    </w:p>
    <w:p>
      <w:pPr>
        <w:pStyle w:val="Instructions"/>
      </w:pPr>
      <w:r>
        <w:rPr/>
        <w:t xml:space="preserve">Sustainable product attributes:</w:t>
      </w:r>
    </w:p>
    <w:p>
      <w:pPr>
        <w:pStyle w:val="Instructionsindent"/>
      </w:pPr>
      <w:r>
        <w:rPr/>
        <w:t xml:space="preserve">TVOC 0.3 mg/m</w:t>
      </w:r>
      <w:r>
        <w:rPr>
          <w:vertAlign w:val="superscript"/>
        </w:rPr>
        <w:t xml:space="preserve">2</w:t>
      </w:r>
      <w:r>
        <w:rPr/>
        <w:t xml:space="preserve">/h.</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45"/>
    <w:bookmarkStart w:name="f-10611-10611.13" w:id="147"/>
    <w:p>
      <w:pPr>
        <w:pStyle w:val="Heading4"/>
      </w:pPr>
      <w:bookmarkStart w:name="h-10611-10611.13" w:id="148"/>
      <w:r>
        <w:rPr/>
        <w:t xml:space="preserve">Forbo Allura Puzzle</w:t>
      </w:r>
      <w:bookmarkEnd w:id="148"/>
    </w:p>
    <w:p>
      <w:pPr>
        <w:pStyle w:val="Body Text"/>
      </w:pPr>
      <w:r>
        <w:rPr/>
        <w:t xml:space="preserve">Description: Puzzle-like interconnectable 960 x 960 mm vinyl tiles designed for adhesive free installation and easy re-use.</w:t>
      </w:r>
    </w:p>
    <w:p>
      <w:pPr>
        <w:pStyle w:val="Instructions"/>
      </w:pPr>
      <w:r>
        <w:rPr/>
        <w:t xml:space="preserve">Application: All high traffic areas; retail, pop-up displays, education, public buildings, commercial offices, leisure and hospitality, retail and general industry.</w:t>
      </w:r>
    </w:p>
    <w:p>
      <w:pPr>
        <w:pStyle w:val="Instructions"/>
      </w:pPr>
      <w:r>
        <w:rPr/>
        <w:t xml:space="preserve">Can be laid directly over existing resilient flooring and requires minimal subfloor preparation. Dimensional stability and strong puzzle-like connection make the tiles ideal for high traffic areas up to 500 m² without transition.</w:t>
      </w:r>
    </w:p>
    <w:p>
      <w:pPr>
        <w:pStyle w:val="Instructions"/>
      </w:pPr>
      <w:r>
        <w:rPr/>
        <w:t xml:space="preserve">Installation time can reduce by over 50% and easy to remove, re-use and recycle.</w:t>
      </w:r>
    </w:p>
    <w:p>
      <w:pPr>
        <w:pStyle w:val="Instructions"/>
      </w:pPr>
      <w:r>
        <w:rPr/>
        <w:t xml:space="preserve">Sustainable product attributes:</w:t>
      </w:r>
    </w:p>
    <w:p>
      <w:pPr>
        <w:pStyle w:val="Instructionsindent"/>
      </w:pPr>
      <w:r>
        <w:rPr/>
        <w:t xml:space="preserve">TVOC 0.3 mg/m</w:t>
      </w:r>
      <w:r>
        <w:rPr>
          <w:vertAlign w:val="superscript"/>
        </w:rPr>
        <w:t xml:space="preserve">2</w:t>
      </w:r>
      <w:r>
        <w:rPr/>
        <w:t xml:space="preserve">/h.</w:t>
      </w:r>
    </w:p>
    <w:p>
      <w:pPr>
        <w:pStyle w:val="Instructionsindent"/>
      </w:pPr>
      <w:r>
        <w:rPr/>
        <w:t xml:space="preserve">Loose-lay interlocking floating tile system – no adhesive.</w:t>
      </w:r>
    </w:p>
    <w:bookmarkEnd w:id="147"/>
    <w:bookmarkStart w:name="f-10611-10611.55" w:id="149"/>
    <w:p>
      <w:pPr>
        <w:pStyle w:val="Heading3"/>
      </w:pPr>
      <w:bookmarkStart w:name="h-10611-10611.55" w:id="150"/>
      <w:r>
        <w:rPr/>
        <w:t xml:space="preserve">FORBO ADHESIVE FREE (LOOSE LAY) SHEET AND TILE FLOOR COVERINGS</w:t>
      </w:r>
      <w:bookmarkEnd w:id="150"/>
    </w:p>
    <w:bookmarkEnd w:id="149"/>
    <w:bookmarkStart w:name="f-10611-10611.54" w:id="151"/>
    <w:p>
      <w:pPr>
        <w:pStyle w:val="Heading4"/>
      </w:pPr>
      <w:bookmarkStart w:name="h-10611-10611.54" w:id="152"/>
      <w:r>
        <w:rPr/>
        <w:t xml:space="preserve">Forbo Modul’up Compact</w:t>
      </w:r>
      <w:bookmarkEnd w:id="152"/>
    </w:p>
    <w:p>
      <w:pPr>
        <w:pStyle w:val="Body Text"/>
      </w:pPr>
      <w:r>
        <w:rPr/>
        <w:t xml:space="preserve">Description: Compact 2 mm vinyl constructed with a double fibreglass layer, 2000 mm wide for quick and adhesive free installation over a range of substrates. Install using Modul’up joining tape 235718.</w:t>
      </w:r>
    </w:p>
    <w:p>
      <w:pPr>
        <w:pStyle w:val="Instructions"/>
      </w:pPr>
      <w:r>
        <w:rPr/>
        <w:t xml:space="preserve">Application: All high traffic areas; retail, pop-up displays, education, public buildings, commercial offices, leisure and hospitality, retail and general industry.</w:t>
      </w:r>
    </w:p>
    <w:p>
      <w:pPr>
        <w:pStyle w:val="Instructions"/>
      </w:pPr>
      <w:r>
        <w:rPr/>
        <w:t xml:space="preserve">Installation time can reduce by over 50% and easy to remove, re-use and recycle.</w:t>
      </w:r>
    </w:p>
    <w:bookmarkEnd w:id="151"/>
    <w:bookmarkStart w:name="f-10611-10611.53" w:id="153"/>
    <w:p>
      <w:pPr>
        <w:pStyle w:val="Heading4"/>
      </w:pPr>
      <w:bookmarkStart w:name="h-10611-10611.53" w:id="154"/>
      <w:r>
        <w:rPr/>
        <w:t xml:space="preserve">Forbo Eternal Next</w:t>
      </w:r>
      <w:bookmarkEnd w:id="154"/>
    </w:p>
    <w:p>
      <w:pPr>
        <w:pStyle w:val="Body Text"/>
      </w:pPr>
      <w:r>
        <w:rPr/>
        <w:t xml:space="preserve">Description: Compact 2 mm vinyl constructed with a double fibreglass layer, 2000 mm wide for quick and adhesive free installation over a range of substrates. Install using Modul’up joining tape 235718.</w:t>
      </w:r>
    </w:p>
    <w:p>
      <w:pPr>
        <w:pStyle w:val="Instructions"/>
      </w:pPr>
      <w:r>
        <w:rPr/>
        <w:t xml:space="preserve">Application: All high traffic areas; retail, pop-up displays, education, public buildings, commercial offices, leisure and hospitality, retail and general industry.</w:t>
      </w:r>
    </w:p>
    <w:bookmarkEnd w:id="153"/>
    <w:bookmarkStart w:name="f-10611-10611.52" w:id="155"/>
    <w:p>
      <w:pPr>
        <w:pStyle w:val="Heading4"/>
      </w:pPr>
      <w:bookmarkStart w:name="h-10611-10611.52" w:id="156"/>
      <w:r>
        <w:rPr/>
        <w:t xml:space="preserve">Forbo Flotex Next</w:t>
      </w:r>
      <w:bookmarkEnd w:id="156"/>
    </w:p>
    <w:p>
      <w:pPr>
        <w:pStyle w:val="Body Text"/>
      </w:pPr>
      <w:r>
        <w:rPr/>
        <w:t xml:space="preserve">Description: Flotex Textile flooring with a dimensionally stable backing, 2000 mm wide for quick and adhesive free installation over a range of substrates. Install using a plasticiser resistant double sided tape.</w:t>
      </w:r>
    </w:p>
    <w:p>
      <w:pPr>
        <w:pStyle w:val="Instructions"/>
      </w:pPr>
      <w:r>
        <w:rPr/>
        <w:t xml:space="preserve">Application: All high traffic areas; retail, pop-up displays, education, public buildings, commercial offices, leisure and hospitality, retail and general industry.</w:t>
      </w:r>
    </w:p>
    <w:bookmarkEnd w:id="155"/>
    <w:bookmarkStart w:name="f-10611-10611.56" w:id="157"/>
    <w:p>
      <w:pPr>
        <w:pStyle w:val="Heading4"/>
      </w:pPr>
      <w:bookmarkStart w:name="h-10611-10611.56" w:id="158"/>
      <w:r>
        <w:rPr/>
        <w:t xml:space="preserve">Forbo Allura Click FlexCore</w:t>
      </w:r>
      <w:bookmarkEnd w:id="158"/>
    </w:p>
    <w:p>
      <w:pPr>
        <w:pStyle w:val="Body Text"/>
      </w:pPr>
      <w:r>
        <w:rPr/>
        <w:t xml:space="preserve">Description: A click together install system with structured layers in its construction providing excellent dimensional stability. Timber visual plank and concrete/cement tiles. Can be installed over a range of substrates.</w:t>
      </w:r>
    </w:p>
    <w:p>
      <w:pPr>
        <w:pStyle w:val="Body Text"/>
      </w:pPr>
      <w:r>
        <w:rPr/>
        <w:t xml:space="preserve">Acoustic testing result: 20 dB.</w:t>
      </w:r>
    </w:p>
    <w:p>
      <w:pPr>
        <w:pStyle w:val="Instructions"/>
      </w:pPr>
      <w:r>
        <w:rPr/>
        <w:t xml:space="preserve">Application: All high traffic areas; retail, pop-up displays, education, public buildings, commercial offices, leisure and hospitality, retail and general industry.</w:t>
      </w:r>
    </w:p>
    <w:bookmarkEnd w:id="157"/>
    <w:bookmarkStart w:name="f-10611-10611.51" w:id="159"/>
    <w:p>
      <w:pPr>
        <w:pStyle w:val="Heading4"/>
      </w:pPr>
      <w:bookmarkStart w:name="h-10611-10611.51" w:id="160"/>
      <w:r>
        <w:rPr/>
        <w:t xml:space="preserve">Forbo Surestep R10 Fast Fit</w:t>
      </w:r>
      <w:bookmarkEnd w:id="160"/>
    </w:p>
    <w:p>
      <w:pPr>
        <w:pStyle w:val="Body Text"/>
      </w:pPr>
      <w:r>
        <w:rPr/>
        <w:t xml:space="preserve">Description: A loose lay adhesive free R10 safety floor suitable for general areas where a higher slip resistance is required. Can be installed over a range of substrates. Install using a plasticiser resistant double sided tape.</w:t>
      </w:r>
    </w:p>
    <w:p>
      <w:pPr>
        <w:pStyle w:val="Body Text"/>
      </w:pPr>
      <w:r>
        <w:rPr/>
        <w:t xml:space="preserve">Acoustic testing result: 17 dB.</w:t>
      </w:r>
    </w:p>
    <w:p>
      <w:pPr>
        <w:pStyle w:val="Instructions"/>
      </w:pPr>
      <w:r>
        <w:rPr/>
        <w:t xml:space="preserve">Application: All high traffic areas; retail, pop-up displays, education, public buildings, commercial offices, leisure and hospitality, retail and general industry.</w:t>
      </w:r>
    </w:p>
    <w:bookmarkEnd w:id="159"/>
    <w:bookmarkStart w:name="f-10611-10611.14" w:id="161"/>
    <w:p>
      <w:pPr>
        <w:pStyle w:val="Heading3"/>
      </w:pPr>
      <w:bookmarkStart w:name="h-10611-10611.14" w:id="162"/>
      <w:r>
        <w:rPr/>
        <w:t xml:space="preserve">FORBO ACOUSTIC FLOOR COVERINGS</w:t>
      </w:r>
      <w:bookmarkEnd w:id="162"/>
    </w:p>
    <w:p>
      <w:pPr>
        <w:pStyle w:val="Instructions"/>
      </w:pPr>
      <w:r>
        <w:rPr/>
        <w:t xml:space="preserve">Acoustic floor coverings of robust surface materials combined with a built-in underlay for improved acoustic performance by lowering impact noise.</w:t>
      </w:r>
    </w:p>
    <w:bookmarkEnd w:id="161"/>
    <w:bookmarkStart w:name="f-10611-10611.15" w:id="163"/>
    <w:p>
      <w:pPr>
        <w:pStyle w:val="Heading4"/>
      </w:pPr>
      <w:bookmarkStart w:name="h-10611-10611.15" w:id="164"/>
      <w:r>
        <w:rPr/>
        <w:t xml:space="preserve">Forbo Marmoleum Acoustic</w:t>
      </w:r>
      <w:bookmarkEnd w:id="164"/>
    </w:p>
    <w:p>
      <w:pPr>
        <w:pStyle w:val="Body Text"/>
      </w:pPr>
      <w:r>
        <w:rPr/>
        <w:t xml:space="preserve">Description: Environmentally sustainable linoleum acoustic floor covering of Marmoleum with a laminated Corkment insulating layer.</w:t>
      </w:r>
    </w:p>
    <w:p>
      <w:pPr>
        <w:pStyle w:val="Instructions"/>
      </w:pPr>
      <w:r>
        <w:rPr/>
        <w:t xml:space="preserve">Application: Reception areas, corridors, libraries and multi-level buildings, education, childcare and healthcare centres.</w:t>
      </w:r>
    </w:p>
    <w:p>
      <w:pPr>
        <w:pStyle w:val="Instructions"/>
      </w:pPr>
      <w:r>
        <w:rPr/>
        <w:t xml:space="preserve">Achieves a 14 dB impact sound reduction.</w:t>
      </w:r>
    </w:p>
    <w:bookmarkEnd w:id="163"/>
    <w:bookmarkStart w:name="f-10611-10611.16" w:id="165"/>
    <w:p>
      <w:pPr>
        <w:pStyle w:val="Heading4"/>
      </w:pPr>
      <w:bookmarkStart w:name="h-10611-10611.16" w:id="166"/>
      <w:r>
        <w:rPr/>
        <w:t xml:space="preserve">Forbo Marmoleum Decibel</w:t>
      </w:r>
      <w:bookmarkEnd w:id="166"/>
    </w:p>
    <w:p>
      <w:pPr>
        <w:pStyle w:val="Body Text"/>
      </w:pPr>
      <w:r>
        <w:rPr/>
        <w:t xml:space="preserve">Description: Linoleum acoustic floor covering of Marmoleum with a laminated polyfine film insulating layer.</w:t>
      </w:r>
    </w:p>
    <w:p>
      <w:pPr>
        <w:pStyle w:val="Instructions"/>
      </w:pPr>
      <w:r>
        <w:rPr/>
        <w:t xml:space="preserve">Application: Reception areas, corridors, libraries and multi-level buildings, education, childcare and healthcare centres.</w:t>
      </w:r>
    </w:p>
    <w:p>
      <w:pPr>
        <w:pStyle w:val="Instructions"/>
      </w:pPr>
      <w:r>
        <w:rPr/>
        <w:t xml:space="preserve">Achieves a 17 dB impact sound reduction.</w:t>
      </w:r>
    </w:p>
    <w:bookmarkEnd w:id="165"/>
    <w:bookmarkStart w:name="f-10611-10611.59" w:id="167"/>
    <w:p>
      <w:pPr>
        <w:pStyle w:val="Heading4"/>
      </w:pPr>
      <w:bookmarkStart w:name="h-10611-10611.59" w:id="168"/>
      <w:r>
        <w:rPr/>
        <w:t xml:space="preserve">Forbo Allura Flex</w:t>
      </w:r>
      <w:bookmarkEnd w:id="168"/>
    </w:p>
    <w:p>
      <w:pPr>
        <w:pStyle w:val="Body Text"/>
      </w:pPr>
      <w:r>
        <w:rPr/>
        <w:t xml:space="preserve">Description: Heterogeneous acoustic modular vinyl tiles and planks.</w:t>
      </w:r>
    </w:p>
    <w:bookmarkEnd w:id="167"/>
    <w:bookmarkStart w:name="f-10611-10611.58" w:id="169"/>
    <w:p>
      <w:pPr>
        <w:pStyle w:val="Heading4"/>
      </w:pPr>
      <w:bookmarkStart w:name="h-10611-10611.58" w:id="170"/>
      <w:r>
        <w:rPr/>
        <w:t xml:space="preserve">Forbo Allura Click FlexCore</w:t>
      </w:r>
      <w:bookmarkEnd w:id="170"/>
    </w:p>
    <w:p>
      <w:pPr>
        <w:pStyle w:val="Body Text"/>
      </w:pPr>
      <w:r>
        <w:rPr/>
        <w:t xml:space="preserve">Description: A click together install system with structured layers in its construction providing excellent dimensional stability. Timber visual plank and concrete/cement tiles. Can be installed over a range of substrates.</w:t>
      </w:r>
    </w:p>
    <w:p>
      <w:pPr>
        <w:pStyle w:val="Body Text"/>
      </w:pPr>
      <w:r>
        <w:rPr/>
        <w:t xml:space="preserve">Acoustic testing result: 20 dB.</w:t>
      </w:r>
    </w:p>
    <w:bookmarkEnd w:id="169"/>
    <w:bookmarkStart w:name="f-10611-10611.57" w:id="171"/>
    <w:p>
      <w:pPr>
        <w:pStyle w:val="Heading4"/>
      </w:pPr>
      <w:bookmarkStart w:name="h-10611-10611.57" w:id="172"/>
      <w:r>
        <w:rPr/>
        <w:t xml:space="preserve">Forbo Surestep R10 Fast Fit</w:t>
      </w:r>
      <w:bookmarkEnd w:id="172"/>
    </w:p>
    <w:p>
      <w:pPr>
        <w:pStyle w:val="Body Text"/>
      </w:pPr>
      <w:r>
        <w:rPr/>
        <w:t xml:space="preserve">Description: A loose lay adhesive free R10 safety floor suitable for general areas where a higher slip resistance is required. Can be installed over a range of substrates. Install using a plasticiser resistant double sided tape.</w:t>
      </w:r>
    </w:p>
    <w:p>
      <w:pPr>
        <w:pStyle w:val="Body Text"/>
      </w:pPr>
      <w:r>
        <w:rPr/>
        <w:t xml:space="preserve">Acoustic testing result: 17 dB.</w:t>
      </w:r>
    </w:p>
    <w:p>
      <w:pPr>
        <w:pStyle w:val="Instructions"/>
      </w:pPr>
      <w:r>
        <w:rPr/>
        <w:t xml:space="preserve">Application: All general and high traffic areas; education, aged care, healthcare, public buildings, commercial offices, leisure and hospitality, retail, community and social housing and general industry.</w:t>
      </w:r>
    </w:p>
    <w:p>
      <w:pPr>
        <w:pStyle w:val="Instructions"/>
      </w:pPr>
      <w:r>
        <w:rPr/>
        <w:t xml:space="preserve">Achieves a 17 dB (20 dB for Allura Click Flexcore) impact sound reduction.</w:t>
      </w:r>
    </w:p>
    <w:p>
      <w:pPr>
        <w:pStyle w:val="Instructions"/>
      </w:pPr>
      <w:r>
        <w:rPr/>
        <w:t xml:space="preserve">Available in wood and stone effects emulating LVT planks.</w:t>
      </w:r>
    </w:p>
    <w:bookmarkEnd w:id="171"/>
    <w:bookmarkStart w:name="f-10611-10611.19" w:id="173"/>
    <w:p>
      <w:pPr>
        <w:pStyle w:val="Heading4"/>
      </w:pPr>
      <w:bookmarkStart w:name="h-10611-10611.19" w:id="174"/>
      <w:r>
        <w:rPr/>
        <w:t xml:space="preserve">Forbo Sarlon (15 dB and 19 dB)</w:t>
      </w:r>
      <w:bookmarkEnd w:id="174"/>
    </w:p>
    <w:p>
      <w:pPr>
        <w:pStyle w:val="Body Text"/>
      </w:pPr>
      <w:r>
        <w:rPr/>
        <w:t xml:space="preserve">Description: Heterogeneous acoustic vinyl sheet flooring with XtremPUR™ surface protection.</w:t>
      </w:r>
    </w:p>
    <w:p>
      <w:pPr>
        <w:pStyle w:val="Instructions"/>
      </w:pPr>
      <w:r>
        <w:rPr/>
        <w:t xml:space="preserve">Application: All general and high traffic areas; education, aged care, healthcare, public buildings, commercial offices, leisure and hospitality, retail, community and social housing and general industry.</w:t>
      </w:r>
    </w:p>
    <w:p>
      <w:pPr>
        <w:pStyle w:val="Instructions"/>
      </w:pPr>
      <w:r>
        <w:rPr/>
        <w:t xml:space="preserve">Achieves a 15 db or 19 dB impact sound reduction. Document in the </w:t>
      </w:r>
      <w:r>
        <w:rPr>
          <w:b/>
        </w:rPr>
        <w:t xml:space="preserve">FORBO resilient flooring schedule</w:t>
      </w:r>
      <w:r>
        <w:rPr/>
        <w:t xml:space="preserve">.</w:t>
      </w:r>
    </w:p>
    <w:p>
      <w:pPr>
        <w:pStyle w:val="Instructions"/>
      </w:pPr>
      <w:r>
        <w:rPr/>
        <w:t xml:space="preserve">Sustainable product attributes:</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73"/>
    <w:bookmarkStart w:name="f-10611-10611.20" w:id="175"/>
    <w:p>
      <w:pPr>
        <w:pStyle w:val="Heading4"/>
      </w:pPr>
      <w:bookmarkStart w:name="h-10611-10611.20" w:id="176"/>
      <w:r>
        <w:rPr/>
        <w:t xml:space="preserve">Forbo Modul'up 19 dB</w:t>
      </w:r>
      <w:bookmarkEnd w:id="176"/>
    </w:p>
    <w:p>
      <w:pPr>
        <w:pStyle w:val="Body Text"/>
      </w:pPr>
      <w:r>
        <w:rPr/>
        <w:t xml:space="preserve">Description: Loose laid heterogenous acoustic vinyl sheet flooring with XtremPUR™ surface protection, designed for adhesive free installation and easy removal.</w:t>
      </w:r>
    </w:p>
    <w:p>
      <w:pPr>
        <w:pStyle w:val="Instructions"/>
      </w:pPr>
      <w:r>
        <w:rPr/>
        <w:t xml:space="preserve">Application: All general and high traffic areas; education, aged care, healthcare, public buildings, commercial offices, leisure and hospitality, retail, community and social housing and general industry.</w:t>
      </w:r>
    </w:p>
    <w:p>
      <w:pPr>
        <w:pStyle w:val="Instructions"/>
      </w:pPr>
      <w:r>
        <w:rPr/>
        <w:t xml:space="preserve">Sustainable product attributes:</w:t>
      </w:r>
    </w:p>
    <w:p>
      <w:pPr>
        <w:pStyle w:val="Instructionsindent"/>
      </w:pPr>
      <w:r>
        <w:rPr/>
        <w:t xml:space="preserve">Loose-lay system – no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75"/>
    <w:bookmarkStart w:name="f-10611-10611.21" w:id="177"/>
    <w:p>
      <w:pPr>
        <w:pStyle w:val="Heading3"/>
      </w:pPr>
      <w:bookmarkStart w:name="h-10611-10611.21" w:id="178"/>
      <w:r>
        <w:rPr/>
        <w:t xml:space="preserve">FORBO SAFETY VINYL FLOOR COVERINGS</w:t>
      </w:r>
      <w:bookmarkEnd w:id="178"/>
    </w:p>
    <w:p>
      <w:pPr>
        <w:pStyle w:val="Instructions"/>
      </w:pPr>
      <w:r>
        <w:rPr/>
        <w:t xml:space="preserve">Safety vinyls are engineered and constructed to maintain required slip resistance rating</w:t>
      </w:r>
      <w:r>
        <w:rPr>
          <w:b/>
        </w:rPr>
        <w:t xml:space="preserve">,</w:t>
      </w:r>
      <w:r>
        <w:rPr/>
        <w:t xml:space="preserve"> for life. Various slip resistance ratings are achieved through the use of embedded particles.</w:t>
      </w:r>
    </w:p>
    <w:bookmarkEnd w:id="177"/>
    <w:bookmarkStart w:name="f-10611-10611.22" w:id="179"/>
    <w:p>
      <w:pPr>
        <w:pStyle w:val="Heading4"/>
      </w:pPr>
      <w:bookmarkStart w:name="h-10611-10611.22" w:id="180"/>
      <w:r>
        <w:rPr/>
        <w:t xml:space="preserve">Forbo Surestep Safety Vinyl (R10)</w:t>
      </w:r>
      <w:bookmarkEnd w:id="180"/>
    </w:p>
    <w:p>
      <w:pPr>
        <w:pStyle w:val="Body Text"/>
      </w:pPr>
      <w:r>
        <w:rPr/>
        <w:t xml:space="preserve">Description: Slip resistant vinyl sheet flooring with Step Crystals.</w:t>
      </w:r>
    </w:p>
    <w:p>
      <w:pPr>
        <w:pStyle w:val="Body Text"/>
      </w:pPr>
      <w:r>
        <w:rPr/>
        <w:t xml:space="preserve">Slip resistance classification: R10/P3.</w:t>
      </w:r>
    </w:p>
    <w:p>
      <w:pPr>
        <w:pStyle w:val="Instructions"/>
      </w:pPr>
      <w:r>
        <w:rPr/>
        <w:t xml:space="preserve">Application: Public bathrooms and toilets, change rooms, wet areas, cafes, food outlets, canteens and undercover concourse areas.</w:t>
      </w:r>
    </w:p>
    <w:p>
      <w:pPr>
        <w:pStyle w:val="Instructions"/>
      </w:pPr>
      <w:r>
        <w:rPr/>
        <w:t xml:space="preserve">Step crystals provide a clean look and improved cleaning and maintenance properties.</w:t>
      </w:r>
    </w:p>
    <w:p>
      <w:pPr>
        <w:pStyle w:val="Instructions"/>
      </w:pPr>
      <w:r>
        <w:rPr/>
        <w:t xml:space="preserve">Sustainable product attributes:</w:t>
      </w:r>
    </w:p>
    <w:p>
      <w:pPr>
        <w:pStyle w:val="Instructionsindent"/>
      </w:pPr>
      <w:r>
        <w:rPr/>
        <w:t xml:space="preserve">TVOC 0.3 mg/m</w:t>
      </w:r>
      <w:r>
        <w:rPr>
          <w:vertAlign w:val="superscript"/>
        </w:rPr>
        <w:t xml:space="preserve">2</w:t>
      </w:r>
      <w:r>
        <w:rPr/>
        <w:t xml:space="preserve">/h.</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79"/>
    <w:bookmarkStart w:name="f-10611-10611.23" w:id="181"/>
    <w:p>
      <w:pPr>
        <w:pStyle w:val="Heading4"/>
      </w:pPr>
      <w:bookmarkStart w:name="h-10611-10611.23" w:id="182"/>
      <w:r>
        <w:rPr/>
        <w:t xml:space="preserve">Forbo Safestep Safety Vinyl (R11 and R12)</w:t>
      </w:r>
      <w:bookmarkEnd w:id="182"/>
    </w:p>
    <w:p>
      <w:pPr>
        <w:pStyle w:val="Body Text"/>
      </w:pPr>
      <w:r>
        <w:rPr/>
        <w:t xml:space="preserve">Description: Slip resistant vinyl sheet flooring, with a PUR Pearl coating. for cleaning, maintenance and hygiene requirements.</w:t>
      </w:r>
    </w:p>
    <w:p>
      <w:pPr>
        <w:pStyle w:val="Body Text"/>
      </w:pPr>
      <w:r>
        <w:rPr/>
        <w:t xml:space="preserve">Slip resistance classification: R11/P4 and R12/P5.</w:t>
      </w:r>
    </w:p>
    <w:p>
      <w:pPr>
        <w:pStyle w:val="Instructions"/>
      </w:pPr>
      <w:r>
        <w:rPr/>
        <w:t xml:space="preserve">Application: Internal covered ramps, serving areas within kitchens, cafes, industrial and food technology learning environments if a R11/P4 slip resistance classification is required. Use R12/P5 classification if slippery liquids may spill, such as commercial kitchens and loading docks.</w:t>
      </w:r>
    </w:p>
    <w:p>
      <w:pPr>
        <w:pStyle w:val="Instructions"/>
      </w:pPr>
      <w:r>
        <w:rPr/>
        <w:t xml:space="preserve">PUR Pearl coating provides for easy cleaning and maintenance, meeting hygiene requirements.</w:t>
      </w:r>
    </w:p>
    <w:p>
      <w:pPr>
        <w:pStyle w:val="Instructions"/>
      </w:pPr>
      <w:r>
        <w:rPr/>
        <w:t xml:space="preserve">Sustainable product attributes:</w:t>
      </w:r>
    </w:p>
    <w:p>
      <w:pPr>
        <w:pStyle w:val="Instructionsindent"/>
      </w:pPr>
      <w:r>
        <w:rPr/>
        <w:t xml:space="preserve">TVOC 0.3 mg/m</w:t>
      </w:r>
      <w:r>
        <w:rPr>
          <w:vertAlign w:val="superscript"/>
        </w:rPr>
        <w:t xml:space="preserve">2</w:t>
      </w:r>
      <w:r>
        <w:rPr/>
        <w:t xml:space="preserve">/h.</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81"/>
    <w:bookmarkStart w:name="f-10611-10611.24" w:id="183"/>
    <w:p>
      <w:pPr>
        <w:pStyle w:val="Heading4"/>
      </w:pPr>
      <w:bookmarkStart w:name="h-10611-10611.24" w:id="184"/>
      <w:r>
        <w:rPr/>
        <w:t xml:space="preserve">Forbo Surestep Star</w:t>
      </w:r>
      <w:bookmarkEnd w:id="184"/>
    </w:p>
    <w:p>
      <w:pPr>
        <w:pStyle w:val="Body Text"/>
      </w:pPr>
      <w:r>
        <w:rPr/>
        <w:t xml:space="preserve">Description: Slip resistant vinyl sheet flooring, with a PUR Pearl coating and a fine structured surface consisting of slip resistant particles and contrasting coloured chips.</w:t>
      </w:r>
    </w:p>
    <w:p>
      <w:pPr>
        <w:pStyle w:val="Body Text"/>
      </w:pPr>
      <w:r>
        <w:rPr/>
        <w:t xml:space="preserve">Slip resistance classification: R10/P3 and Barefoot Class B.</w:t>
      </w:r>
    </w:p>
    <w:p>
      <w:pPr>
        <w:pStyle w:val="Instructions"/>
      </w:pPr>
      <w:r>
        <w:rPr/>
        <w:t xml:space="preserve">Application: Public and hotel bathrooms and toilets, change rooms, wet areas, cafes, food outlets, canteens and undercover concourse areas.</w:t>
      </w:r>
    </w:p>
    <w:p>
      <w:pPr>
        <w:pStyle w:val="Instructions"/>
      </w:pPr>
      <w:r>
        <w:rPr/>
        <w:t xml:space="preserve">Combines barefoot and footwear slip resistance. Offers brighter visual with holographic particles colour matched to the terrazzo or natural base colour.</w:t>
      </w:r>
    </w:p>
    <w:p>
      <w:pPr>
        <w:pStyle w:val="Instructions"/>
      </w:pPr>
      <w:r>
        <w:rPr/>
        <w:t xml:space="preserve">Sustainable product attributes:</w:t>
      </w:r>
    </w:p>
    <w:p>
      <w:pPr>
        <w:pStyle w:val="Instructionsindent"/>
      </w:pPr>
      <w:r>
        <w:rPr/>
        <w:t xml:space="preserve">TVOC 0.3 mg/m</w:t>
      </w:r>
      <w:r>
        <w:rPr>
          <w:vertAlign w:val="superscript"/>
        </w:rPr>
        <w:t xml:space="preserve">2</w:t>
      </w:r>
      <w:r>
        <w:rPr/>
        <w:t xml:space="preserve">/h.</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83"/>
    <w:bookmarkStart w:name="f-10611-10611.25" w:id="185"/>
    <w:p>
      <w:pPr>
        <w:pStyle w:val="Heading4"/>
      </w:pPr>
      <w:bookmarkStart w:name="h-10611-10611.25" w:id="186"/>
      <w:r>
        <w:rPr/>
        <w:t xml:space="preserve">Forbo Surestep Laguna</w:t>
      </w:r>
      <w:bookmarkEnd w:id="186"/>
    </w:p>
    <w:p>
      <w:pPr>
        <w:pStyle w:val="Body Text"/>
      </w:pPr>
      <w:r>
        <w:rPr/>
        <w:t xml:space="preserve">Description: Slip resistant vinyl sheet flooring with barefoot and footwear slip resistance.</w:t>
      </w:r>
    </w:p>
    <w:p>
      <w:pPr>
        <w:pStyle w:val="Body Text"/>
      </w:pPr>
      <w:r>
        <w:rPr/>
        <w:t xml:space="preserve">Slip resistance classification: R10 and Barefoot Class B.</w:t>
      </w:r>
    </w:p>
    <w:p>
      <w:pPr>
        <w:pStyle w:val="Instructions"/>
      </w:pPr>
      <w:r>
        <w:rPr/>
        <w:t xml:space="preserve">Application: Public, hotel and aged care bathrooms and toilets, change rooms and wet areas.</w:t>
      </w:r>
    </w:p>
    <w:p>
      <w:pPr>
        <w:pStyle w:val="Instructions"/>
      </w:pPr>
      <w:r>
        <w:rPr/>
        <w:t xml:space="preserve">Sustainable product attributes:</w:t>
      </w:r>
    </w:p>
    <w:p>
      <w:pPr>
        <w:pStyle w:val="Instructionsindent"/>
      </w:pPr>
      <w:r>
        <w:rPr/>
        <w:t xml:space="preserve">TVOC 0.3 mg/m</w:t>
      </w:r>
      <w:r>
        <w:rPr>
          <w:vertAlign w:val="superscript"/>
        </w:rPr>
        <w:t xml:space="preserve">2</w:t>
      </w:r>
      <w:r>
        <w:rPr/>
        <w:t xml:space="preserve">/h.</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85"/>
    <w:bookmarkStart w:name="f-10611-10611.26" w:id="187"/>
    <w:p>
      <w:pPr>
        <w:pStyle w:val="Heading4"/>
      </w:pPr>
      <w:bookmarkStart w:name="h-10611-10611.26" w:id="188"/>
      <w:r>
        <w:rPr/>
        <w:t xml:space="preserve">Forbo Safestep Aqua</w:t>
      </w:r>
      <w:bookmarkEnd w:id="188"/>
    </w:p>
    <w:p>
      <w:pPr>
        <w:pStyle w:val="Body Text"/>
      </w:pPr>
      <w:r>
        <w:rPr/>
        <w:t xml:space="preserve">Description: Slip resistant vinyl sheet flooring with increased barefoot and footwear slip resistance.</w:t>
      </w:r>
    </w:p>
    <w:p>
      <w:pPr>
        <w:pStyle w:val="Body Text"/>
      </w:pPr>
      <w:r>
        <w:rPr/>
        <w:t xml:space="preserve">Slip resistance classification: R10 and Barefoot Class C.</w:t>
      </w:r>
    </w:p>
    <w:p>
      <w:pPr>
        <w:pStyle w:val="Instructions"/>
      </w:pPr>
      <w:r>
        <w:rPr/>
        <w:t xml:space="preserve">Application: Public, hotel and aged care bathrooms and toilets, change rooms and wet areas.</w:t>
      </w:r>
    </w:p>
    <w:p>
      <w:pPr>
        <w:pStyle w:val="Instructions"/>
      </w:pPr>
      <w:r>
        <w:rPr/>
        <w:t xml:space="preserve">Sustainable product attributes:</w:t>
      </w:r>
    </w:p>
    <w:p>
      <w:pPr>
        <w:pStyle w:val="Instructionsindent"/>
      </w:pPr>
      <w:r>
        <w:rPr/>
        <w:t xml:space="preserve">TVOC 0.3 mg/m</w:t>
      </w:r>
      <w:r>
        <w:rPr>
          <w:vertAlign w:val="superscript"/>
        </w:rPr>
        <w:t xml:space="preserve">2</w:t>
      </w:r>
      <w:r>
        <w:rPr/>
        <w:t xml:space="preserve">/h.</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87"/>
    <w:bookmarkStart w:name="f-10611-10611.27" w:id="189"/>
    <w:p>
      <w:pPr>
        <w:pStyle w:val="Heading3"/>
      </w:pPr>
      <w:bookmarkStart w:name="h-10611-10611.27" w:id="190"/>
      <w:r>
        <w:rPr/>
        <w:t xml:space="preserve">FORBO ELECTROSTATIC DISCHARGE (ESD) FLOOR COVERINGS</w:t>
      </w:r>
      <w:bookmarkEnd w:id="190"/>
    </w:p>
    <w:p>
      <w:pPr>
        <w:pStyle w:val="Instructions"/>
      </w:pPr>
      <w:r>
        <w:rPr/>
        <w:t xml:space="preserve">ESD vinyl flooring is for use within specific work environments if ESD (electrostatic discharge) can be detrimental to the health and well-being of people, sensitive electric and electronic equipment, or stored materials. Specialised machinery may require various ohms ratings. Refer to the machinery manufacturer to determine requirements.</w:t>
      </w:r>
    </w:p>
    <w:bookmarkEnd w:id="189"/>
    <w:bookmarkStart w:name="f-10611-10611.28" w:id="191"/>
    <w:p>
      <w:pPr>
        <w:pStyle w:val="Heading4"/>
      </w:pPr>
      <w:bookmarkStart w:name="h-10611-10611.28" w:id="192"/>
      <w:r>
        <w:rPr/>
        <w:t xml:space="preserve">Forbo Ohmex</w:t>
      </w:r>
      <w:bookmarkEnd w:id="192"/>
    </w:p>
    <w:p>
      <w:pPr>
        <w:pStyle w:val="Body Text"/>
      </w:pPr>
      <w:r>
        <w:rPr/>
        <w:t xml:space="preserve">Description: Linoleum sheet flooring with conductive properties providing ESD control, with electrical resistance improved to less than 1 x 10</w:t>
      </w:r>
      <w:r>
        <w:rPr>
          <w:vertAlign w:val="superscript"/>
        </w:rPr>
        <w:t xml:space="preserve">8</w:t>
      </w:r>
      <w:r>
        <w:rPr/>
        <w:t xml:space="preserve"> Ω, to EN 1081 (2018).</w:t>
      </w:r>
    </w:p>
    <w:p>
      <w:pPr>
        <w:pStyle w:val="Instructions"/>
      </w:pPr>
      <w:r>
        <w:rPr/>
        <w:t xml:space="preserve">Application: Pharmaceutical, medical technology, I.T, specialised industry including electronics, biotechnology, medical facilities and healthcare facilities where sensitive equipment is used, and where high levels of static discharge are expected and/or unacceptable to users.</w:t>
      </w:r>
    </w:p>
    <w:bookmarkEnd w:id="191"/>
    <w:bookmarkStart w:name="f-10611-10611.29" w:id="193"/>
    <w:p>
      <w:pPr>
        <w:pStyle w:val="Heading4"/>
      </w:pPr>
      <w:bookmarkStart w:name="h-10611-10611.29" w:id="194"/>
      <w:r>
        <w:rPr/>
        <w:t xml:space="preserve">Forbo Sphera SD</w:t>
      </w:r>
      <w:bookmarkEnd w:id="194"/>
    </w:p>
    <w:p>
      <w:pPr>
        <w:pStyle w:val="Body Text"/>
      </w:pPr>
      <w:r>
        <w:rPr/>
        <w:t xml:space="preserve">Description: Static dissipative homogenous sheet vinyl flooring with conductive properties providing ESD control.</w:t>
      </w:r>
    </w:p>
    <w:p>
      <w:pPr>
        <w:pStyle w:val="Body Text"/>
      </w:pPr>
      <w:r>
        <w:rPr/>
        <w:t xml:space="preserve">Electrical resistance (SD): 1 x 10</w:t>
      </w:r>
      <w:r>
        <w:rPr>
          <w:vertAlign w:val="superscript"/>
        </w:rPr>
        <w:t xml:space="preserve">6</w:t>
      </w:r>
      <w:r>
        <w:rPr/>
        <w:t xml:space="preserve"> Ω to 1 x 10</w:t>
      </w:r>
      <w:r>
        <w:rPr>
          <w:vertAlign w:val="superscript"/>
        </w:rPr>
        <w:t xml:space="preserve">8</w:t>
      </w:r>
      <w:r>
        <w:rPr/>
        <w:t xml:space="preserve"> Ω to EN 1081 (2018).</w:t>
      </w:r>
    </w:p>
    <w:p>
      <w:pPr>
        <w:pStyle w:val="Instructions"/>
      </w:pPr>
      <w:r>
        <w:rPr/>
        <w:t xml:space="preserve">Application: Pharmaceutical, medical technology, I.T, specialised industry including electronics, biotechnology, medical facilities and healthcare facilities if sensitive equipment is used and if high levels of static discharge are expected and/or unacceptable to users.</w:t>
      </w:r>
    </w:p>
    <w:p>
      <w:pPr>
        <w:pStyle w:val="Instructions"/>
      </w:pPr>
      <w:r>
        <w:rPr/>
        <w:t xml:space="preserve">Sustainable product attributes:</w:t>
      </w:r>
    </w:p>
    <w:p>
      <w:pPr>
        <w:pStyle w:val="Instructionsindent"/>
      </w:pPr>
      <w:r>
        <w:rPr/>
        <w:t xml:space="preserve">TVOC &lt; 0.5 mg/m</w:t>
      </w:r>
      <w:r>
        <w:rPr>
          <w:vertAlign w:val="superscript"/>
        </w:rPr>
        <w:t xml:space="preserve">2</w:t>
      </w:r>
      <w:r>
        <w:rPr/>
        <w:t xml:space="preserve">/h.</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93"/>
    <w:bookmarkStart w:name="f-10611-10611.30" w:id="195"/>
    <w:p>
      <w:pPr>
        <w:pStyle w:val="Heading4"/>
      </w:pPr>
      <w:bookmarkStart w:name="h-10611-10611.30" w:id="196"/>
      <w:r>
        <w:rPr/>
        <w:t xml:space="preserve">Forbo Sphera EC</w:t>
      </w:r>
      <w:bookmarkEnd w:id="196"/>
    </w:p>
    <w:p>
      <w:pPr>
        <w:pStyle w:val="Body Text"/>
      </w:pPr>
      <w:r>
        <w:rPr/>
        <w:t xml:space="preserve">Description: Electrostatic conductive homogeneous sheet vinyl flooring with conductive properties providing ESD control.</w:t>
      </w:r>
    </w:p>
    <w:p>
      <w:pPr>
        <w:pStyle w:val="Body Text"/>
      </w:pPr>
      <w:r>
        <w:rPr/>
        <w:t xml:space="preserve">Electrical resistance (EC): ≤ 1 x 10</w:t>
      </w:r>
      <w:r>
        <w:rPr>
          <w:vertAlign w:val="superscript"/>
        </w:rPr>
        <w:t xml:space="preserve">6</w:t>
      </w:r>
      <w:r>
        <w:rPr/>
        <w:t xml:space="preserve"> Ω.</w:t>
      </w:r>
    </w:p>
    <w:p>
      <w:pPr>
        <w:pStyle w:val="Instructions"/>
      </w:pPr>
      <w:r>
        <w:rPr/>
        <w:t xml:space="preserve">Application: Pharmaceutical, medical technology, I.T, specialised industry including electronics, biotechnology, medical facilities and healthcare facilities if sensitive equipment is used and if high levels of static discharge are expected and/or unacceptable to users.</w:t>
      </w:r>
    </w:p>
    <w:p>
      <w:pPr>
        <w:pStyle w:val="Instructions"/>
      </w:pPr>
      <w:r>
        <w:rPr/>
        <w:t xml:space="preserve">Sustainable product attributes:</w:t>
      </w:r>
    </w:p>
    <w:p>
      <w:pPr>
        <w:pStyle w:val="Instructionsindent"/>
      </w:pPr>
      <w:r>
        <w:rPr/>
        <w:t xml:space="preserve">TVOC &lt; 0.5 mg/m</w:t>
      </w:r>
      <w:r>
        <w:rPr>
          <w:vertAlign w:val="superscript"/>
        </w:rPr>
        <w:t xml:space="preserve">2</w:t>
      </w:r>
      <w:r>
        <w:rPr/>
        <w:t xml:space="preserve">/h.</w:t>
      </w:r>
    </w:p>
    <w:p>
      <w:pPr>
        <w:pStyle w:val="Instructionsindent"/>
      </w:pPr>
      <w:r>
        <w:rPr/>
        <w:t xml:space="preserve">Hard-set fixed using Eurostar 640 low VOC adhesive.</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95"/>
    <w:bookmarkStart w:name="f-10611-10611.31" w:id="197"/>
    <w:p>
      <w:pPr>
        <w:pStyle w:val="Heading4"/>
      </w:pPr>
      <w:bookmarkStart w:name="h-10611-10611.31" w:id="198"/>
      <w:r>
        <w:rPr/>
        <w:t xml:space="preserve">Forbo Colorex SD</w:t>
      </w:r>
      <w:bookmarkEnd w:id="198"/>
    </w:p>
    <w:p>
      <w:pPr>
        <w:pStyle w:val="Body Text"/>
      </w:pPr>
      <w:r>
        <w:rPr/>
        <w:t xml:space="preserve">Description: Static dissipative homogeneous flooring tile providing ESD control.</w:t>
      </w:r>
    </w:p>
    <w:p>
      <w:pPr>
        <w:pStyle w:val="Body Text"/>
      </w:pPr>
      <w:r>
        <w:rPr/>
        <w:t xml:space="preserve">Electrical resistance (SD): 1 x 10</w:t>
      </w:r>
      <w:r>
        <w:rPr>
          <w:vertAlign w:val="superscript"/>
        </w:rPr>
        <w:t xml:space="preserve">6</w:t>
      </w:r>
      <w:r>
        <w:rPr/>
        <w:t xml:space="preserve"> Ω to 1 x 10</w:t>
      </w:r>
      <w:r>
        <w:rPr>
          <w:vertAlign w:val="superscript"/>
        </w:rPr>
        <w:t xml:space="preserve">8</w:t>
      </w:r>
      <w:r>
        <w:rPr/>
        <w:t xml:space="preserve"> Ω.</w:t>
      </w:r>
    </w:p>
    <w:p>
      <w:pPr>
        <w:pStyle w:val="Body Text"/>
      </w:pPr>
      <w:r>
        <w:rPr/>
        <w:t xml:space="preserve">Body voltage generation (ESD shoes): ≤ 40 V.</w:t>
      </w:r>
    </w:p>
    <w:p>
      <w:pPr>
        <w:pStyle w:val="Instructions"/>
      </w:pPr>
      <w:r>
        <w:rPr/>
        <w:t xml:space="preserve">Application: Suited to raised access floor systems, use within clean rooms and demanding production sites including electronics, biotechnology, medical facilities and manufacturing industries.</w:t>
      </w:r>
    </w:p>
    <w:p>
      <w:pPr>
        <w:pStyle w:val="Instructions"/>
      </w:pPr>
      <w:r>
        <w:rPr/>
        <w:t xml:space="preserve">Available in ‘Signal’ bright yellow, red and green for improved spatial identification.</w:t>
      </w:r>
    </w:p>
    <w:p>
      <w:pPr>
        <w:pStyle w:val="Instructions"/>
      </w:pPr>
      <w:r>
        <w:rPr/>
        <w:t xml:space="preserve">Sustainable product attributes:</w:t>
      </w:r>
    </w:p>
    <w:p>
      <w:pPr>
        <w:pStyle w:val="Instructionsindent"/>
      </w:pPr>
      <w:r>
        <w:rPr/>
        <w:t xml:space="preserve">Hard-set fixed using 615 Eurostar EL low emissions conductive adhesive + 801 Copper strip.</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97"/>
    <w:bookmarkStart w:name="f-10611-10611.32" w:id="199"/>
    <w:p>
      <w:pPr>
        <w:pStyle w:val="Heading4"/>
      </w:pPr>
      <w:bookmarkStart w:name="h-10611-10611.32" w:id="200"/>
      <w:r>
        <w:rPr/>
        <w:t xml:space="preserve">Forbo Colorex EC</w:t>
      </w:r>
      <w:bookmarkEnd w:id="200"/>
    </w:p>
    <w:p>
      <w:pPr>
        <w:pStyle w:val="Body Text"/>
      </w:pPr>
      <w:r>
        <w:rPr/>
        <w:t xml:space="preserve">Description: Electrostatic conductive flooring tile providing ESD control.</w:t>
      </w:r>
    </w:p>
    <w:p>
      <w:pPr>
        <w:pStyle w:val="Body Text"/>
      </w:pPr>
      <w:r>
        <w:rPr/>
        <w:t xml:space="preserve">Electrical resistance (EC): ≤ 1 x 10</w:t>
      </w:r>
      <w:r>
        <w:rPr>
          <w:vertAlign w:val="superscript"/>
        </w:rPr>
        <w:t xml:space="preserve">6</w:t>
      </w:r>
      <w:r>
        <w:rPr/>
        <w:t xml:space="preserve"> Ω.</w:t>
      </w:r>
    </w:p>
    <w:p>
      <w:pPr>
        <w:pStyle w:val="Body Text"/>
      </w:pPr>
      <w:r>
        <w:rPr/>
        <w:t xml:space="preserve">Body voltage generation (ESD shoes): ≤ 20 V.</w:t>
      </w:r>
    </w:p>
    <w:p>
      <w:pPr>
        <w:pStyle w:val="Instructions"/>
      </w:pPr>
      <w:r>
        <w:rPr/>
        <w:t xml:space="preserve">Application: Suited to raised access floor systems, use within electronics, biotechnology, medical facilities and manufacturing industries.</w:t>
      </w:r>
    </w:p>
    <w:p>
      <w:pPr>
        <w:pStyle w:val="Instructions"/>
      </w:pPr>
      <w:r>
        <w:rPr/>
        <w:t xml:space="preserve">Sustainable product attributes:</w:t>
      </w:r>
    </w:p>
    <w:p>
      <w:pPr>
        <w:pStyle w:val="Instructionsindent"/>
      </w:pPr>
      <w:r>
        <w:rPr/>
        <w:t xml:space="preserve">Hard-set fixed using 615 Eurostar EL low emissions conductive adhesive + 801 Copper strip.</w:t>
      </w:r>
    </w:p>
    <w:p>
      <w:pPr>
        <w:pStyle w:val="Instructionsindent"/>
      </w:pPr>
      <w:r>
        <w:rPr/>
        <w:t xml:space="preserve">10 year standard warranty or 15 year extended warranty available if Forbo good design practice is employed; including the use of appropriate entrance matting systems to protect the interior flooring.</w:t>
      </w:r>
    </w:p>
    <w:bookmarkEnd w:id="199"/>
    <w:bookmarkStart w:name="f-10611-10611.33" w:id="201"/>
    <w:p>
      <w:pPr>
        <w:pStyle w:val="Heading4"/>
      </w:pPr>
      <w:bookmarkStart w:name="h-10611-10611.33" w:id="202"/>
      <w:r>
        <w:rPr/>
        <w:t xml:space="preserve">Forbo Colorex Plus</w:t>
      </w:r>
      <w:bookmarkEnd w:id="202"/>
    </w:p>
    <w:p>
      <w:pPr>
        <w:pStyle w:val="Body Text"/>
      </w:pPr>
      <w:r>
        <w:rPr/>
        <w:t xml:space="preserve">Description: High performance, electrostatic conductive, modular flooring tile providing ESD control with a honeycomb substrate and hidden dovetail connectors for adhesive free fixing.</w:t>
      </w:r>
    </w:p>
    <w:p>
      <w:pPr>
        <w:pStyle w:val="Body Text"/>
      </w:pPr>
      <w:r>
        <w:rPr/>
        <w:t xml:space="preserve">Electrical resistance (EC): ≤ 1 x 10</w:t>
      </w:r>
      <w:r>
        <w:rPr>
          <w:vertAlign w:val="superscript"/>
        </w:rPr>
        <w:t xml:space="preserve">6</w:t>
      </w:r>
      <w:r>
        <w:rPr/>
        <w:t xml:space="preserve"> Ω.</w:t>
      </w:r>
    </w:p>
    <w:p>
      <w:pPr>
        <w:pStyle w:val="Body Text"/>
      </w:pPr>
      <w:r>
        <w:rPr/>
        <w:t xml:space="preserve">Body voltage generation (ESD shoes): ≤ 20 V.</w:t>
      </w:r>
    </w:p>
    <w:p>
      <w:pPr>
        <w:pStyle w:val="Instructions"/>
      </w:pPr>
      <w:r>
        <w:rPr/>
        <w:t xml:space="preserve">Application: Suited to raised access floor systems if extensive subfloor preparation and downtime is an issue.</w:t>
      </w:r>
    </w:p>
    <w:p>
      <w:pPr>
        <w:pStyle w:val="Instructions"/>
      </w:pPr>
      <w:r>
        <w:rPr/>
        <w:t xml:space="preserve">Available options:</w:t>
      </w:r>
    </w:p>
    <w:p>
      <w:pPr>
        <w:pStyle w:val="Instructionsindent"/>
      </w:pPr>
      <w:r>
        <w:rPr/>
        <w:t xml:space="preserve">Colorex Plus EC: Electrostatic conductive (EC) option suitable for pharmaceutical and manufacturing industries.</w:t>
      </w:r>
    </w:p>
    <w:p>
      <w:pPr>
        <w:pStyle w:val="Instructionsindent"/>
      </w:pPr>
      <w:r>
        <w:rPr/>
        <w:t xml:space="preserve">Colorex Plus R10: Slip resistant option suitable for electronics and manufacturing industries and shops.</w:t>
      </w:r>
    </w:p>
    <w:p>
      <w:pPr>
        <w:pStyle w:val="Instructionsindent"/>
      </w:pPr>
      <w:r>
        <w:rPr/>
        <w:t xml:space="preserve">Colorex Plus Basic: Basic option for stores and warehouses.</w:t>
      </w:r>
    </w:p>
    <w:p>
      <w:pPr>
        <w:pStyle w:val="Instructions"/>
      </w:pPr>
      <w:r>
        <w:rPr/>
        <w:t xml:space="preserve">Sustainable product attributes:</w:t>
      </w:r>
    </w:p>
    <w:p>
      <w:pPr>
        <w:pStyle w:val="Instructionsindent"/>
      </w:pPr>
      <w:r>
        <w:rPr/>
        <w:t xml:space="preserve">Loose-lay interlocking floating tile system without adhesives allows for easy removal and upcycling elsewhere.</w:t>
      </w:r>
    </w:p>
    <w:bookmarkEnd w:id="201"/>
    <w:bookmarkStart w:name="f-10611-10611.34" w:id="203"/>
    <w:p>
      <w:pPr>
        <w:pStyle w:val="Heading3"/>
      </w:pPr>
      <w:bookmarkStart w:name="h-10611-10611.34" w:id="204"/>
      <w:r>
        <w:rPr/>
        <w:t xml:space="preserve">FORBO TEXTILE FLOOR COVERINGS</w:t>
      </w:r>
      <w:bookmarkEnd w:id="204"/>
    </w:p>
    <w:bookmarkEnd w:id="203"/>
    <w:bookmarkStart w:name="f-10611-10611.35" w:id="205"/>
    <w:p>
      <w:pPr>
        <w:pStyle w:val="Heading4"/>
      </w:pPr>
      <w:bookmarkStart w:name="h-10611-10611.35" w:id="206"/>
      <w:r>
        <w:rPr/>
        <w:t xml:space="preserve">Forbo Flotex</w:t>
      </w:r>
      <w:bookmarkEnd w:id="206"/>
    </w:p>
    <w:p>
      <w:pPr>
        <w:pStyle w:val="Body Text"/>
      </w:pPr>
      <w:r>
        <w:rPr/>
        <w:t xml:space="preserve">Description: A carpet-like textile floor covering comprising a densely flocked surface of nylon 6.6 fibres bonded to an impervious and resilient closed-cell reinforced vinyl base.</w:t>
      </w:r>
    </w:p>
    <w:p>
      <w:pPr>
        <w:pStyle w:val="Instructions"/>
      </w:pPr>
      <w:r>
        <w:rPr/>
        <w:t xml:space="preserve">Flotex combines the practicality of a resilient flooring with the slip resistant and acoustic properties usually associated with textiles. It is strong, hygienic and washable. It is available as sheet, tile or plank.</w:t>
      </w:r>
    </w:p>
    <w:p>
      <w:pPr>
        <w:pStyle w:val="Instructions"/>
      </w:pPr>
      <w:r>
        <w:rPr/>
        <w:t xml:space="preserve">Application: Any commercial specification.</w:t>
      </w:r>
    </w:p>
    <w:bookmarkEnd w:id="205"/>
    <w:bookmarkStart w:name="f-10611-10611.36" w:id="207"/>
    <w:p>
      <w:pPr>
        <w:pStyle w:val="Heading4"/>
      </w:pPr>
      <w:bookmarkStart w:name="h-10611-10611.36" w:id="208"/>
      <w:r>
        <w:rPr/>
        <w:t xml:space="preserve">Antimicrobial, insect and stain resistance treatment</w:t>
      </w:r>
      <w:bookmarkEnd w:id="208"/>
    </w:p>
    <w:p>
      <w:pPr>
        <w:pStyle w:val="Body Text"/>
      </w:pPr>
      <w:r>
        <w:rPr/>
        <w:t xml:space="preserve">Requirement: Not required.</w:t>
      </w:r>
    </w:p>
    <w:p>
      <w:pPr>
        <w:pStyle w:val="Instructions"/>
      </w:pPr>
      <w:r>
        <w:rPr/>
        <w:t xml:space="preserve">Flotex is inert and requires no antimicrobial barrier, it is also 100% insect resistant. Flotex requires no treatment to improve stain resistance. The nylon 6.6 fibres with impervious base naturally repel soiling and is significantly stain resistant without the use of chemicals. Certified by the British Allergy Foundation.</w:t>
      </w:r>
    </w:p>
    <w:bookmarkEnd w:id="207"/>
    <w:bookmarkStart w:name="f-10611-10611.37" w:id="209"/>
    <w:p>
      <w:pPr>
        <w:pStyle w:val="Heading4"/>
      </w:pPr>
      <w:bookmarkStart w:name="h-10611-10611.37" w:id="210"/>
      <w:r>
        <w:rPr/>
        <w:t xml:space="preserve">Electrostatic propensity</w:t>
      </w:r>
      <w:bookmarkEnd w:id="210"/>
    </w:p>
    <w:p>
      <w:pPr>
        <w:pStyle w:val="Body Text"/>
      </w:pPr>
      <w:r>
        <w:rPr/>
        <w:t xml:space="preserve">Maximum electrostatic propensity value: 2.0 kV at a relative humidity of 25% to AATCC TM 134 (2019).</w:t>
      </w:r>
    </w:p>
    <w:p>
      <w:pPr>
        <w:pStyle w:val="Instructions"/>
      </w:pPr>
      <w:r>
        <w:rPr/>
        <w:t xml:space="preserve">May be required for projects over 5000 m</w:t>
      </w:r>
      <w:r>
        <w:rPr>
          <w:vertAlign w:val="superscript"/>
        </w:rPr>
        <w:t xml:space="preserve">2</w:t>
      </w:r>
      <w:r>
        <w:rPr/>
        <w:t xml:space="preserve"> in area. This is important for preventing personal discomfort and equipment damage due to static electricity in floors where computers are located.</w:t>
      </w:r>
    </w:p>
    <w:bookmarkEnd w:id="209"/>
    <w:bookmarkStart w:name="f-10611-10611.38" w:id="211"/>
    <w:p>
      <w:pPr>
        <w:pStyle w:val="Heading4"/>
      </w:pPr>
      <w:bookmarkStart w:name="h-10611-10611.38" w:id="212"/>
      <w:r>
        <w:rPr/>
        <w:t xml:space="preserve">Slip resistance</w:t>
      </w:r>
      <w:bookmarkEnd w:id="212"/>
    </w:p>
    <w:p>
      <w:pPr>
        <w:pStyle w:val="Body Text"/>
      </w:pPr>
      <w:r>
        <w:rPr/>
        <w:t xml:space="preserve">Classification: R12/P5.</w:t>
      </w:r>
    </w:p>
    <w:bookmarkEnd w:id="211"/>
    <w:bookmarkStart w:name="f-10611-10611.39" w:id="213"/>
    <w:p>
      <w:pPr>
        <w:pStyle w:val="Heading4"/>
      </w:pPr>
      <w:bookmarkStart w:name="h-10611-10611.39" w:id="214"/>
      <w:r>
        <w:rPr/>
        <w:t xml:space="preserve">Total VOC</w:t>
      </w:r>
      <w:bookmarkEnd w:id="214"/>
    </w:p>
    <w:p>
      <w:pPr>
        <w:pStyle w:val="Body Text"/>
      </w:pPr>
      <w:r>
        <w:rPr/>
        <w:t xml:space="preserve">Total VOC emission tested to ISO 10580 (2010): &lt; 0.5 mg/m</w:t>
      </w:r>
      <w:r>
        <w:rPr>
          <w:vertAlign w:val="superscript"/>
        </w:rPr>
        <w:t xml:space="preserve">2</w:t>
      </w:r>
      <w:r>
        <w:rPr/>
        <w:t xml:space="preserve">/h.</w:t>
      </w:r>
    </w:p>
    <w:p>
      <w:pPr>
        <w:pStyle w:val="Instructions"/>
      </w:pPr>
      <w:r>
        <w:rPr/>
        <w:t xml:space="preserve">The maximum total VOC emission limit recommended by the Green Building Council of Australia (GBCA) is 0.5 mg/m</w:t>
      </w:r>
      <w:r>
        <w:rPr>
          <w:vertAlign w:val="superscript"/>
        </w:rPr>
        <w:t xml:space="preserve">2</w:t>
      </w:r>
      <w:r>
        <w:rPr/>
        <w:t xml:space="preserve">/h.</w:t>
      </w:r>
    </w:p>
    <w:bookmarkEnd w:id="213"/>
    <w:bookmarkStart w:name="f-10611-10611.40" w:id="215"/>
    <w:p>
      <w:pPr>
        <w:pStyle w:val="Heading3"/>
      </w:pPr>
      <w:bookmarkStart w:name="h-10611-10611.40" w:id="216"/>
      <w:r>
        <w:rPr/>
        <w:t xml:space="preserve">FORBO UNDERLAYS</w:t>
      </w:r>
      <w:bookmarkEnd w:id="216"/>
    </w:p>
    <w:bookmarkEnd w:id="215"/>
    <w:bookmarkStart w:name="f-10611-10611.41" w:id="217"/>
    <w:p>
      <w:pPr>
        <w:pStyle w:val="Heading4"/>
      </w:pPr>
      <w:bookmarkStart w:name="h-10611-10611.41" w:id="218"/>
      <w:r>
        <w:rPr/>
        <w:t xml:space="preserve">Sarlibase Acoustic</w:t>
      </w:r>
      <w:bookmarkEnd w:id="218"/>
    </w:p>
    <w:p>
      <w:pPr>
        <w:pStyle w:val="Body Text"/>
      </w:pPr>
      <w:r>
        <w:rPr/>
        <w:t xml:space="preserve">Description: A resilient PVC acoustic underlay incorporating a glass fleece reinforcement and foam backing.</w:t>
      </w:r>
    </w:p>
    <w:p>
      <w:pPr>
        <w:pStyle w:val="Body Text"/>
      </w:pPr>
      <w:r>
        <w:rPr/>
        <w:t xml:space="preserve">Thickness: 2 mm.</w:t>
      </w:r>
    </w:p>
    <w:p>
      <w:pPr>
        <w:pStyle w:val="Instructions"/>
      </w:pPr>
      <w:r>
        <w:rPr/>
        <w:t xml:space="preserve">Sarlibase Acoustic provides additional acoustic performance by increasing sound reduction values. It also significantly improves shock absorption by 70%+ (with Flotex; value = 19.7%) for use within indoor play areas.</w:t>
      </w:r>
    </w:p>
    <w:bookmarkEnd w:id="217"/>
    <w:bookmarkStart w:name="f-10611-10611.42" w:id="219"/>
    <w:p>
      <w:pPr>
        <w:pStyle w:val="Heading4"/>
      </w:pPr>
      <w:bookmarkStart w:name="h-10611-10611.42" w:id="220"/>
      <w:r>
        <w:rPr/>
        <w:t xml:space="preserve">Sarlibase TE</w:t>
      </w:r>
      <w:bookmarkEnd w:id="220"/>
    </w:p>
    <w:p>
      <w:pPr>
        <w:pStyle w:val="Body Text"/>
      </w:pPr>
      <w:r>
        <w:rPr/>
        <w:t xml:space="preserve">Description: An impervious loose lay underlay consisting of a glass fibre scrim, a vinyl top surface with foam backing.</w:t>
      </w:r>
    </w:p>
    <w:p>
      <w:pPr>
        <w:pStyle w:val="Body Text"/>
      </w:pPr>
      <w:r>
        <w:rPr/>
        <w:t xml:space="preserve">Thickness: 1.5 mm.</w:t>
      </w:r>
    </w:p>
    <w:p>
      <w:pPr>
        <w:pStyle w:val="Instructions"/>
      </w:pPr>
      <w:r>
        <w:rPr/>
        <w:t xml:space="preserve">Sarlibase TE is an impervious loose lay underlay for use over damp or contaminated subfloors.</w:t>
      </w:r>
    </w:p>
    <w:bookmarkEnd w:id="219"/>
    <w:bookmarkStart w:name="f-10611-10611.43" w:id="221"/>
    <w:p>
      <w:pPr>
        <w:pStyle w:val="Heading4"/>
      </w:pPr>
      <w:bookmarkStart w:name="h-10611-10611.43" w:id="222"/>
      <w:r>
        <w:rPr/>
        <w:t xml:space="preserve">Quickfit</w:t>
      </w:r>
      <w:bookmarkEnd w:id="222"/>
    </w:p>
    <w:p>
      <w:pPr>
        <w:pStyle w:val="Body Text"/>
      </w:pPr>
      <w:r>
        <w:rPr/>
        <w:t xml:space="preserve">Description: A self-adhering, floating MDF board and foil covered foam substrate system.</w:t>
      </w:r>
    </w:p>
    <w:p>
      <w:pPr>
        <w:pStyle w:val="Body Text"/>
      </w:pPr>
      <w:r>
        <w:rPr/>
        <w:t xml:space="preserve">Thickness: 11 mm, consisting of 7 mm cross-bonded boards and 4 mm impervious closed-core polypropylene foam.</w:t>
      </w:r>
    </w:p>
    <w:p>
      <w:pPr>
        <w:pStyle w:val="Instructions"/>
      </w:pPr>
      <w:r>
        <w:rPr/>
        <w:t xml:space="preserve">Quickfit subfloor system is a loose lay system requiring little or no sub-floor preparation and provides its own moisture barrier. It can be overlaid onto heritage flooring to permanently protect it and can be used to replace cementitious, hardwood ply, or fibreboard underlays. It provides additional acoustic performance (increased impact sound reduction) and shock absorption.</w:t>
      </w:r>
    </w:p>
    <w:bookmarkEnd w:id="221"/>
    <w:bookmarkStart w:name="f-10611-10611.44" w:id="223"/>
    <w:p>
      <w:pPr>
        <w:pStyle w:val="Heading4"/>
      </w:pPr>
      <w:bookmarkStart w:name="h-10611-10611.44" w:id="224"/>
      <w:r>
        <w:rPr/>
        <w:t xml:space="preserve">Corkment</w:t>
      </w:r>
      <w:bookmarkEnd w:id="224"/>
    </w:p>
    <w:p>
      <w:pPr>
        <w:pStyle w:val="Body Text"/>
      </w:pPr>
      <w:r>
        <w:rPr/>
        <w:t xml:space="preserve">Description: A cork based acoustic underlay.</w:t>
      </w:r>
    </w:p>
    <w:p>
      <w:pPr>
        <w:pStyle w:val="Instructions"/>
      </w:pPr>
      <w:r>
        <w:rPr/>
        <w:t xml:space="preserve">Corkment is an all-natural underlay providing impact sound reduction. Available in 2 mm and 3.2 mm thicknesses. Corkment provides increased acoustic performance without reducing wear or heavy traffic performance especially if heavy trolleys are being deployed.</w:t>
      </w:r>
    </w:p>
    <w:bookmarkEnd w:id="223"/>
    <w:bookmarkStart w:name="f-10611-6" w:id="225"/>
    <w:p>
      <w:pPr>
        <w:pStyle w:val="Heading3"/>
      </w:pPr>
      <w:bookmarkStart w:name="h-10611-6" w:id="226"/>
      <w:r>
        <w:rPr/>
        <w:t xml:space="preserve">OTHER UNDERLAYS</w:t>
      </w:r>
      <w:bookmarkEnd w:id="226"/>
    </w:p>
    <w:p>
      <w:pPr>
        <w:pStyle w:val="Instructions"/>
      </w:pPr>
      <w:r>
        <w:rPr/>
        <w:t xml:space="preserve">Traditional underlays may be necessary and should be considered in conjunction with Forbo Sub-floor solutions. Seek advice from Forbo for specific applications.</w:t>
      </w:r>
    </w:p>
    <w:p>
      <w:pPr>
        <w:pStyle w:val="Instructions"/>
      </w:pPr>
      <w:r>
        <w:rPr/>
        <w:t xml:space="preserve">A thin cementitious type of underlay may be used as an isolating barrier of known electrical resistance beneath antistatic or conductive flooring if required. Other special underlay systems are available for the reduction of impact noise, these may be laid directly on the substrate or over an isolation pad or board, an embedded reinforcing mat is usual. Consult manufacturer of underlay and Forbo for compatibility and installation requirements.</w:t>
      </w:r>
    </w:p>
    <w:bookmarkEnd w:id="225"/>
    <w:bookmarkStart w:name="f-10611-7" w:id="227"/>
    <w:p>
      <w:pPr>
        <w:pStyle w:val="Heading4"/>
      </w:pPr>
      <w:bookmarkStart w:name="h-10611-7" w:id="228"/>
      <w:r>
        <w:rPr/>
        <w:t xml:space="preserve">Cementitious</w:t>
      </w:r>
      <w:bookmarkEnd w:id="228"/>
    </w:p>
    <w:p>
      <w:pPr>
        <w:pStyle w:val="Body Text"/>
      </w:pPr>
      <w:r>
        <w:rPr/>
        <w:t xml:space="preserve">General: Polymer modified cementitious smoothing and self-levelling compound.</w:t>
      </w:r>
    </w:p>
    <w:p>
      <w:pPr>
        <w:pStyle w:val="Body Text"/>
      </w:pPr>
      <w:r>
        <w:rPr/>
        <w:t xml:space="preserve">Thickness: 3 mm minimum.</w:t>
      </w:r>
    </w:p>
    <w:p>
      <w:pPr>
        <w:pStyle w:val="Instructions"/>
      </w:pPr>
      <w:r>
        <w:rPr/>
        <w:t xml:space="preserve">Use to correct the substrate. Avoid a feather edge that may curl, by cutting back for a 3 mm minimum thickness. Delete if not appropriate.</w:t>
      </w:r>
    </w:p>
    <w:bookmarkEnd w:id="227"/>
    <w:bookmarkStart w:name="f-10611-8" w:id="229"/>
    <w:p>
      <w:pPr>
        <w:pStyle w:val="Heading4"/>
      </w:pPr>
      <w:bookmarkStart w:name="h-10611-8" w:id="230"/>
      <w:r>
        <w:rPr/>
        <w:t xml:space="preserve">Fibre cement</w:t>
      </w:r>
      <w:bookmarkEnd w:id="230"/>
    </w:p>
    <w:p>
      <w:pPr>
        <w:pStyle w:val="Body Text"/>
      </w:pPr>
      <w:r>
        <w:rPr/>
        <w:t xml:space="preserve">Standard: To AS/NZS 2908.2 (2000). Type B, category 2 minimum.</w:t>
      </w:r>
    </w:p>
    <w:p>
      <w:pPr>
        <w:pStyle w:val="Body Text"/>
      </w:pPr>
      <w:r>
        <w:rPr/>
        <w:t xml:space="preserve">Sheet thickness: 5 mm minimum.</w:t>
      </w:r>
    </w:p>
    <w:bookmarkEnd w:id="229"/>
    <w:bookmarkStart w:name="f-10611-10611.50" w:id="231"/>
    <w:p>
      <w:pPr>
        <w:pStyle w:val="Heading4"/>
      </w:pPr>
      <w:bookmarkStart w:name="h-10611-10611.50" w:id="232"/>
      <w:r>
        <w:rPr/>
        <w:t xml:space="preserve">Cork</w:t>
      </w:r>
      <w:bookmarkEnd w:id="232"/>
    </w:p>
    <w:p>
      <w:pPr>
        <w:pStyle w:val="Body Text"/>
      </w:pPr>
      <w:r>
        <w:rPr/>
        <w:t xml:space="preserve">Standard: To EN 12103 (1999) and EN 12105 (1998).</w:t>
      </w:r>
    </w:p>
    <w:bookmarkEnd w:id="231"/>
    <w:bookmarkStart w:name="f-10611-9" w:id="233"/>
    <w:p>
      <w:pPr>
        <w:pStyle w:val="Heading4"/>
      </w:pPr>
      <w:bookmarkStart w:name="h-10611-9" w:id="234"/>
      <w:r>
        <w:rPr/>
        <w:t xml:space="preserve">Wet process fibreboard</w:t>
      </w:r>
      <w:bookmarkEnd w:id="234"/>
    </w:p>
    <w:p>
      <w:pPr>
        <w:pStyle w:val="Body Text"/>
      </w:pPr>
      <w:r>
        <w:rPr/>
        <w:t xml:space="preserve">Standard: To AS/NZS 1859.4 (2018).</w:t>
      </w:r>
    </w:p>
    <w:p>
      <w:pPr>
        <w:pStyle w:val="Body Text"/>
      </w:pPr>
      <w:r>
        <w:rPr/>
        <w:t xml:space="preserve">Classification: General purpose (GP) medium board, manufactured specifically as flooring underlay.</w:t>
      </w:r>
    </w:p>
    <w:p>
      <w:pPr>
        <w:pStyle w:val="Body Text"/>
      </w:pPr>
      <w:r>
        <w:rPr/>
        <w:t xml:space="preserve">Thickness: 5.5 mm.</w:t>
      </w:r>
    </w:p>
    <w:bookmarkEnd w:id="233"/>
    <w:bookmarkStart w:name="f-10611-10611.45" w:id="235"/>
    <w:p>
      <w:pPr>
        <w:pStyle w:val="Heading3"/>
      </w:pPr>
      <w:bookmarkStart w:name="h-10611-10611.45" w:id="236"/>
      <w:r>
        <w:rPr/>
        <w:t xml:space="preserve">MOISTURE BARRIER</w:t>
      </w:r>
      <w:bookmarkEnd w:id="236"/>
    </w:p>
    <w:bookmarkEnd w:id="235"/>
    <w:bookmarkStart w:name="f-10611-10611.46" w:id="237"/>
    <w:p>
      <w:pPr>
        <w:pStyle w:val="Heading4"/>
      </w:pPr>
      <w:bookmarkStart w:name="h-10611-10611.46" w:id="238"/>
      <w:r>
        <w:rPr/>
        <w:t xml:space="preserve">FORBO Eurocol</w:t>
      </w:r>
      <w:bookmarkEnd w:id="238"/>
    </w:p>
    <w:p>
      <w:pPr>
        <w:pStyle w:val="Body Text"/>
      </w:pPr>
      <w:r>
        <w:rPr/>
        <w:t xml:space="preserve">Description: Two-part water based epoxy sealer system.</w:t>
      </w:r>
    </w:p>
    <w:p>
      <w:pPr>
        <w:pStyle w:val="Instructions"/>
      </w:pPr>
      <w:r>
        <w:rPr/>
        <w:t xml:space="preserve">For use if Quickfit or Sarlibase TE underlays are not used and if testing to AS 1884 (2021) shows the moisture content of the substrate exceeds the requirements of AS 1884 (2021) or the flooring or adhesive manufacturer’s recommendations. Forbo have a range of moisture barrier solutions through the Eurocol range. Delete if not required. See NATSPEC TECHnote DES 008 on the preparation of concrete substrates.</w:t>
      </w:r>
    </w:p>
    <w:bookmarkEnd w:id="237"/>
    <w:bookmarkStart w:name="f-10611-12" w:id="239"/>
    <w:p>
      <w:pPr>
        <w:pStyle w:val="Heading3"/>
      </w:pPr>
      <w:bookmarkStart w:name="h-10611-12" w:id="240"/>
      <w:r>
        <w:rPr/>
        <w:t xml:space="preserve">ADHESIVES</w:t>
      </w:r>
      <w:bookmarkEnd w:id="240"/>
    </w:p>
    <w:bookmarkEnd w:id="239"/>
    <w:bookmarkStart w:name="f-10611-10611.47" w:id="241"/>
    <w:p>
      <w:pPr>
        <w:pStyle w:val="Heading4"/>
      </w:pPr>
      <w:bookmarkStart w:name="h-10611-10611.47" w:id="242"/>
      <w:r>
        <w:rPr/>
        <w:t xml:space="preserve">FORBO adhesives</w:t>
      </w:r>
      <w:bookmarkEnd w:id="242"/>
    </w:p>
    <w:p>
      <w:pPr>
        <w:pStyle w:val="Body Text"/>
      </w:pPr>
      <w:r>
        <w:rPr/>
        <w:t xml:space="preserve">Forbo F54: An acrylic water-based liquid adhesive.</w:t>
      </w:r>
    </w:p>
    <w:p>
      <w:pPr>
        <w:pStyle w:val="Body Text"/>
      </w:pPr>
      <w:r>
        <w:rPr/>
        <w:t xml:space="preserve">Forbo F34: An acrylic water-based liquid adhesive.</w:t>
      </w:r>
    </w:p>
    <w:p>
      <w:pPr>
        <w:pStyle w:val="Instructions"/>
      </w:pPr>
      <w:r>
        <w:rPr/>
        <w:t xml:space="preserve">Provides a high initial grab for resilient sheet flooring.</w:t>
      </w:r>
    </w:p>
    <w:p>
      <w:pPr>
        <w:pStyle w:val="Body Text"/>
      </w:pPr>
      <w:r>
        <w:rPr/>
        <w:t xml:space="preserve">Eurocol 611 Lino Plus: A low emissions linoleum adhesive.</w:t>
      </w:r>
    </w:p>
    <w:p>
      <w:pPr>
        <w:pStyle w:val="Instructions"/>
      </w:pPr>
      <w:r>
        <w:rPr/>
        <w:t xml:space="preserve">A very low emission acrylic liquid adhesive providing a high initial grab for linoleum sheet flooring.</w:t>
      </w:r>
    </w:p>
    <w:p>
      <w:pPr>
        <w:pStyle w:val="Body Text"/>
      </w:pPr>
      <w:r>
        <w:rPr/>
        <w:t xml:space="preserve">Eurocol 615 Lino EL: A low emissions conductive linoleum adhesive.</w:t>
      </w:r>
    </w:p>
    <w:p>
      <w:pPr>
        <w:pStyle w:val="Instructions"/>
      </w:pPr>
      <w:r>
        <w:rPr/>
        <w:t xml:space="preserve">A special adhesive for Marmoleum Ohmex used in conjunction with copper earthing strips required for antistatic and conductive applications. Seek advice and refer to detailed installation guide. If alternative products are documented, consult with the supplier for more information, guidance and warranty conditions.</w:t>
      </w:r>
    </w:p>
    <w:p>
      <w:pPr>
        <w:pStyle w:val="Body Text"/>
      </w:pPr>
      <w:r>
        <w:rPr/>
        <w:t xml:space="preserve">Eurocol 640 Eurostar Special: A low emission acrylic liquid adhesive.</w:t>
      </w:r>
    </w:p>
    <w:p>
      <w:pPr>
        <w:pStyle w:val="Instructions"/>
      </w:pPr>
      <w:r>
        <w:rPr/>
        <w:t xml:space="preserve">A very low emission acrylic liquid adhesive providing a high initial grab for resilient sheet flooring.</w:t>
      </w:r>
    </w:p>
    <w:p>
      <w:pPr>
        <w:pStyle w:val="Body Text"/>
      </w:pPr>
      <w:r>
        <w:rPr/>
        <w:t xml:space="preserve">Eurocol 641 Eurostar Special EL: An ESD floorcovering adhesive.</w:t>
      </w:r>
    </w:p>
    <w:p>
      <w:pPr>
        <w:pStyle w:val="Instructions"/>
      </w:pPr>
      <w:r>
        <w:rPr/>
        <w:t xml:space="preserve">A special adhesive and the use of copper earthing strips are required for antistatic and conductive applications. Seek advice and refer to detailed installation guide. If alternative products are documented, consult with the supplier for more information, guidance and warranty conditions.</w:t>
      </w:r>
    </w:p>
    <w:bookmarkEnd w:id="241"/>
    <w:bookmarkStart w:name="f-10611-14" w:id="243"/>
    <w:p>
      <w:pPr>
        <w:pStyle w:val="Heading3"/>
      </w:pPr>
      <w:bookmarkStart w:name="h-10611-14" w:id="244"/>
      <w:r>
        <w:rPr/>
        <w:t xml:space="preserve">SHEETS, TILES AND PLANKS</w:t>
      </w:r>
      <w:bookmarkEnd w:id="244"/>
    </w:p>
    <w:bookmarkEnd w:id="243"/>
    <w:bookmarkStart w:name="f-10611-15" w:id="245"/>
    <w:p>
      <w:pPr>
        <w:pStyle w:val="Heading4"/>
      </w:pPr>
      <w:bookmarkStart w:name="h-10611-15" w:id="246"/>
      <w:r>
        <w:rPr/>
        <w:t xml:space="preserve">Cork tiles</w:t>
      </w:r>
      <w:bookmarkEnd w:id="246"/>
    </w:p>
    <w:p>
      <w:pPr>
        <w:pStyle w:val="Body Text"/>
      </w:pPr>
      <w:r>
        <w:rPr/>
        <w:t xml:space="preserve">Standard: To EN 12104 (2023) and EN 12105 (1998).</w:t>
      </w:r>
    </w:p>
    <w:p>
      <w:pPr>
        <w:pStyle w:val="Instructions"/>
      </w:pPr>
      <w:r>
        <w:rPr/>
        <w:t xml:space="preserve">Most of the cork tiles imported from Portugal are 305 x 305 mm square. Cork is not suitable for very heavy wear although densities over 450 kg/m</w:t>
      </w:r>
      <w:r>
        <w:rPr>
          <w:vertAlign w:val="superscript"/>
        </w:rPr>
        <w:t xml:space="preserve">3</w:t>
      </w:r>
      <w:r>
        <w:rPr/>
        <w:t xml:space="preserve"> may be available for heavy contract use.</w:t>
      </w:r>
    </w:p>
    <w:bookmarkEnd w:id="245"/>
    <w:bookmarkStart w:name="f-10611-17" w:id="247"/>
    <w:p>
      <w:pPr>
        <w:pStyle w:val="Heading4"/>
      </w:pPr>
      <w:bookmarkStart w:name="h-10611-17" w:id="248"/>
      <w:r>
        <w:rPr/>
        <w:t xml:space="preserve">Corklinoleum</w:t>
      </w:r>
      <w:bookmarkEnd w:id="248"/>
    </w:p>
    <w:p>
      <w:pPr>
        <w:pStyle w:val="Body Text"/>
      </w:pPr>
      <w:r>
        <w:rPr/>
        <w:t xml:space="preserve">Standard: To EN 688 (2011).</w:t>
      </w:r>
    </w:p>
    <w:bookmarkEnd w:id="247"/>
    <w:bookmarkStart w:name="f-10611-16" w:id="249"/>
    <w:p>
      <w:pPr>
        <w:pStyle w:val="Heading4"/>
      </w:pPr>
      <w:bookmarkStart w:name="h-10611-16" w:id="250"/>
      <w:r>
        <w:rPr/>
        <w:t xml:space="preserve">Linoleum</w:t>
      </w:r>
      <w:bookmarkEnd w:id="250"/>
    </w:p>
    <w:p>
      <w:pPr>
        <w:pStyle w:val="Body Text"/>
      </w:pPr>
      <w:r>
        <w:rPr/>
        <w:t xml:space="preserve">Standard: To AS 1884 (2021) and EN ISO 24011 (2012).</w:t>
      </w:r>
    </w:p>
    <w:bookmarkEnd w:id="249"/>
    <w:bookmarkStart w:name="f-10611-19" w:id="251"/>
    <w:p>
      <w:pPr>
        <w:pStyle w:val="Heading4"/>
      </w:pPr>
      <w:bookmarkStart w:name="h-10611-19" w:id="252"/>
      <w:r>
        <w:rPr/>
        <w:t xml:space="preserve">Polyvinyl chloride (PVC)</w:t>
      </w:r>
      <w:bookmarkEnd w:id="252"/>
    </w:p>
    <w:p>
      <w:pPr>
        <w:pStyle w:val="Body Text"/>
      </w:pPr>
      <w:r>
        <w:rPr/>
        <w:t xml:space="preserve">Standard: To AS 1884 (2021) and as follows:</w:t>
      </w:r>
    </w:p>
    <w:p>
      <w:pPr>
        <w:pStyle w:val="NormalIndent"/>
      </w:pPr>
      <w:r>
        <w:rPr/>
        <w:t xml:space="preserve">Homogeneous: To EN ISO 10581 (2020).</w:t>
      </w:r>
    </w:p>
    <w:p>
      <w:pPr>
        <w:pStyle w:val="NormalIndent"/>
      </w:pPr>
      <w:r>
        <w:rPr/>
        <w:t xml:space="preserve">Heterogeneous: To EN ISO 10582 (2018).</w:t>
      </w:r>
    </w:p>
    <w:p>
      <w:pPr>
        <w:pStyle w:val="NormalIndent"/>
      </w:pPr>
      <w:r>
        <w:rPr/>
        <w:t xml:space="preserve">PVC on jute or polyester felt backing: To EN 650 (2012).</w:t>
      </w:r>
    </w:p>
    <w:p>
      <w:pPr>
        <w:pStyle w:val="NormalIndent"/>
      </w:pPr>
      <w:r>
        <w:rPr/>
        <w:t xml:space="preserve">Heterogeneous PVC on foam layer: To ISO 11638 (2020).</w:t>
      </w:r>
    </w:p>
    <w:p>
      <w:pPr>
        <w:pStyle w:val="NormalIndent"/>
      </w:pPr>
      <w:r>
        <w:rPr/>
        <w:t xml:space="preserve">PVC with particle based enhanced slip resistance: To EN 13845 (2017).</w:t>
      </w:r>
    </w:p>
    <w:p>
      <w:pPr>
        <w:pStyle w:val="NormalIndent"/>
      </w:pPr>
      <w:r>
        <w:rPr/>
        <w:t xml:space="preserve">PVC semi-flexible vinyl composition tiles (VCT): To EN ISO 10595 (2012).</w:t>
      </w:r>
    </w:p>
    <w:p>
      <w:pPr>
        <w:pStyle w:val="Instructions"/>
      </w:pPr>
      <w:r>
        <w:rPr/>
        <w:t xml:space="preserve">Proprietary PVC products will generally be imported and conform to overseas standards. See also NATSPEC TECHnote DES 001 on slip resistance. Consult the manufacturer on suitability for service conditions, especially for severe conditions such as underfloor heating or high humidity.</w:t>
      </w:r>
    </w:p>
    <w:bookmarkEnd w:id="251"/>
    <w:bookmarkStart w:name="f-10611-22" w:id="253"/>
    <w:p>
      <w:pPr>
        <w:pStyle w:val="Heading4"/>
      </w:pPr>
      <w:bookmarkStart w:name="h-10611-22" w:id="254"/>
      <w:r>
        <w:rPr/>
        <w:t xml:space="preserve">Inlaid vinyl sheet</w:t>
      </w:r>
      <w:bookmarkEnd w:id="254"/>
    </w:p>
    <w:p>
      <w:pPr>
        <w:pStyle w:val="Body Text"/>
      </w:pPr>
      <w:r>
        <w:rPr/>
        <w:t xml:space="preserve">General: A layer of vinyl chips inlaid in a translucent vinyl matrix, bonded to a moisture resistant backing.</w:t>
      </w:r>
    </w:p>
    <w:bookmarkEnd w:id="253"/>
    <w:bookmarkStart w:name="f-10611-25" w:id="255"/>
    <w:p>
      <w:pPr>
        <w:pStyle w:val="Heading3"/>
      </w:pPr>
      <w:bookmarkStart w:name="h-10611-25" w:id="256"/>
      <w:r>
        <w:rPr/>
        <w:t xml:space="preserve">OTHER MATERIALS</w:t>
      </w:r>
      <w:bookmarkEnd w:id="256"/>
    </w:p>
    <w:bookmarkEnd w:id="255"/>
    <w:bookmarkStart w:name="f-10611-26" w:id="257"/>
    <w:bookmarkStart w:name="f-23126" w:id="258"/>
    <w:bookmarkStart w:name="f-23126-1" w:id="259"/>
    <w:p>
      <w:pPr>
        <w:pStyle w:val="Heading4"/>
      </w:pPr>
      <w:bookmarkStart w:name="h-23126-1" w:id="260"/>
      <w:r>
        <w:rPr/>
        <w:t xml:space="preserve">Tactile ground surface indicators</w:t>
      </w:r>
      <w:bookmarkEnd w:id="260"/>
    </w:p>
    <w:p>
      <w:pPr>
        <w:pStyle w:val="Body Text"/>
      </w:pPr>
      <w:r>
        <w:rPr/>
        <w:t xml:space="preserve">Standard: To AS/NZS 1428.4.1 (2009).</w:t>
      </w:r>
    </w:p>
    <w:p>
      <w:pPr>
        <w:pStyle w:val="Instructions"/>
      </w:pPr>
      <w:r>
        <w:rPr/>
        <w:t xml:space="preserve">The NCC cites AS 1428.4 (1992) and AS/NZS 1428.4.1 (2009). The current edition is AS/NZS 1428.4.1 (2009).</w:t>
      </w:r>
    </w:p>
    <w:p>
      <w:pPr>
        <w:pStyle w:val="Instructions"/>
      </w:pPr>
      <w:r>
        <w:rPr/>
        <w:t xml:space="preserve">Document in the </w:t>
      </w:r>
      <w:r>
        <w:rPr>
          <w:b/>
        </w:rPr>
        <w:t xml:space="preserve">Tactile ground surface indicators schedule</w:t>
      </w:r>
      <w:r>
        <w:rPr/>
        <w:t xml:space="preserve">.</w:t>
      </w:r>
    </w:p>
    <w:bookmarkEnd w:id="259"/>
    <w:bookmarkEnd w:id="258"/>
    <w:bookmarkEnd w:id="257"/>
    <w:bookmarkEnd w:id="101"/>
    <w:bookmarkStart w:name="f-10615" w:id="261"/>
    <w:bookmarkStart w:name="f-10615-1" w:id="262"/>
    <w:p>
      <w:pPr>
        <w:pStyle w:val="Heading2"/>
      </w:pPr>
      <w:bookmarkStart w:name="h-10615-1" w:id="263"/>
      <w:r>
        <w:rPr/>
        <w:t xml:space="preserve">EXECUTION</w:t>
      </w:r>
      <w:bookmarkEnd w:id="263"/>
    </w:p>
    <w:bookmarkEnd w:id="262"/>
    <w:bookmarkStart w:name="f-10615-10615.1" w:id="264"/>
    <w:p>
      <w:pPr>
        <w:pStyle w:val="Heading3"/>
      </w:pPr>
      <w:bookmarkStart w:name="h-10615-10615.1" w:id="265"/>
      <w:r>
        <w:rPr/>
        <w:t xml:space="preserve">GENERAL</w:t>
      </w:r>
      <w:bookmarkEnd w:id="265"/>
    </w:p>
    <w:bookmarkEnd w:id="264"/>
    <w:bookmarkStart w:name="f-10615-3" w:id="266"/>
    <w:p>
      <w:pPr>
        <w:pStyle w:val="Heading4"/>
      </w:pPr>
      <w:bookmarkStart w:name="h-10615-3" w:id="267"/>
      <w:r>
        <w:rPr/>
        <w:t xml:space="preserve">Subcontractors</w:t>
      </w:r>
      <w:bookmarkEnd w:id="267"/>
    </w:p>
    <w:p>
      <w:pPr>
        <w:pStyle w:val="Body Text"/>
      </w:pPr>
      <w:r>
        <w:rPr/>
        <w:t xml:space="preserve">Requirement: Use specialist installers recommended by the material manufacturers.</w:t>
      </w:r>
    </w:p>
    <w:p>
      <w:pPr>
        <w:pStyle w:val="Instructions"/>
      </w:pPr>
      <w:r>
        <w:rPr/>
        <w:t xml:space="preserve">Contact FORBO for recommended installers throughout Australia.</w:t>
      </w:r>
    </w:p>
    <w:bookmarkEnd w:id="266"/>
    <w:bookmarkStart w:name="f-10615-4" w:id="268"/>
    <w:p>
      <w:pPr>
        <w:pStyle w:val="Heading3"/>
      </w:pPr>
      <w:bookmarkStart w:name="h-10615-4" w:id="269"/>
      <w:r>
        <w:rPr/>
        <w:t xml:space="preserve">PREPARATION</w:t>
      </w:r>
      <w:bookmarkEnd w:id="269"/>
    </w:p>
    <w:bookmarkEnd w:id="268"/>
    <w:bookmarkStart w:name="f-10615-5" w:id="270"/>
    <w:p>
      <w:pPr>
        <w:pStyle w:val="Heading4"/>
      </w:pPr>
      <w:bookmarkStart w:name="h-10615-5" w:id="271"/>
      <w:r>
        <w:rPr/>
        <w:t xml:space="preserve">Substrates</w:t>
      </w:r>
      <w:bookmarkEnd w:id="271"/>
    </w:p>
    <w:p>
      <w:pPr>
        <w:pStyle w:val="Body Text"/>
      </w:pPr>
      <w:r>
        <w:rPr/>
        <w:t xml:space="preserve">General: To AS 1884 (2021) Section 3.</w:t>
      </w:r>
    </w:p>
    <w:p>
      <w:pPr>
        <w:pStyle w:val="Instructions"/>
      </w:pPr>
      <w:r>
        <w:rPr/>
        <w:t xml:space="preserve">If substrate conformance is difficult to achieve, use Forbo Quickfit sub-floor system to resolve flatness issues, moisture, surface contaminants and prior treatments, raised areas or ridges, cracks or gaps, pH problems, or to overlay existing timber flooring or if an existing floor (including timber and tiles) must be protected.</w:t>
      </w:r>
    </w:p>
    <w:bookmarkEnd w:id="270"/>
    <w:bookmarkStart w:name="f-10615-6" w:id="272"/>
    <w:p>
      <w:pPr>
        <w:pStyle w:val="Heading4"/>
      </w:pPr>
      <w:bookmarkStart w:name="h-10615-6" w:id="273"/>
      <w:r>
        <w:rPr/>
        <w:t xml:space="preserve">Substrate tolerance table</w:t>
      </w:r>
      <w:bookmarkEnd w:id="273"/>
    </w:p>
    <w:tbl>
      <w:tblPr>
        <w:tblStyle w:val="NATSPECTable"/>
        <w:tblW w:w="5000" w:type="pct"/>
        <w:tblLook w:firstRow="1" w:lastRow="0" w:firstColumn="0" w:lastColumn="0"/>
      </w:tblPr>
      <w:tr>
        <w:trPr>
          <w:tblHeader/>
        </w:trPr>
        <w:tc>
          <w:tcPr>
            <w:tcW w:w="34%" w:type="pct"/>
          </w:tcPr>
          <w:p>
            <w:pPr>
              <w:pStyle w:val="Tabletitle"/>
            </w:pPr>
            <w:r>
              <w:rPr/>
              <w:t xml:space="preserve">Property</w:t>
            </w:r>
          </w:p>
        </w:tc>
        <w:tc>
          <w:tcPr>
            <w:tcW w:w="33%" w:type="pct"/>
          </w:tcPr>
          <w:p>
            <w:pPr>
              <w:pStyle w:val="Tabletitle"/>
            </w:pPr>
            <w:r>
              <w:rPr/>
              <w:t xml:space="preserve">Length of straightedge laid in any direction (mm)</w:t>
            </w:r>
          </w:p>
        </w:tc>
        <w:tc>
          <w:tcPr>
            <w:tcW w:w="33%" w:type="pct"/>
          </w:tcPr>
          <w:p>
            <w:pPr>
              <w:pStyle w:val="Tabletitle"/>
            </w:pPr>
            <w:r>
              <w:rPr/>
              <w:t xml:space="preserve">Maximum deviation under the straightedge (mm)</w:t>
            </w:r>
          </w:p>
        </w:tc>
      </w:tr>
      <w:tr>
        <w:trPr/>
        <w:tc>
          <w:tcPr>
            <w:tcW w:w="34%" w:type="pct"/>
          </w:tcPr>
          <w:p>
            <w:pPr>
              <w:pStyle w:val="Tabletext"/>
            </w:pPr>
            <w:r>
              <w:rPr/>
              <w:t xml:space="preserve">Planeness</w:t>
            </w:r>
          </w:p>
        </w:tc>
        <w:tc>
          <w:tcPr>
            <w:tcW w:w="33%" w:type="pct"/>
          </w:tcPr>
          <w:p>
            <w:pPr>
              <w:pStyle w:val="Tabletext"/>
            </w:pPr>
            <w:r>
              <w:rPr/>
              <w:t xml:space="preserve">2000</w:t>
            </w:r>
          </w:p>
        </w:tc>
        <w:tc>
          <w:tcPr>
            <w:tcW w:w="33%" w:type="pct"/>
          </w:tcPr>
          <w:p>
            <w:pPr>
              <w:pStyle w:val="Tabletext"/>
            </w:pPr>
            <w:r>
              <w:rPr/>
              <w:t xml:space="preserve">4</w:t>
            </w:r>
          </w:p>
        </w:tc>
      </w:tr>
      <w:tr>
        <w:trPr/>
        <w:tc>
          <w:tcPr>
            <w:tcW w:w="34%" w:type="pct"/>
          </w:tcPr>
          <w:p>
            <w:pPr>
              <w:pStyle w:val="Tabletext"/>
            </w:pPr>
            <w:r>
              <w:rPr/>
              <w:t xml:space="preserve">Abrupt deviation tolerance</w:t>
            </w:r>
          </w:p>
        </w:tc>
        <w:tc>
          <w:tcPr>
            <w:tcW w:w="33%" w:type="pct"/>
          </w:tcPr>
          <w:p>
            <w:pPr>
              <w:pStyle w:val="Tabletext"/>
            </w:pPr>
            <w:r>
              <w:rPr/>
              <w:t xml:space="preserve">150</w:t>
            </w:r>
          </w:p>
        </w:tc>
        <w:tc>
          <w:tcPr>
            <w:tcW w:w="33%" w:type="pct"/>
          </w:tcPr>
          <w:p>
            <w:pPr>
              <w:pStyle w:val="Tabletext"/>
            </w:pPr>
            <w:r>
              <w:rPr/>
              <w:t xml:space="preserve">0.5</w:t>
            </w:r>
          </w:p>
        </w:tc>
      </w:tr>
    </w:tbl>
    <w:p>
      <w:r>
        <w:t xml:space="preserve"> </w:t>
      </w:r>
    </w:p>
    <w:p>
      <w:pPr>
        <w:pStyle w:val="Instructions"/>
      </w:pPr>
      <w:r>
        <w:rPr/>
        <w:t xml:space="preserve">Planeness tolerance class: Nominate Class A in the </w:t>
      </w:r>
      <w:r>
        <w:rPr>
          <w:b/>
        </w:rPr>
        <w:t xml:space="preserve">Flatness tolerance class table</w:t>
      </w:r>
      <w:r>
        <w:rPr/>
        <w:t xml:space="preserve"> in </w:t>
      </w:r>
      <w:r>
        <w:rPr>
          <w:i/>
        </w:rPr>
        <w:t xml:space="preserve">0315 Concrete finishes</w:t>
      </w:r>
      <w:r>
        <w:rPr/>
        <w:t xml:space="preserve"> and </w:t>
      </w:r>
      <w:r>
        <w:rPr>
          <w:b/>
        </w:rPr>
        <w:t xml:space="preserve">TOLERANCES</w:t>
      </w:r>
      <w:r>
        <w:rPr/>
        <w:t xml:space="preserve"> in </w:t>
      </w:r>
      <w:r>
        <w:rPr>
          <w:i/>
        </w:rPr>
        <w:t xml:space="preserve">0612 Cementitious toppings</w:t>
      </w:r>
      <w:r>
        <w:rPr/>
        <w:t xml:space="preserve"> for locations where resilient finishes locations are to be installed, as appropriate for the project. It is assumed smoothness and projection tolerance corrections form part of substrate preparation.</w:t>
      </w:r>
    </w:p>
    <w:bookmarkEnd w:id="272"/>
    <w:bookmarkStart w:name="f-10615-7" w:id="274"/>
    <w:p>
      <w:pPr>
        <w:pStyle w:val="Heading4"/>
      </w:pPr>
      <w:bookmarkStart w:name="h-10615-7" w:id="275"/>
      <w:r>
        <w:rPr/>
        <w:t xml:space="preserve">Concrete substrates</w:t>
      </w:r>
      <w:bookmarkEnd w:id="275"/>
    </w:p>
    <w:p>
      <w:pPr>
        <w:pStyle w:val="Instructions"/>
      </w:pPr>
      <w:r>
        <w:rPr/>
        <w:t xml:space="preserve">Refer to NATSPEC TECHnote DES 008 on the preparation of concrete substrates. Refer also to </w:t>
      </w:r>
      <w:r>
        <w:rPr>
          <w:i/>
        </w:rPr>
        <w:t xml:space="preserve">CCAA Data Sheet on Moisture in concrete and moisture‑sensitive finishes and coatings (2007)</w:t>
      </w:r>
      <w:r>
        <w:rPr/>
        <w:t xml:space="preserve">.</w:t>
      </w:r>
    </w:p>
    <w:p>
      <w:pPr>
        <w:pStyle w:val="Body Text"/>
      </w:pPr>
      <w:r>
        <w:rPr/>
        <w:t xml:space="preserve">Requirement: Do not start installation of the resilient finishes until the concrete substrate conforms to AS 1884 (2021) clause 3.1 and the adhesive and resilient finish manufacturers’ recommendations.</w:t>
      </w:r>
    </w:p>
    <w:p>
      <w:pPr>
        <w:pStyle w:val="Instructions"/>
      </w:pPr>
      <w:r>
        <w:rPr/>
        <w:t xml:space="preserve">AS 1884 (2021) sets out minimum requirements for moisture content, surface pH and surface quality of the concrete substrate, which should be determined by inspection and testing. The manufacturer’s recommendations may exceed these requirements. This worksection requires submission of test results.</w:t>
      </w:r>
    </w:p>
    <w:p>
      <w:pPr>
        <w:pStyle w:val="Body Text"/>
      </w:pPr>
      <w:r>
        <w:rPr/>
        <w:t xml:space="preserve">Substrate rectification: Conform to the following:</w:t>
      </w:r>
    </w:p>
    <w:p>
      <w:pPr>
        <w:pStyle w:val="NormalIndent"/>
      </w:pPr>
      <w:r>
        <w:rPr/>
        <w:t xml:space="preserve">Surface treatments: Mechanically remove any incompatible surface treatments, including the following: </w:t>
      </w:r>
    </w:p>
    <w:p>
      <w:pPr>
        <w:pStyle w:val="NormalIndent2"/>
      </w:pPr>
      <w:r>
        <w:rPr/>
        <w:t xml:space="preserve">Sealers and hardeners.</w:t>
      </w:r>
    </w:p>
    <w:p>
      <w:pPr>
        <w:pStyle w:val="NormalIndent2"/>
      </w:pPr>
      <w:r>
        <w:rPr/>
        <w:t xml:space="preserve">Curing compounds.</w:t>
      </w:r>
    </w:p>
    <w:p>
      <w:pPr>
        <w:pStyle w:val="NormalIndent2"/>
      </w:pPr>
      <w:r>
        <w:rPr/>
        <w:t xml:space="preserve">Waterproofing additives.</w:t>
      </w:r>
    </w:p>
    <w:p>
      <w:pPr>
        <w:pStyle w:val="NormalIndent2"/>
      </w:pPr>
      <w:r>
        <w:rPr/>
        <w:t xml:space="preserve">Surface coatings and contamination.</w:t>
      </w:r>
    </w:p>
    <w:p>
      <w:pPr>
        <w:pStyle w:val="Instructions"/>
      </w:pPr>
      <w:r>
        <w:rPr/>
        <w:t xml:space="preserve">The application of solvent based spray paint and markers during construction should be avoided as these products may cause bleed through to resilient finishes laid on concrete floors.</w:t>
      </w:r>
    </w:p>
    <w:p>
      <w:pPr>
        <w:pStyle w:val="NormalIndent"/>
      </w:pPr>
      <w:r>
        <w:rPr/>
        <w:t xml:space="preserve">Surface quality: Remove projections and fill voids and hollows with a smoothing and self-levelling compound compatible with the adhesive. Allow filling or levelling compound to dry to manufacturer’s recommendations.</w:t>
      </w:r>
    </w:p>
    <w:p>
      <w:pPr>
        <w:pStyle w:val="OptionalNormal"/>
      </w:pPr>
      <w:r>
        <w:rPr/>
        <w:t xml:space="preserve">Moisture content rectification: Provide a moisture barrier to the flooring manufacturer’s recommendation.</w:t>
      </w:r>
    </w:p>
    <w:p>
      <w:pPr>
        <w:pStyle w:val="Instructions"/>
      </w:pPr>
      <w:r>
        <w:rPr/>
        <w:t xml:space="preserve">If a moisture barrier or moisture suppression system is permitted, consider including this </w:t>
      </w:r>
      <w:r>
        <w:rPr>
          <w:i/>
        </w:rPr>
        <w:t xml:space="preserve">Optional</w:t>
      </w:r>
      <w:r>
        <w:rPr/>
        <w:t xml:space="preserve"> style text. Changes in the design mix of concrete, admixtures and concrete surface finishing techniques and low VOC adhesives have contributed to increased failure of resilient finishes. Consult the flooring manufacturer.</w:t>
      </w:r>
    </w:p>
    <w:p>
      <w:pPr>
        <w:pStyle w:val="Body Text"/>
      </w:pPr>
      <w:r>
        <w:rPr/>
        <w:t xml:space="preserve">Cleaning: Remove loose materials or dust.</w:t>
      </w:r>
    </w:p>
    <w:bookmarkEnd w:id="274"/>
    <w:bookmarkStart w:name="f-10615-8" w:id="276"/>
    <w:p>
      <w:pPr>
        <w:pStyle w:val="Heading4"/>
      </w:pPr>
      <w:bookmarkStart w:name="h-10615-8" w:id="277"/>
      <w:r>
        <w:rPr/>
        <w:t xml:space="preserve">Timber, plywood, particleboard and fibre cement sheet substrates</w:t>
      </w:r>
      <w:bookmarkEnd w:id="277"/>
    </w:p>
    <w:p>
      <w:pPr>
        <w:pStyle w:val="Body Text"/>
      </w:pPr>
      <w:r>
        <w:rPr/>
        <w:t xml:space="preserve">Requirement: Do not start installation of the resilient finishes until the timber, plywood, particleboard and fibre cement substrate conforms to AS 1884 (2021) clause 3.6.</w:t>
      </w:r>
    </w:p>
    <w:p>
      <w:pPr>
        <w:pStyle w:val="Body Text"/>
      </w:pPr>
      <w:r>
        <w:rPr/>
        <w:t xml:space="preserve">Substrate rectification: Remove projections. If conformance to the </w:t>
      </w:r>
      <w:r>
        <w:rPr>
          <w:b/>
        </w:rPr>
        <w:t xml:space="preserve">Substrate tolerance table</w:t>
      </w:r>
      <w:r>
        <w:rPr/>
        <w:t xml:space="preserve"> cannot be achieved, provide an underlay in brick pattern with joints avoiding substrate joints.</w:t>
      </w:r>
    </w:p>
    <w:p>
      <w:pPr>
        <w:pStyle w:val="Body Text"/>
      </w:pPr>
      <w:r>
        <w:rPr/>
        <w:t xml:space="preserve">Cleaning: Remove oil, grease, traces of applied finishes and loose materials or dust.</w:t>
      </w:r>
    </w:p>
    <w:bookmarkEnd w:id="276"/>
    <w:bookmarkStart w:name="f-10615-9" w:id="278"/>
    <w:p>
      <w:pPr>
        <w:pStyle w:val="Heading4"/>
      </w:pPr>
      <w:bookmarkStart w:name="h-10615-9" w:id="279"/>
      <w:r>
        <w:rPr/>
        <w:t xml:space="preserve">Working environment</w:t>
      </w:r>
      <w:bookmarkEnd w:id="279"/>
    </w:p>
    <w:p>
      <w:pPr>
        <w:pStyle w:val="Body Text"/>
      </w:pPr>
      <w:r>
        <w:rPr/>
        <w:t xml:space="preserve">General: Do not start work before the building is enclosed, wet work is complete and dry, overhead work is complete and good lighting is available. Protect adjoining surfaces.</w:t>
      </w:r>
    </w:p>
    <w:bookmarkEnd w:id="278"/>
    <w:bookmarkStart w:name="f-10615-10" w:id="280"/>
    <w:p>
      <w:pPr>
        <w:pStyle w:val="Heading4"/>
      </w:pPr>
      <w:bookmarkStart w:name="h-10615-10" w:id="281"/>
      <w:r>
        <w:rPr/>
        <w:t xml:space="preserve">Conditioning</w:t>
      </w:r>
      <w:bookmarkEnd w:id="281"/>
    </w:p>
    <w:p>
      <w:pPr>
        <w:pStyle w:val="Body Text"/>
      </w:pPr>
      <w:r>
        <w:rPr/>
        <w:t xml:space="preserve">Conditioning of floor covering and subfloor: To AS 1884 (2021) clause 4.1 and manufacturer’s recommendations.</w:t>
      </w:r>
    </w:p>
    <w:bookmarkEnd w:id="280"/>
    <w:bookmarkStart w:name="f-10615-11" w:id="282"/>
    <w:p>
      <w:pPr>
        <w:pStyle w:val="Heading4"/>
      </w:pPr>
      <w:bookmarkStart w:name="h-10615-11" w:id="283"/>
      <w:r>
        <w:rPr/>
        <w:t xml:space="preserve">Trial set-out</w:t>
      </w:r>
      <w:bookmarkEnd w:id="283"/>
    </w:p>
    <w:p>
      <w:pPr>
        <w:pStyle w:val="Body Text"/>
      </w:pPr>
      <w:r>
        <w:rPr/>
        <w:t xml:space="preserve">General: Prepare a trial tile, sheet and plank set-out to each area.</w:t>
      </w:r>
    </w:p>
    <w:bookmarkEnd w:id="282"/>
    <w:bookmarkStart w:name="f-10615-42" w:id="284"/>
    <w:p>
      <w:pPr>
        <w:pStyle w:val="Heading3"/>
      </w:pPr>
      <w:bookmarkStart w:name="h-10615-42" w:id="285"/>
      <w:r>
        <w:rPr/>
        <w:t xml:space="preserve">TESTING</w:t>
      </w:r>
      <w:bookmarkEnd w:id="285"/>
    </w:p>
    <w:bookmarkEnd w:id="284"/>
    <w:bookmarkStart w:name="f-10615-43" w:id="286"/>
    <w:p>
      <w:pPr>
        <w:pStyle w:val="Heading4"/>
      </w:pPr>
      <w:bookmarkStart w:name="h-10615-43" w:id="287"/>
      <w:r>
        <w:rPr/>
        <w:t xml:space="preserve">Moisture content tests</w:t>
      </w:r>
      <w:bookmarkEnd w:id="287"/>
    </w:p>
    <w:p>
      <w:pPr>
        <w:pStyle w:val="Body Text"/>
      </w:pPr>
      <w:r>
        <w:rPr/>
        <w:t xml:space="preserve">General: Test substrate for suitability for the installation of resilient floor coverings to AS 1884 (2021) Appendix A.</w:t>
      </w:r>
    </w:p>
    <w:p>
      <w:pPr>
        <w:pStyle w:val="NormalIndent"/>
      </w:pPr>
      <w:r>
        <w:rPr/>
        <w:t xml:space="preserve">Maximum relative humidity of concrete: To AS 1884 (2021) Appendix A3.2.</w:t>
      </w:r>
    </w:p>
    <w:p>
      <w:pPr>
        <w:pStyle w:val="NormalIndent"/>
      </w:pPr>
      <w:r>
        <w:rPr/>
        <w:t xml:space="preserve">Moisture content of timber, plywood and particleboard subfloors: To AS 1884 (2021) Appendix A3.3.</w:t>
      </w:r>
    </w:p>
    <w:p>
      <w:pPr>
        <w:pStyle w:val="Instructions"/>
      </w:pPr>
      <w:r>
        <w:rPr/>
        <w:t xml:space="preserve">Forbo can offer a range of options that can be used on concrete slabs with a moisture content greater than the maximum allowed by AS 1884 (2021), or that require a moisture content less than the maximum allowed by AS 1884 (2021). This includes use of Quickfit underfloor system or Sarli TE underlay.</w:t>
      </w:r>
    </w:p>
    <w:bookmarkEnd w:id="286"/>
    <w:bookmarkStart w:name="f-10615-10615.8" w:id="288"/>
    <w:p>
      <w:pPr>
        <w:pStyle w:val="Heading4"/>
      </w:pPr>
      <w:bookmarkStart w:name="h-10615-10615.8" w:id="289"/>
      <w:r>
        <w:rPr/>
        <w:t xml:space="preserve">Surface pH tests</w:t>
      </w:r>
      <w:bookmarkEnd w:id="289"/>
    </w:p>
    <w:p>
      <w:pPr>
        <w:pStyle w:val="Body Text"/>
      </w:pPr>
      <w:r>
        <w:rPr/>
        <w:t xml:space="preserve">General: Test concrete subfloor for suitability for the installation of resilient floor coverings to AS 1884 (2021) Appendix C.</w:t>
      </w:r>
    </w:p>
    <w:p>
      <w:pPr>
        <w:pStyle w:val="NormalIndent"/>
      </w:pPr>
      <w:r>
        <w:rPr/>
        <w:t xml:space="preserve">Maximum pH: 10.</w:t>
      </w:r>
    </w:p>
    <w:p>
      <w:pPr>
        <w:pStyle w:val="Instructions"/>
      </w:pPr>
      <w:r>
        <w:rPr/>
        <w:t xml:space="preserve">Testing of pH should be carried out after any surface grinding. Freshly exposed concrete has high alkalinity and problems have been encountered overseas. Forbo can offer a range of options to resolve onsite issues.</w:t>
      </w:r>
    </w:p>
    <w:bookmarkEnd w:id="288"/>
    <w:bookmarkStart w:name="f-10615-44" w:id="290"/>
    <w:p>
      <w:pPr>
        <w:pStyle w:val="OptionalHeading4"/>
      </w:pPr>
      <w:bookmarkStart w:name="h-10615-44" w:id="291"/>
      <w:r>
        <w:rPr/>
        <w:t xml:space="preserve">Electrical resistance tests</w:t>
      </w:r>
      <w:bookmarkEnd w:id="291"/>
    </w:p>
    <w:p>
      <w:pPr>
        <w:pStyle w:val="OptionalNormal"/>
      </w:pPr>
      <w:r>
        <w:rPr/>
        <w:t xml:space="preserve">Electro-static discharge, static dissipative and electro-static conductive floors: Test installation to the recommendations of AS 1884 (2021) Appendix G. Do not carry out point-to-ground electrical resistance tests earlier than 14 days after installation. Make first random control measurements 24 hours after installation.</w:t>
      </w:r>
    </w:p>
    <w:p>
      <w:pPr>
        <w:pStyle w:val="Instructions"/>
      </w:pPr>
      <w:r>
        <w:rPr/>
        <w:t xml:space="preserve">If electrical resistance tests are required, include this </w:t>
      </w:r>
      <w:r>
        <w:rPr>
          <w:i/>
        </w:rPr>
        <w:t xml:space="preserve">Optional</w:t>
      </w:r>
      <w:r>
        <w:rPr/>
        <w:t xml:space="preserve"> style text by changing to </w:t>
      </w:r>
      <w:r>
        <w:rPr>
          <w:i/>
        </w:rPr>
        <w:t xml:space="preserve">Normal</w:t>
      </w:r>
      <w:r>
        <w:rPr/>
        <w:t xml:space="preserve"> style text.</w:t>
      </w:r>
    </w:p>
    <w:p>
      <w:pPr>
        <w:pStyle w:val="Instructions"/>
      </w:pPr>
      <w:r>
        <w:rPr/>
        <w:t xml:space="preserve">Electrical resistance readings may be higher than specified on floor covering coated with wax or acrylic emulsions.</w:t>
      </w:r>
    </w:p>
    <w:bookmarkEnd w:id="290"/>
    <w:bookmarkStart w:name="f-10615-10615.7" w:id="292"/>
    <w:p>
      <w:pPr>
        <w:pStyle w:val="OptionalHeading4"/>
      </w:pPr>
      <w:bookmarkStart w:name="h-10615-10615.7" w:id="293"/>
      <w:r>
        <w:rPr/>
        <w:t xml:space="preserve">Slip resistance tests</w:t>
      </w:r>
      <w:bookmarkEnd w:id="293"/>
    </w:p>
    <w:p>
      <w:pPr>
        <w:pStyle w:val="OptionalNormal"/>
      </w:pPr>
      <w:r>
        <w:rPr/>
        <w:t xml:space="preserve">Slip resistance of completed installation: To AS 4663 (2013).</w:t>
      </w:r>
    </w:p>
    <w:p>
      <w:pPr>
        <w:pStyle w:val="Instructions"/>
      </w:pPr>
      <w:r>
        <w:rPr/>
        <w:t xml:space="preserve">If on-site slip resistance tests are required in addition to type tests, consider including this </w:t>
      </w:r>
      <w:r>
        <w:rPr>
          <w:i/>
        </w:rPr>
        <w:t xml:space="preserve">Optional</w:t>
      </w:r>
      <w:r>
        <w:rPr/>
        <w:t xml:space="preserve"> style text by changing to </w:t>
      </w:r>
      <w:r>
        <w:rPr>
          <w:i/>
        </w:rPr>
        <w:t xml:space="preserve">Normal</w:t>
      </w:r>
      <w:r>
        <w:rPr/>
        <w:t xml:space="preserve"> style text. Site testing is expensive. See NATSPEC TECHnote DES 001 on slip resistance.</w:t>
      </w:r>
    </w:p>
    <w:bookmarkEnd w:id="292"/>
    <w:bookmarkStart w:name="f-10615-12" w:id="294"/>
    <w:p>
      <w:pPr>
        <w:pStyle w:val="Heading3"/>
      </w:pPr>
      <w:bookmarkStart w:name="h-10615-12" w:id="295"/>
      <w:r>
        <w:rPr/>
        <w:t xml:space="preserve">INSTALLATION</w:t>
      </w:r>
      <w:bookmarkEnd w:id="295"/>
    </w:p>
    <w:bookmarkEnd w:id="294"/>
    <w:bookmarkStart w:name="f-10615-13" w:id="296"/>
    <w:p>
      <w:pPr>
        <w:pStyle w:val="Heading4"/>
      </w:pPr>
      <w:bookmarkStart w:name="h-10615-13" w:id="297"/>
      <w:r>
        <w:rPr/>
        <w:t xml:space="preserve">General</w:t>
      </w:r>
      <w:bookmarkEnd w:id="297"/>
    </w:p>
    <w:p>
      <w:pPr>
        <w:pStyle w:val="Body Text"/>
      </w:pPr>
      <w:r>
        <w:rPr/>
        <w:t xml:space="preserve">Requirement: To AS 1884 (2021) Section 5 and FORBO’s published installation procedures and recommendations.</w:t>
      </w:r>
    </w:p>
    <w:p>
      <w:pPr>
        <w:pStyle w:val="Instructions"/>
      </w:pPr>
      <w:r>
        <w:rPr/>
        <w:t xml:space="preserve">If a complex, bespoke aquajet or digital print design is to be installed, provide a detailed layout plan. Forbo can provide specialist consultant services and installers to assist.</w:t>
      </w:r>
    </w:p>
    <w:p>
      <w:pPr>
        <w:pStyle w:val="Body Text"/>
      </w:pPr>
      <w:r>
        <w:rPr/>
        <w:t xml:space="preserve">Fixtures: Remove door stops and other fixtures, and refix in position undamaged on completion of the installation. Make sure fixings penetrate substrate and are stable.</w:t>
      </w:r>
    </w:p>
    <w:p>
      <w:pPr>
        <w:pStyle w:val="Body Text"/>
      </w:pPr>
      <w:r>
        <w:rPr/>
        <w:t xml:space="preserve">Partitions: Make sure all internal partitions have been installed before laying flooring.</w:t>
      </w:r>
    </w:p>
    <w:bookmarkEnd w:id="296"/>
    <w:bookmarkStart w:name="f-10615-14" w:id="298"/>
    <w:p>
      <w:pPr>
        <w:pStyle w:val="Heading4"/>
      </w:pPr>
      <w:bookmarkStart w:name="h-10615-14" w:id="299"/>
      <w:r>
        <w:rPr/>
        <w:t xml:space="preserve">Sheet set-out</w:t>
      </w:r>
      <w:bookmarkEnd w:id="299"/>
    </w:p>
    <w:p>
      <w:pPr>
        <w:pStyle w:val="Body Text"/>
      </w:pPr>
      <w:r>
        <w:rPr/>
        <w:t xml:space="preserve">General: Set out sheets to give the minimum number of joints. Position joints away from areas of high stress. Run sheet joints parallel with the long sides of floor areas, vertically on non-horizontal surfaces.</w:t>
      </w:r>
    </w:p>
    <w:bookmarkEnd w:id="298"/>
    <w:bookmarkStart w:name="f-10615-15" w:id="300"/>
    <w:p>
      <w:pPr>
        <w:pStyle w:val="Heading4"/>
      </w:pPr>
      <w:bookmarkStart w:name="h-10615-15" w:id="301"/>
      <w:r>
        <w:rPr/>
        <w:t xml:space="preserve">Tile set-out</w:t>
      </w:r>
      <w:bookmarkEnd w:id="301"/>
    </w:p>
    <w:p>
      <w:pPr>
        <w:pStyle w:val="Body Text"/>
      </w:pPr>
      <w:r>
        <w:rPr/>
        <w:t xml:space="preserve">General: Set out tiles from centre of room. If possible, cut tiles at margins only to give a cut dimension of at least 100 mm x full tile width. Match edges and align patterns.</w:t>
      </w:r>
    </w:p>
    <w:p>
      <w:pPr>
        <w:pStyle w:val="Instructions"/>
      </w:pPr>
      <w:r>
        <w:rPr/>
        <w:t xml:space="preserve">Edit text if tile layout and joints have been documented.</w:t>
      </w:r>
    </w:p>
    <w:p>
      <w:pPr>
        <w:pStyle w:val="Body Text"/>
      </w:pPr>
      <w:r>
        <w:rPr/>
        <w:t xml:space="preserve">Direction: Install tiles in the documented direction using the directional arrows on the backing.</w:t>
      </w:r>
    </w:p>
    <w:p>
      <w:pPr>
        <w:pStyle w:val="Instructions"/>
      </w:pPr>
      <w:r>
        <w:rPr/>
        <w:t xml:space="preserve">Document the required direction of the tiles on the drawings.</w:t>
      </w:r>
    </w:p>
    <w:p>
      <w:pPr>
        <w:pStyle w:val="Body Text"/>
      </w:pPr>
      <w:r>
        <w:rPr/>
        <w:t xml:space="preserve">Patterns, designs and inlays: As documented.</w:t>
      </w:r>
    </w:p>
    <w:p>
      <w:pPr>
        <w:pStyle w:val="Instructions"/>
      </w:pPr>
      <w:r>
        <w:rPr/>
        <w:t xml:space="preserve">Bespoke designs and patterns are possible and must documented on the drawings or detailed by Forbo Floor Systems Australia.</w:t>
      </w:r>
    </w:p>
    <w:bookmarkEnd w:id="300"/>
    <w:bookmarkStart w:name="f-10615-16" w:id="302"/>
    <w:p>
      <w:pPr>
        <w:pStyle w:val="Heading4"/>
      </w:pPr>
      <w:bookmarkStart w:name="h-10615-16" w:id="303"/>
      <w:r>
        <w:rPr/>
        <w:t xml:space="preserve">Plank set-out</w:t>
      </w:r>
      <w:bookmarkEnd w:id="303"/>
    </w:p>
    <w:p>
      <w:pPr>
        <w:pStyle w:val="Body Text"/>
      </w:pPr>
      <w:r>
        <w:rPr/>
        <w:t xml:space="preserve">General: Set out planks from centre of room. Align patterns, texture and grain in one direction.</w:t>
      </w:r>
    </w:p>
    <w:p>
      <w:pPr>
        <w:pStyle w:val="Body Text"/>
      </w:pPr>
      <w:r>
        <w:rPr/>
        <w:t xml:space="preserve">Direction: Install planks in the documented direction using the directional arrows on the backing.</w:t>
      </w:r>
    </w:p>
    <w:p>
      <w:pPr>
        <w:pStyle w:val="Instructions"/>
      </w:pPr>
      <w:r>
        <w:rPr/>
        <w:t xml:space="preserve">Document the required direction of the planks on the drawings. Options for the direction of the plank installation will vary between product designs. Consult with Forbo Flooring Systems Australia, if required.</w:t>
      </w:r>
    </w:p>
    <w:p>
      <w:pPr>
        <w:pStyle w:val="Body Text"/>
      </w:pPr>
      <w:r>
        <w:rPr/>
        <w:t xml:space="preserve">Patterns, designs and inlays: As documented.</w:t>
      </w:r>
    </w:p>
    <w:p>
      <w:pPr>
        <w:pStyle w:val="Instructions"/>
      </w:pPr>
      <w:r>
        <w:rPr/>
        <w:t xml:space="preserve">Bespoke designs and patterns are possible and must documented on the drawings or detailed by Forbo Flooring Systems Australia.</w:t>
      </w:r>
    </w:p>
    <w:bookmarkEnd w:id="302"/>
    <w:bookmarkStart w:name="f-10615-10615.2" w:id="304"/>
    <w:p>
      <w:pPr>
        <w:pStyle w:val="Heading4"/>
      </w:pPr>
      <w:bookmarkStart w:name="h-10615-10615.2" w:id="305"/>
      <w:r>
        <w:rPr/>
        <w:t xml:space="preserve">Batching</w:t>
      </w:r>
      <w:bookmarkEnd w:id="305"/>
    </w:p>
    <w:p>
      <w:pPr>
        <w:pStyle w:val="Body Text"/>
      </w:pPr>
      <w:r>
        <w:rPr/>
        <w:t xml:space="preserve">Requirement: In a single area and for each documented type, quality, or colour, use floor covering from one manufacturing batch and dye lot, with roll ID’s that are consecutive or close to consecutive.</w:t>
      </w:r>
    </w:p>
    <w:bookmarkEnd w:id="304"/>
    <w:bookmarkStart w:name="f-10615-22" w:id="306"/>
    <w:p>
      <w:pPr>
        <w:pStyle w:val="Heading4"/>
      </w:pPr>
      <w:bookmarkStart w:name="h-10615-22" w:id="307"/>
      <w:r>
        <w:rPr/>
        <w:t xml:space="preserve">Change of finish</w:t>
      </w:r>
      <w:bookmarkEnd w:id="307"/>
    </w:p>
    <w:p>
      <w:pPr>
        <w:pStyle w:val="Body Text"/>
      </w:pPr>
      <w:r>
        <w:rPr/>
        <w:t xml:space="preserve">General: Maintain finished floor level across changes of floor finish including carpet.</w:t>
      </w:r>
    </w:p>
    <w:bookmarkEnd w:id="306"/>
    <w:bookmarkStart w:name="f-10615-23" w:id="308"/>
    <w:p>
      <w:pPr>
        <w:pStyle w:val="Heading4"/>
      </w:pPr>
      <w:bookmarkStart w:name="h-10615-23" w:id="309"/>
      <w:r>
        <w:rPr/>
        <w:t xml:space="preserve">Cleaning</w:t>
      </w:r>
      <w:bookmarkEnd w:id="309"/>
    </w:p>
    <w:p>
      <w:pPr>
        <w:pStyle w:val="Body Text"/>
      </w:pPr>
      <w:r>
        <w:rPr/>
        <w:t xml:space="preserve">General: Keep the surface clean as the work proceeds.</w:t>
      </w:r>
    </w:p>
    <w:bookmarkEnd w:id="308"/>
    <w:bookmarkStart w:name="f-10615-17" w:id="310"/>
    <w:p>
      <w:pPr>
        <w:pStyle w:val="Heading4"/>
      </w:pPr>
      <w:bookmarkStart w:name="h-10615-17" w:id="311"/>
      <w:r>
        <w:rPr/>
        <w:t xml:space="preserve">Edges</w:t>
      </w:r>
      <w:bookmarkEnd w:id="311"/>
    </w:p>
    <w:p>
      <w:pPr>
        <w:pStyle w:val="Body Text"/>
      </w:pPr>
      <w:r>
        <w:rPr/>
        <w:t xml:space="preserve">General: Make sure edges are firm, unchipped and machine-cut accurately to size and square to the face, and that edges are square to each other before installation.</w:t>
      </w:r>
    </w:p>
    <w:p>
      <w:pPr>
        <w:pStyle w:val="Instructions"/>
      </w:pPr>
      <w:r>
        <w:rPr/>
        <w:t xml:space="preserve">If aquajet cut designs are included within the installation, check that all adjoining edges align.</w:t>
      </w:r>
    </w:p>
    <w:bookmarkEnd w:id="310"/>
    <w:bookmarkStart w:name="f-10615-19" w:id="312"/>
    <w:p>
      <w:pPr>
        <w:pStyle w:val="Heading4"/>
      </w:pPr>
      <w:bookmarkStart w:name="h-10615-19" w:id="313"/>
      <w:r>
        <w:rPr/>
        <w:t xml:space="preserve">Expansion joints</w:t>
      </w:r>
      <w:bookmarkEnd w:id="313"/>
    </w:p>
    <w:p>
      <w:pPr>
        <w:pStyle w:val="Body Text"/>
      </w:pPr>
      <w:r>
        <w:rPr/>
        <w:t xml:space="preserve">General: Refer to FORBO’s recommendations for joint widths, and area and length limitations.</w:t>
      </w:r>
    </w:p>
    <w:bookmarkEnd w:id="312"/>
    <w:bookmarkStart w:name="f-10615-18" w:id="314"/>
    <w:p>
      <w:pPr>
        <w:pStyle w:val="Heading4"/>
      </w:pPr>
      <w:bookmarkStart w:name="h-10615-18" w:id="315"/>
      <w:r>
        <w:rPr/>
        <w:t xml:space="preserve">Joints</w:t>
      </w:r>
      <w:bookmarkEnd w:id="315"/>
    </w:p>
    <w:p>
      <w:pPr>
        <w:pStyle w:val="Body Text"/>
      </w:pPr>
      <w:r>
        <w:rPr/>
        <w:t xml:space="preserve">Non-welded: Butt edges together to form tight neat joints showing no visible open seam.</w:t>
      </w:r>
    </w:p>
    <w:p>
      <w:pPr>
        <w:pStyle w:val="Instructions"/>
      </w:pPr>
      <w:r>
        <w:rPr/>
        <w:t xml:space="preserve">Delete if joints are welded.</w:t>
      </w:r>
    </w:p>
    <w:p>
      <w:pPr>
        <w:pStyle w:val="Body Text"/>
      </w:pPr>
      <w:r>
        <w:rPr/>
        <w:t xml:space="preserve">Doorways: If changes of floor finish occur at doorways, locate the joint on the centreline of the door leaf in the closed position.</w:t>
      </w:r>
    </w:p>
    <w:p>
      <w:pPr>
        <w:pStyle w:val="Instructions"/>
      </w:pPr>
      <w:r>
        <w:rPr/>
        <w:t xml:space="preserve">If the floor finish is to be divided into bays, specify here the bay size, dividing strip or joint filler.</w:t>
      </w:r>
    </w:p>
    <w:bookmarkEnd w:id="314"/>
    <w:bookmarkStart w:name="f-10615-20" w:id="316"/>
    <w:p>
      <w:pPr>
        <w:pStyle w:val="Heading4"/>
      </w:pPr>
      <w:bookmarkStart w:name="h-10615-20" w:id="317"/>
      <w:r>
        <w:rPr/>
        <w:t xml:space="preserve">Junctions</w:t>
      </w:r>
      <w:bookmarkEnd w:id="317"/>
    </w:p>
    <w:p>
      <w:pPr>
        <w:pStyle w:val="Body Text"/>
      </w:pPr>
      <w:r>
        <w:rPr/>
        <w:t xml:space="preserve">General: Scribe neatly up to returns, edges, fixtures and fittings. Finish flush with adjoining surfaces.</w:t>
      </w:r>
    </w:p>
    <w:bookmarkEnd w:id="316"/>
    <w:bookmarkStart w:name="f-10615-21" w:id="318"/>
    <w:p>
      <w:pPr>
        <w:pStyle w:val="Heading4"/>
      </w:pPr>
      <w:bookmarkStart w:name="h-10615-21" w:id="319"/>
      <w:r>
        <w:rPr/>
        <w:t xml:space="preserve">Rolling</w:t>
      </w:r>
      <w:bookmarkEnd w:id="319"/>
    </w:p>
    <w:p>
      <w:pPr>
        <w:pStyle w:val="Body Text"/>
      </w:pPr>
      <w:r>
        <w:rPr/>
        <w:t xml:space="preserve">General: Roll the finish in multiple directions before the adhesive sets and to FORBO’s recommendations.</w:t>
      </w:r>
    </w:p>
    <w:bookmarkEnd w:id="318"/>
    <w:bookmarkStart w:name="f-10615-24" w:id="320"/>
    <w:p>
      <w:pPr>
        <w:pStyle w:val="Heading4"/>
      </w:pPr>
      <w:bookmarkStart w:name="h-10615-24" w:id="321"/>
      <w:r>
        <w:rPr/>
        <w:t xml:space="preserve">Scrap recycling</w:t>
      </w:r>
      <w:bookmarkEnd w:id="321"/>
    </w:p>
    <w:p>
      <w:pPr>
        <w:pStyle w:val="Body Text"/>
      </w:pPr>
      <w:r>
        <w:rPr/>
        <w:t xml:space="preserve">General: Retain scraps to return to Forbo Flooring Systems Australia for recycling in the Resiloop program where applicable.</w:t>
      </w:r>
    </w:p>
    <w:p>
      <w:pPr>
        <w:pStyle w:val="Instructions"/>
      </w:pPr>
      <w:r>
        <w:rPr/>
        <w:t xml:space="preserve">Forbo Flooring Systems Australia will assist with recycling of site scrap of Forbo products.</w:t>
      </w:r>
    </w:p>
    <w:bookmarkEnd w:id="320"/>
    <w:bookmarkStart w:name="f-10615-25" w:id="322"/>
    <w:p>
      <w:pPr>
        <w:pStyle w:val="Heading3"/>
      </w:pPr>
      <w:bookmarkStart w:name="h-10615-25" w:id="323"/>
      <w:r>
        <w:rPr/>
        <w:t xml:space="preserve">TILING</w:t>
      </w:r>
      <w:bookmarkEnd w:id="323"/>
    </w:p>
    <w:bookmarkEnd w:id="322"/>
    <w:bookmarkStart w:name="f-10615-27" w:id="324"/>
    <w:p>
      <w:pPr>
        <w:pStyle w:val="Heading4"/>
      </w:pPr>
      <w:bookmarkStart w:name="h-10615-27" w:id="325"/>
      <w:r>
        <w:rPr/>
        <w:t xml:space="preserve">Cork tiles</w:t>
      </w:r>
      <w:bookmarkEnd w:id="325"/>
    </w:p>
    <w:p>
      <w:pPr>
        <w:pStyle w:val="Body Text"/>
      </w:pPr>
      <w:r>
        <w:rPr/>
        <w:t xml:space="preserve">Laying: Provide a water-based latex adhesive. Do not use pins.</w:t>
      </w:r>
    </w:p>
    <w:p>
      <w:pPr>
        <w:pStyle w:val="Body Text"/>
      </w:pPr>
      <w:r>
        <w:rPr/>
        <w:t xml:space="preserve">Finishing: Sand after laying.</w:t>
      </w:r>
    </w:p>
    <w:p>
      <w:pPr>
        <w:pStyle w:val="Instructions"/>
      </w:pPr>
      <w:r>
        <w:rPr/>
        <w:t xml:space="preserve">Cork tiles can be sealed or given a clear finish. Two-pack polyurethane will give the floors a harder finish with some loss of resilience. Coordinate with </w:t>
      </w:r>
      <w:r>
        <w:rPr>
          <w:i/>
        </w:rPr>
        <w:t xml:space="preserve">0671 Painting</w:t>
      </w:r>
      <w:r>
        <w:rPr/>
        <w:t xml:space="preserve">.</w:t>
      </w:r>
    </w:p>
    <w:bookmarkEnd w:id="324"/>
    <w:bookmarkStart w:name="f-10615-10615.3" w:id="326"/>
    <w:p>
      <w:pPr>
        <w:pStyle w:val="Heading4"/>
      </w:pPr>
      <w:bookmarkStart w:name="h-10615-10615.3" w:id="327"/>
      <w:r>
        <w:rPr/>
        <w:t xml:space="preserve">FORBO resilient tile flooring</w:t>
      </w:r>
      <w:bookmarkEnd w:id="327"/>
    </w:p>
    <w:p>
      <w:pPr>
        <w:pStyle w:val="Body Text"/>
      </w:pPr>
      <w:r>
        <w:rPr/>
        <w:t xml:space="preserve">Laying: Dry lay tiles before installation. Lay tiles in stretcher bond. Match edges and align joints.</w:t>
      </w:r>
    </w:p>
    <w:p>
      <w:pPr>
        <w:pStyle w:val="Instructions"/>
      </w:pPr>
      <w:r>
        <w:rPr/>
        <w:t xml:space="preserve">Stretcher bonding, if each alternate tile is laid so that the end of the adjacent tile is in the centre of the ones on either side of it, reduces the possibility of the tiles lifting at the point where the four corners join.</w:t>
      </w:r>
    </w:p>
    <w:bookmarkEnd w:id="326"/>
    <w:bookmarkStart w:name="f-10615-26" w:id="328"/>
    <w:p>
      <w:pPr>
        <w:pStyle w:val="Heading4"/>
      </w:pPr>
      <w:bookmarkStart w:name="h-10615-26" w:id="329"/>
      <w:r>
        <w:rPr/>
        <w:t xml:space="preserve">Vinyl tiles and planks</w:t>
      </w:r>
      <w:bookmarkEnd w:id="329"/>
    </w:p>
    <w:p>
      <w:pPr>
        <w:pStyle w:val="Body Text"/>
      </w:pPr>
      <w:r>
        <w:rPr/>
        <w:t xml:space="preserve">Laying: Lay as follows:</w:t>
      </w:r>
    </w:p>
    <w:p>
      <w:pPr>
        <w:pStyle w:val="NormalIndent"/>
      </w:pPr>
      <w:r>
        <w:rPr/>
        <w:t xml:space="preserve">Loose lay: Interlock tongue and groove edges of rigid planks. Tap down with rubber mallet.</w:t>
      </w:r>
    </w:p>
    <w:p>
      <w:pPr>
        <w:pStyle w:val="NormalIndent"/>
      </w:pPr>
      <w:r>
        <w:rPr/>
        <w:t xml:space="preserve">Adhesive fix: Apply acrylic adhesive over whole subfloor surface.</w:t>
      </w:r>
    </w:p>
    <w:bookmarkEnd w:id="328"/>
    <w:bookmarkStart w:name="f-10615-29" w:id="330"/>
    <w:p>
      <w:pPr>
        <w:pStyle w:val="Heading3"/>
      </w:pPr>
      <w:bookmarkStart w:name="h-10615-29" w:id="331"/>
      <w:r>
        <w:rPr/>
        <w:t xml:space="preserve">SHEETING</w:t>
      </w:r>
      <w:bookmarkEnd w:id="331"/>
    </w:p>
    <w:bookmarkEnd w:id="330"/>
    <w:bookmarkStart w:name="f-10615-10615.4" w:id="332"/>
    <w:p>
      <w:pPr>
        <w:pStyle w:val="Heading4"/>
      </w:pPr>
      <w:bookmarkStart w:name="h-10615-10615.4" w:id="333"/>
      <w:r>
        <w:rPr/>
        <w:t xml:space="preserve">Laying sheets</w:t>
      </w:r>
      <w:bookmarkEnd w:id="333"/>
    </w:p>
    <w:p>
      <w:pPr>
        <w:pStyle w:val="Body Text"/>
      </w:pPr>
      <w:r>
        <w:rPr/>
        <w:t xml:space="preserve">Requirement: To AS 1884 (2021) Section 5 and to FORBO’s recommendations.</w:t>
      </w:r>
    </w:p>
    <w:bookmarkEnd w:id="332"/>
    <w:bookmarkStart w:name="f-10615-10615.5" w:id="334"/>
    <w:p>
      <w:pPr>
        <w:pStyle w:val="Heading4"/>
      </w:pPr>
      <w:bookmarkStart w:name="h-10615-10615.5" w:id="335"/>
      <w:r>
        <w:rPr/>
        <w:t xml:space="preserve">Butt joints</w:t>
      </w:r>
      <w:bookmarkEnd w:id="335"/>
    </w:p>
    <w:p>
      <w:pPr>
        <w:pStyle w:val="Body Text"/>
      </w:pPr>
      <w:r>
        <w:rPr/>
        <w:t xml:space="preserve">Linoleum sheets: Scribe sheet edges neatly and provide any requirements for expansion, to FORBO’s requirements. Roll seams with heavy roller.</w:t>
      </w:r>
    </w:p>
    <w:p>
      <w:pPr>
        <w:pStyle w:val="Instructions"/>
      </w:pPr>
      <w:r>
        <w:rPr/>
        <w:t xml:space="preserve">Refer to FORBO instructions for butt jointing of FORBO Marmoleum (linoleum). Due to its non-PVC construction, a butt joint (no adhesive or weld) is preferred. Welding Marmoleum joints is unnecessary, increases installation time, impacts the environment (labour process) and detracts from its design aesthetic. Welding Marmoleum joints does not improve its bacteriostatic properties or other health benefits.</w:t>
      </w:r>
    </w:p>
    <w:bookmarkEnd w:id="334"/>
    <w:bookmarkStart w:name="f-10615-30" w:id="336"/>
    <w:p>
      <w:pPr>
        <w:pStyle w:val="Heading4"/>
      </w:pPr>
      <w:bookmarkStart w:name="h-10615-30" w:id="337"/>
      <w:r>
        <w:rPr/>
        <w:t xml:space="preserve">Welded joints</w:t>
      </w:r>
      <w:bookmarkEnd w:id="337"/>
    </w:p>
    <w:p>
      <w:pPr>
        <w:pStyle w:val="Body Text"/>
      </w:pPr>
      <w:r>
        <w:rPr/>
        <w:t xml:space="preserve">Thermal welding: After fixing, scribe and groove the seams to the required depth, using the manufacturer's recommended grooving tool and weld the joints with matching or contrasting weld rod using a hot air welding gun. When the weld has cooled, trim off flush with surface.</w:t>
      </w:r>
    </w:p>
    <w:p>
      <w:pPr>
        <w:pStyle w:val="Instructions"/>
      </w:pPr>
      <w:r>
        <w:rPr/>
        <w:t xml:space="preserve">Thermal welding was developed specifically for homogeneous sheet. It may be used for vinyl chip sheet but will be more conspicuous than cold welding and will not have the same strength as heat welding in homogeneous sheet. Refer to FORBO instructions for the welding of joints to FORBO Marmoleum (linoleum).</w:t>
      </w:r>
    </w:p>
    <w:p>
      <w:pPr>
        <w:pStyle w:val="Body Text"/>
      </w:pPr>
      <w:r>
        <w:rPr/>
        <w:t xml:space="preserve">Chemical welding: Apply seaming compound 100 mm wide to the substrate centrally under the seam to the manufacturer’s requirements, until the compound is forced up into the joint. Clean off flush with a damp cloth.</w:t>
      </w:r>
    </w:p>
    <w:p>
      <w:pPr>
        <w:pStyle w:val="Instructions"/>
      </w:pPr>
      <w:r>
        <w:rPr/>
        <w:t xml:space="preserve">Is less conspicuous and may be preferable for that reason. Document welding type in SELECTIONS </w:t>
      </w:r>
      <w:r>
        <w:rPr>
          <w:b/>
        </w:rPr>
        <w:t xml:space="preserve">Schedules</w:t>
      </w:r>
      <w:r>
        <w:rPr/>
        <w:t xml:space="preserve">.</w:t>
      </w:r>
    </w:p>
    <w:p>
      <w:pPr>
        <w:pStyle w:val="Body Text"/>
      </w:pPr>
      <w:r>
        <w:rPr/>
        <w:t xml:space="preserve">Epoxy jointing: Join seams with epoxy adhesive.</w:t>
      </w:r>
    </w:p>
    <w:p>
      <w:pPr>
        <w:pStyle w:val="Instructions"/>
      </w:pPr>
      <w:r>
        <w:rPr/>
        <w:t xml:space="preserve">For slip-resistant vinyl sheet.</w:t>
      </w:r>
    </w:p>
    <w:bookmarkEnd w:id="336"/>
    <w:bookmarkStart w:name="f-10615-31" w:id="338"/>
    <w:p>
      <w:pPr>
        <w:pStyle w:val="OptionalHeading4"/>
      </w:pPr>
      <w:bookmarkStart w:name="h-10615-31" w:id="339"/>
      <w:r>
        <w:rPr/>
        <w:t xml:space="preserve">Conductive flooring</w:t>
      </w:r>
      <w:bookmarkEnd w:id="339"/>
    </w:p>
    <w:p>
      <w:pPr>
        <w:pStyle w:val="OptionalNormal"/>
      </w:pPr>
      <w:r>
        <w:rPr/>
        <w:t xml:space="preserve">Requirement: Install conductive sheet on a copper grid comprising copper tape 80 µm thick x 10 mm wide adhered to the floor with conductive adhesive to the manufacturer’s requirements. Lay copper tape along each length of sheet and connect it at right angles to a 1 MΩ resistor. Connect to earth with copper tape at 20 to 30 m</w:t>
      </w:r>
      <w:r>
        <w:rPr>
          <w:vertAlign w:val="superscript"/>
        </w:rPr>
        <w:t xml:space="preserve">2</w:t>
      </w:r>
      <w:r>
        <w:rPr/>
        <w:t xml:space="preserve"> intervals.</w:t>
      </w:r>
    </w:p>
    <w:p>
      <w:pPr>
        <w:pStyle w:val="Instructions"/>
      </w:pPr>
      <w:r>
        <w:rPr/>
        <w:t xml:space="preserve">If conductive flooring is a project requirement include this </w:t>
      </w:r>
      <w:r>
        <w:rPr>
          <w:i/>
        </w:rPr>
        <w:t xml:space="preserve">Optional</w:t>
      </w:r>
      <w:r>
        <w:rPr/>
        <w:t xml:space="preserve"> style text by changing to </w:t>
      </w:r>
      <w:r>
        <w:rPr>
          <w:i/>
        </w:rPr>
        <w:t xml:space="preserve">Normal</w:t>
      </w:r>
      <w:r>
        <w:rPr/>
        <w:t xml:space="preserve"> style text. Provide an earthing system if electrical resistance to earth or a conductive floor is required. The earthing grid will consist of metallic strips laid directly under the flooring material, connection to building is made by a qualified electrician – a back-up connection is recommended. Metal fixtures and fittings should be isolated from the flooring. Additional requirements, e.g. earthing rails, placement of switches and outlets outside the area, atmosphere ionisation and humidity controls may be required. Include these under the relevant worksection.</w:t>
      </w:r>
    </w:p>
    <w:bookmarkEnd w:id="338"/>
    <w:bookmarkStart w:name="f-10615-32" w:id="340"/>
    <w:p>
      <w:pPr>
        <w:pStyle w:val="Heading3"/>
      </w:pPr>
      <w:bookmarkStart w:name="h-10615-32" w:id="341"/>
      <w:r>
        <w:rPr/>
        <w:t xml:space="preserve">VINYL STAIR FINISH</w:t>
      </w:r>
      <w:bookmarkEnd w:id="341"/>
    </w:p>
    <w:bookmarkEnd w:id="340"/>
    <w:bookmarkStart w:name="f-10615-33" w:id="342"/>
    <w:p>
      <w:pPr>
        <w:pStyle w:val="Heading4"/>
      </w:pPr>
      <w:bookmarkStart w:name="h-10615-33" w:id="343"/>
      <w:r>
        <w:rPr/>
        <w:t xml:space="preserve">General</w:t>
      </w:r>
      <w:bookmarkEnd w:id="343"/>
    </w:p>
    <w:p>
      <w:pPr>
        <w:pStyle w:val="Body Text"/>
      </w:pPr>
      <w:r>
        <w:rPr/>
        <w:t xml:space="preserve">Preformed: Provide purpose-made vinyl stair finish combining riser, nosing and tread in the one element. Lay each step consecutively with the joint at the bottom of each riser.</w:t>
      </w:r>
    </w:p>
    <w:p>
      <w:pPr>
        <w:pStyle w:val="Body Text"/>
      </w:pPr>
      <w:r>
        <w:rPr/>
        <w:t xml:space="preserve">Formed in situ: Fit the sheet vinyl to each tread, and to the riser above, in one piece, coved in the angle. Accurately scribe, cut and fit to stair nosings and perimeters.</w:t>
      </w:r>
    </w:p>
    <w:p>
      <w:pPr>
        <w:pStyle w:val="Instructions"/>
      </w:pPr>
      <w:r>
        <w:rPr/>
        <w:t xml:space="preserve">Preformed and formed in situ are alternatives.</w:t>
      </w:r>
    </w:p>
    <w:bookmarkEnd w:id="342"/>
    <w:bookmarkStart w:name="f-10615-34" w:id="344"/>
    <w:p>
      <w:pPr>
        <w:pStyle w:val="Heading3"/>
      </w:pPr>
      <w:bookmarkStart w:name="h-10615-34" w:id="345"/>
      <w:r>
        <w:rPr/>
        <w:t xml:space="preserve">JOINTS AND ACCESSORIES</w:t>
      </w:r>
      <w:bookmarkEnd w:id="345"/>
    </w:p>
    <w:p>
      <w:pPr>
        <w:pStyle w:val="Instructions"/>
      </w:pPr>
      <w:r>
        <w:rPr/>
        <w:t xml:space="preserve">At areas of heavy use, particularly with wheeled traffic, consider specifying a prototype test for the joint product installation using the anticipated wheeled equipment.</w:t>
      </w:r>
    </w:p>
    <w:bookmarkEnd w:id="344"/>
    <w:bookmarkStart w:name="f-10615-35" w:id="346"/>
    <w:p>
      <w:pPr>
        <w:pStyle w:val="Heading4"/>
      </w:pPr>
      <w:bookmarkStart w:name="h-10615-35" w:id="347"/>
      <w:r>
        <w:rPr/>
        <w:t xml:space="preserve">Accessories</w:t>
      </w:r>
      <w:bookmarkEnd w:id="347"/>
    </w:p>
    <w:p>
      <w:pPr>
        <w:pStyle w:val="Body Text"/>
      </w:pPr>
      <w:r>
        <w:rPr/>
        <w:t xml:space="preserve">General: Provide purpose-made matching moulded accessories for nosings, coves, skirtings, edge cover strips and finishes at junctions, margins and angles, if available. Otherwise, form accessories from the sheet material. Provide solid backing for radiused coves and nosings.</w:t>
      </w:r>
    </w:p>
    <w:bookmarkEnd w:id="346"/>
    <w:bookmarkStart w:name="f-10615-36" w:id="348"/>
    <w:p>
      <w:pPr>
        <w:pStyle w:val="Heading4"/>
      </w:pPr>
      <w:bookmarkStart w:name="h-10615-36" w:id="349"/>
      <w:r>
        <w:rPr/>
        <w:t xml:space="preserve">Edge strips</w:t>
      </w:r>
      <w:bookmarkEnd w:id="349"/>
    </w:p>
    <w:p>
      <w:pPr>
        <w:pStyle w:val="Body Text"/>
      </w:pPr>
      <w:r>
        <w:rPr/>
        <w:t xml:space="preserve">General: Provide edge cover strips at junctions with different floor finishes and to exposed edges.</w:t>
      </w:r>
    </w:p>
    <w:p>
      <w:pPr>
        <w:pStyle w:val="Body Text"/>
      </w:pPr>
      <w:r>
        <w:rPr/>
        <w:t xml:space="preserve">Metal cover strip: Extruded tapered strip 25 mm wide, of the same thickness as the sheet or tile. Fix with matching screws to timber bases or to masonry anchors in concrete bases, at 200 mm maximum centres.</w:t>
      </w:r>
    </w:p>
    <w:bookmarkEnd w:id="348"/>
    <w:bookmarkStart w:name="f-10615-37" w:id="350"/>
    <w:p>
      <w:pPr>
        <w:pStyle w:val="Heading4"/>
      </w:pPr>
      <w:bookmarkStart w:name="h-10615-37" w:id="351"/>
      <w:r>
        <w:rPr/>
        <w:t xml:space="preserve">Control joints</w:t>
      </w:r>
      <w:bookmarkEnd w:id="351"/>
    </w:p>
    <w:p>
      <w:pPr>
        <w:pStyle w:val="Body Text"/>
      </w:pPr>
      <w:r>
        <w:rPr/>
        <w:t xml:space="preserve">Location: Provide control joints as follows:</w:t>
      </w:r>
    </w:p>
    <w:p>
      <w:pPr>
        <w:pStyle w:val="NormalIndent"/>
      </w:pPr>
      <w:r>
        <w:rPr/>
        <w:t xml:space="preserve">Over structural control joints.</w:t>
      </w:r>
    </w:p>
    <w:p>
      <w:pPr>
        <w:pStyle w:val="NormalIndent"/>
      </w:pPr>
      <w:r>
        <w:rPr/>
        <w:t xml:space="preserve">At junctions between different substrates.</w:t>
      </w:r>
    </w:p>
    <w:p>
      <w:pPr>
        <w:pStyle w:val="Body Text"/>
      </w:pPr>
      <w:r>
        <w:rPr/>
        <w:t xml:space="preserve">Depth of joint: Right through to the substrate.</w:t>
      </w:r>
    </w:p>
    <w:p>
      <w:pPr>
        <w:pStyle w:val="Body Text"/>
      </w:pPr>
      <w:r>
        <w:rPr/>
        <w:t xml:space="preserve">Sealant width: 6 to 25 mm.</w:t>
      </w:r>
    </w:p>
    <w:p>
      <w:pPr>
        <w:pStyle w:val="Body Text"/>
      </w:pPr>
      <w:r>
        <w:rPr/>
        <w:t xml:space="preserve">Depth of elastomeric sealant: One half the joint width, or 6 mm, whichever is the greater.</w:t>
      </w:r>
    </w:p>
    <w:bookmarkEnd w:id="350"/>
    <w:bookmarkStart w:name="f-10615-38" w:id="352"/>
    <w:p>
      <w:pPr>
        <w:pStyle w:val="Heading4"/>
      </w:pPr>
      <w:bookmarkStart w:name="h-10615-38" w:id="353"/>
      <w:r>
        <w:rPr/>
        <w:t xml:space="preserve">Control joint materials – sheet flooring</w:t>
      </w:r>
      <w:bookmarkEnd w:id="353"/>
    </w:p>
    <w:p>
      <w:pPr>
        <w:pStyle w:val="Body Text"/>
      </w:pPr>
      <w:r>
        <w:rPr/>
        <w:t xml:space="preserve">Proprietary slide plate divider strip: Provide interlocking metal plates grouted into pockets formed in the concrete joint edges to finish flush with the flooring surface.</w:t>
      </w:r>
    </w:p>
    <w:bookmarkEnd w:id="352"/>
    <w:bookmarkStart w:name="f-10615-39" w:id="354"/>
    <w:p>
      <w:pPr>
        <w:pStyle w:val="Heading4"/>
      </w:pPr>
      <w:bookmarkStart w:name="h-10615-39" w:id="355"/>
      <w:r>
        <w:rPr/>
        <w:t xml:space="preserve">Vinyl skirting</w:t>
      </w:r>
      <w:bookmarkEnd w:id="355"/>
    </w:p>
    <w:p>
      <w:pPr>
        <w:pStyle w:val="Instructions"/>
      </w:pPr>
      <w:r>
        <w:rPr/>
        <w:t xml:space="preserve">Select from the following.</w:t>
      </w:r>
    </w:p>
    <w:p>
      <w:pPr>
        <w:pStyle w:val="Body Text"/>
      </w:pPr>
      <w:r>
        <w:rPr/>
        <w:t xml:space="preserve">Feather edge: Moulded PVC skirting section.</w:t>
      </w:r>
    </w:p>
    <w:p>
      <w:pPr>
        <w:pStyle w:val="Instructions"/>
      </w:pPr>
      <w:r>
        <w:rPr/>
        <w:t xml:space="preserve">Intended for use with PVC or similar flat surface floor finishes. It provides coverage of floor termination at the vertical surface. Occasionally used where partitions are retro fixed over carpet.</w:t>
      </w:r>
    </w:p>
    <w:p>
      <w:pPr>
        <w:pStyle w:val="Body Text"/>
      </w:pPr>
      <w:r>
        <w:rPr/>
        <w:t xml:space="preserve">Flat skirting: Flat PVC skirting section.</w:t>
      </w:r>
    </w:p>
    <w:p>
      <w:pPr>
        <w:pStyle w:val="Instructions"/>
      </w:pPr>
      <w:r>
        <w:rPr/>
        <w:t xml:space="preserve">Intended for use with carpet. It provides a solid margin to assist the carpet laying process. Skirtings may be cut from sheet material but are more costly.</w:t>
      </w:r>
    </w:p>
    <w:p>
      <w:pPr>
        <w:pStyle w:val="Body Text"/>
      </w:pPr>
      <w:r>
        <w:rPr/>
        <w:t xml:space="preserve">Fixing: Scribe as necessary. Mitre corners. Fix to walls with contact adhesive.</w:t>
      </w:r>
    </w:p>
    <w:p>
      <w:pPr>
        <w:pStyle w:val="Body Text"/>
      </w:pPr>
      <w:r>
        <w:rPr/>
        <w:t xml:space="preserve">Minimum height: 100 mm.</w:t>
      </w:r>
    </w:p>
    <w:bookmarkEnd w:id="354"/>
    <w:bookmarkStart w:name="f-10615-41" w:id="356"/>
    <w:p>
      <w:pPr>
        <w:pStyle w:val="Heading4"/>
      </w:pPr>
      <w:bookmarkStart w:name="h-10615-41" w:id="357"/>
      <w:r>
        <w:rPr/>
        <w:t xml:space="preserve">Coved skirtings</w:t>
      </w:r>
      <w:bookmarkEnd w:id="357"/>
    </w:p>
    <w:p>
      <w:pPr>
        <w:pStyle w:val="Instructions"/>
      </w:pPr>
      <w:r>
        <w:rPr/>
        <w:t xml:space="preserve">Install if a continuous surface is required e.g. wet areas, wet mopping, hygiene and clean rooms. A sealant or cover mould may be necessary if the wall finish joins the door jamb profile. The width may require special consideration to provide a sealed overlap where the coving terminates at the door jamb.</w:t>
      </w:r>
    </w:p>
    <w:p>
      <w:pPr>
        <w:pStyle w:val="Body Text"/>
      </w:pPr>
      <w:r>
        <w:rPr/>
        <w:t xml:space="preserve">Preformed coving: Provide a sit-in coved skirting to FORBO Marmoleum sheet flooring.</w:t>
      </w:r>
    </w:p>
    <w:p>
      <w:pPr>
        <w:pStyle w:val="Body Text"/>
      </w:pPr>
      <w:r>
        <w:rPr/>
        <w:t xml:space="preserve">Site formed coving: Carry the flooring material up over a profiled coving section to form the skirting and mitre and weld all joints. Make sure the radius of the coving section conforms to the floor finish manufacturer's recommendations for sheeting material and thickness.</w:t>
      </w:r>
    </w:p>
    <w:p>
      <w:pPr>
        <w:pStyle w:val="Instructions"/>
      </w:pPr>
      <w:r>
        <w:rPr/>
        <w:t xml:space="preserve">If using a contrasting border, document in the </w:t>
      </w:r>
      <w:r>
        <w:rPr>
          <w:b/>
        </w:rPr>
        <w:t xml:space="preserve">FORBO resilient flooring schedule</w:t>
      </w:r>
      <w:r>
        <w:rPr/>
        <w:t xml:space="preserve">.</w:t>
      </w:r>
    </w:p>
    <w:bookmarkEnd w:id="356"/>
    <w:bookmarkStart w:name="f-10615-45" w:id="358"/>
    <w:p>
      <w:pPr>
        <w:pStyle w:val="Heading3"/>
      </w:pPr>
      <w:bookmarkStart w:name="h-10615-45" w:id="359"/>
      <w:r>
        <w:rPr/>
        <w:t xml:space="preserve">COMPLETION</w:t>
      </w:r>
      <w:bookmarkEnd w:id="359"/>
    </w:p>
    <w:bookmarkEnd w:id="358"/>
    <w:bookmarkStart w:name="f-10615-48" w:id="360"/>
    <w:p>
      <w:pPr>
        <w:pStyle w:val="Heading4"/>
      </w:pPr>
      <w:bookmarkStart w:name="h-10615-48" w:id="361"/>
      <w:r>
        <w:rPr/>
        <w:t xml:space="preserve">Cleaning</w:t>
      </w:r>
      <w:bookmarkEnd w:id="361"/>
    </w:p>
    <w:p>
      <w:pPr>
        <w:pStyle w:val="Instructions"/>
      </w:pPr>
      <w:r>
        <w:rPr/>
        <w:t xml:space="preserve">Consult resilient finish manufacturers for cleaning instructions and recommendations on polishing. Polyurethane reinforced vinyls do not require sealing or polishing (they are mopped and dry buffed), and other vinyl floors only require mopping. For installations in existing buildings, consult the building user on current maintenance procedures and type of polish used, and make the new installations compatible as far as possible.</w:t>
      </w:r>
    </w:p>
    <w:p>
      <w:pPr>
        <w:pStyle w:val="Body Text"/>
      </w:pPr>
      <w:r>
        <w:rPr/>
        <w:t xml:space="preserve">General: Remove all construction dust and debris and clean the finished surface. Before the date for practical completion, mop and leave the finished surface clean and undamaged on completion.</w:t>
      </w:r>
    </w:p>
    <w:p>
      <w:pPr>
        <w:pStyle w:val="Body Text"/>
      </w:pPr>
      <w:r>
        <w:rPr/>
        <w:t xml:space="preserve">FORBO resilient flooring: Conform to FORBO’s cleaning and maintenance guidelines. Do not wet clean within 3 days of installation. Remove all debris, dirt and dust from the floor surface and clean with a neutral floor cleaner. Use a scrubber dryer or a rotary machine (150 to 300 rpm) with a 3M red pad or equivalent on larger floor areas. Pick up dirty water with a wiper and mop or wet vacuum, rinse with clean water and allow floor to dry. Do not use stripping chemicals to clean FORBO products.</w:t>
      </w:r>
    </w:p>
    <w:p>
      <w:pPr>
        <w:pStyle w:val="Instructions"/>
      </w:pPr>
      <w:r>
        <w:rPr/>
        <w:t xml:space="preserve">Forbo Flooring Systems Australia provide specific cleaning maintenance and installation advice for each of their products, which can be downloaded from their website.</w:t>
      </w:r>
    </w:p>
    <w:bookmarkEnd w:id="360"/>
    <w:bookmarkStart w:name="f-10615-49" w:id="362"/>
    <w:p>
      <w:pPr>
        <w:pStyle w:val="OptionalHeading4"/>
      </w:pPr>
      <w:bookmarkStart w:name="h-10615-49" w:id="363"/>
      <w:r>
        <w:rPr/>
        <w:t xml:space="preserve">Cleaning static control flooring</w:t>
      </w:r>
      <w:bookmarkEnd w:id="363"/>
    </w:p>
    <w:p>
      <w:pPr>
        <w:pStyle w:val="OptionalNormal"/>
      </w:pPr>
      <w:r>
        <w:rPr/>
        <w:t xml:space="preserve">General: Do not use sealers, wax or floor polish. Clean using a mild neutral detergent and lukewarm water. Dry buff clean floor using a scrubbing machine with a white nylon pad.</w:t>
      </w:r>
    </w:p>
    <w:p>
      <w:pPr>
        <w:pStyle w:val="Instructions"/>
      </w:pPr>
      <w:r>
        <w:rPr/>
        <w:t xml:space="preserve">If static control flooring is a project requirement include this </w:t>
      </w:r>
      <w:r>
        <w:rPr>
          <w:i/>
        </w:rPr>
        <w:t xml:space="preserve">Optional</w:t>
      </w:r>
      <w:r>
        <w:rPr/>
        <w:t xml:space="preserve"> style text by changing to </w:t>
      </w:r>
      <w:r>
        <w:rPr>
          <w:i/>
        </w:rPr>
        <w:t xml:space="preserve">Normal</w:t>
      </w:r>
      <w:r>
        <w:rPr/>
        <w:t xml:space="preserve"> style text.</w:t>
      </w:r>
    </w:p>
    <w:bookmarkEnd w:id="362"/>
    <w:bookmarkStart w:name="f-10615-51" w:id="364"/>
    <w:p>
      <w:pPr>
        <w:pStyle w:val="Heading4"/>
      </w:pPr>
      <w:bookmarkStart w:name="h-10615-51" w:id="365"/>
      <w:r>
        <w:rPr/>
        <w:t xml:space="preserve">Operation and maintenance manuals</w:t>
      </w:r>
      <w:bookmarkEnd w:id="365"/>
    </w:p>
    <w:p>
      <w:pPr>
        <w:pStyle w:val="Body Text"/>
      </w:pPr>
      <w:r>
        <w:rPr/>
        <w:t xml:space="preserve">General: Prepare a manual that includes manufacturer’s recommendations for care and maintenance for each type of finish.</w:t>
      </w:r>
    </w:p>
    <w:bookmarkStart w:name="f-7476" w:id="366"/>
    <w:bookmarkStart w:name="f-7476-1" w:id="367"/>
    <w:p>
      <w:pPr>
        <w:pStyle w:val="Instructions"/>
      </w:pPr>
      <w:r>
        <w:rPr/>
        <w:t xml:space="preserve">Compliance with this subclause targets the Operations and Maintenance requirement within the Minimum Expectation level of the Verification and Handover credit in Green Star Buildings (2021).</w:t>
      </w:r>
    </w:p>
    <w:bookmarkEnd w:id="367"/>
    <w:bookmarkEnd w:id="366"/>
    <w:bookmarkEnd w:id="364"/>
    <w:bookmarkStart w:name="f-10615-46" w:id="368"/>
    <w:p>
      <w:pPr>
        <w:pStyle w:val="Heading4"/>
      </w:pPr>
      <w:bookmarkStart w:name="h-10615-46" w:id="369"/>
      <w:r>
        <w:rPr/>
        <w:t xml:space="preserve">Protection</w:t>
      </w:r>
      <w:bookmarkEnd w:id="369"/>
    </w:p>
    <w:p>
      <w:pPr>
        <w:pStyle w:val="Body Text"/>
      </w:pPr>
      <w:r>
        <w:rPr/>
        <w:t xml:space="preserve">Finished floor surface: Keep traffic off floors for a minimum of 24 hours after laying or until bonding has set, whichever period is longer. Avoid contact with water for minimum 7 days after laying.</w:t>
      </w:r>
    </w:p>
    <w:bookmarkEnd w:id="368"/>
    <w:bookmarkStart w:name="f-10615-47" w:id="370"/>
    <w:p>
      <w:pPr>
        <w:pStyle w:val="Heading4"/>
      </w:pPr>
      <w:bookmarkStart w:name="h-10615-47" w:id="371"/>
      <w:r>
        <w:rPr/>
        <w:t xml:space="preserve">Reinstatement</w:t>
      </w:r>
      <w:bookmarkEnd w:id="371"/>
    </w:p>
    <w:p>
      <w:pPr>
        <w:pStyle w:val="Body Text"/>
      </w:pPr>
      <w:r>
        <w:rPr/>
        <w:t xml:space="preserve">Extent: Repair or replace faulty or damaged work. If the work cannot be repaired satisfactorily, replace the whole area affected.</w:t>
      </w:r>
    </w:p>
    <w:bookmarkEnd w:id="370"/>
    <w:bookmarkStart w:name="f-10615-50" w:id="372"/>
    <w:p>
      <w:pPr>
        <w:pStyle w:val="Heading4"/>
      </w:pPr>
      <w:bookmarkStart w:name="h-10615-50" w:id="373"/>
      <w:r>
        <w:rPr/>
        <w:t xml:space="preserve">Spare materials</w:t>
      </w:r>
      <w:bookmarkEnd w:id="373"/>
    </w:p>
    <w:p>
      <w:pPr>
        <w:pStyle w:val="Body Text"/>
      </w:pPr>
      <w:r>
        <w:rPr/>
        <w:t xml:space="preserve">General: Supply spare matching resilient finishes and accessories of each type for future replacement purposes. Store the spare materials on site where directed.</w:t>
      </w:r>
    </w:p>
    <w:p>
      <w:pPr>
        <w:pStyle w:val="Body Text"/>
      </w:pPr>
      <w:r>
        <w:rPr/>
        <w:t xml:space="preserve">Quantity: At least 1% of the quantity installed.</w:t>
      </w:r>
    </w:p>
    <w:bookmarkEnd w:id="372"/>
    <w:bookmarkStart w:name="f-10615-10615.6" w:id="374"/>
    <w:p>
      <w:pPr>
        <w:pStyle w:val="Heading4"/>
      </w:pPr>
      <w:bookmarkStart w:name="h-10615-10615.6" w:id="375"/>
      <w:r>
        <w:rPr/>
        <w:t xml:space="preserve">Warranties</w:t>
      </w:r>
      <w:bookmarkEnd w:id="375"/>
    </w:p>
    <w:p>
      <w:pPr>
        <w:pStyle w:val="Body Text"/>
      </w:pPr>
      <w:r>
        <w:rPr/>
        <w:t xml:space="preserve">Type: For each type of resilient finish specified, provide the manufacturer and installer’s warranty of the material, workmanship and application.</w:t>
      </w:r>
    </w:p>
    <w:p>
      <w:pPr>
        <w:pStyle w:val="Instructions"/>
      </w:pPr>
      <w:r>
        <w:rPr/>
        <w:t xml:space="preserve">Refer to </w:t>
      </w:r>
      <w:r>
        <w:rPr>
          <w:i/>
        </w:rPr>
        <w:t xml:space="preserve">0171 General requirements</w:t>
      </w:r>
      <w:r>
        <w:rPr/>
        <w:t xml:space="preserve"> for appropriate warranty type and the terms covered in the warranty.</w:t>
      </w:r>
    </w:p>
    <w:p>
      <w:pPr>
        <w:pStyle w:val="Prompt"/>
      </w:pPr>
      <w:r>
        <w:rPr/>
        <w:t xml:space="preserve">Warranty items: </w:t>
      </w:r>
      <w:r>
        <w:fldChar w:fldCharType="begin"/>
        <w:instrText xml:space="preserve"> MACROBUTTON  ac_OnHelp [complete/delete]</w:instrText>
        <w:fldChar w:fldCharType="separate"/>
        <w:t xml:space="preserve"> </w:t>
        <w:fldChar w:fldCharType="end"/>
      </w:r>
    </w:p>
    <w:p>
      <w:pPr>
        <w:pStyle w:val="Prompt"/>
      </w:pPr>
      <w:r>
        <w:rPr/>
        <w:t xml:space="preserve">Warranty terms: </w:t>
      </w:r>
      <w:r>
        <w:fldChar w:fldCharType="begin"/>
        <w:instrText xml:space="preserve"> MACROBUTTON  ac_OnHelp [complete/delete]</w:instrText>
        <w:fldChar w:fldCharType="separate"/>
        <w:t xml:space="preserve"> </w:t>
        <w:fldChar w:fldCharType="end"/>
      </w:r>
    </w:p>
    <w:p>
      <w:pPr>
        <w:pStyle w:val="Instructions"/>
      </w:pPr>
      <w:r>
        <w:rPr/>
        <w:t xml:space="preserve">Consult or negotiate with manufacturers for warranty terms, and specify only such terms as are actually available. State requirements.</w:t>
      </w:r>
    </w:p>
    <w:p>
      <w:pPr>
        <w:pStyle w:val="Instructions"/>
      </w:pPr>
      <w:r>
        <w:rPr/>
        <w:t xml:space="preserve">FORBO provides a 10 year commercial product warranty. For detailed warranty conditions refer to FORBO’s Warranty Packs at </w:t>
      </w:r>
      <w:r>
        <w:fldChar w:fldCharType="begin"/>
      </w:r>
      <w:r>
        <w:instrText xml:space="preserve"> HYPERLINK "https://www.forbo.com/flooring/en-au/downloads/warranty/pje7zw" </w:instrText>
      </w:r>
      <w:r>
        <w:fldChar w:fldCharType="separate"/>
      </w:r>
      <w:r>
        <w:rPr>
          <w:rStyle w:val="Hyperlink"/>
        </w:rPr>
        <w:t>www.forbo.com/flooring/en-au/downloads/warranty/</w:t>
      </w:r>
      <w:r>
        <w:fldChar w:fldCharType="end"/>
      </w:r>
    </w:p>
    <w:p>
      <w:pPr>
        <w:pStyle w:val="Instructions"/>
      </w:pPr>
      <w:r>
        <w:rPr/>
        <w:t xml:space="preserve">Extended warranties are available if Forbo Coral Entrance Matting, adhesives and underlays are used, as follows:.</w:t>
      </w:r>
    </w:p>
    <w:p>
      <w:pPr>
        <w:pStyle w:val="Instructionsindent"/>
      </w:pPr>
      <w:r>
        <w:rPr/>
        <w:t xml:space="preserve">Vinyl ranges: Warranty extends to 15 years.</w:t>
      </w:r>
    </w:p>
    <w:p>
      <w:pPr>
        <w:pStyle w:val="Instructionsindent"/>
      </w:pPr>
      <w:r>
        <w:rPr/>
        <w:t xml:space="preserve">Linoleum ranges: Warranty extends to 20 years.</w:t>
      </w:r>
    </w:p>
    <w:bookmarkEnd w:id="374"/>
    <w:bookmarkEnd w:id="261"/>
    <w:bookmarkStart w:name="f-10613" w:id="376"/>
    <w:bookmarkStart w:name="f-10613-1" w:id="377"/>
    <w:p>
      <w:pPr>
        <w:pStyle w:val="Heading2"/>
      </w:pPr>
      <w:bookmarkStart w:name="h-10613-1" w:id="378"/>
      <w:r>
        <w:rPr/>
        <w:t xml:space="preserve">SELECTIONS</w:t>
      </w:r>
      <w:bookmarkEnd w:id="378"/>
    </w:p>
    <w:bookmarkEnd w:id="377"/>
    <w:bookmarkStart w:name="f-10613-2" w:id="379"/>
    <w:bookmarkStart w:name="f-7991" w:id="380"/>
    <w:bookmarkStart w:name="f-7991-1" w:id="38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381"/>
    <w:bookmarkEnd w:id="380"/>
    <w:bookmarkEnd w:id="379"/>
    <w:bookmarkStart w:name="f-10613-3" w:id="382"/>
    <w:p>
      <w:pPr>
        <w:pStyle w:val="Heading3"/>
      </w:pPr>
      <w:bookmarkStart w:name="h-10613-3" w:id="383"/>
      <w:r>
        <w:rPr/>
        <w:t xml:space="preserve">PRODUCTS</w:t>
      </w:r>
      <w:bookmarkEnd w:id="383"/>
    </w:p>
    <w:bookmarkEnd w:id="382"/>
    <w:bookmarkStart w:name="f-10613-4" w:id="384"/>
    <w:p>
      <w:pPr>
        <w:pStyle w:val="Heading4"/>
      </w:pPr>
      <w:bookmarkStart w:name="h-10613-4" w:id="385"/>
      <w:r>
        <w:rPr/>
        <w:t xml:space="preserve">FORBO resilient flooring schedule</w:t>
      </w:r>
      <w:bookmarkEnd w:id="38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Form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 and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Tile laying pattern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Sheet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Vinyl chip size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Slip 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Critical radiant flux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Airborne sound insulation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Impact sound insulation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Tile dimensions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Underlay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Acoustic underlay (separate)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Skirting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Welded joints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Finish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Roll after laying</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386"/>
    <w:bookmarkStart w:name="f-8767-1" w:id="387"/>
    <w:p>
      <w:pPr>
        <w:pStyle w:val="Instructions"/>
      </w:pPr>
      <w:r>
        <w:rPr/>
        <w:t xml:space="preserve">The codes in the header row of the schedule designate each application or location of the item scheduled. Edit the codes to match those in other contract documents.</w:t>
      </w:r>
    </w:p>
    <w:bookmarkEnd w:id="387"/>
    <w:bookmarkEnd w:id="386"/>
    <w:bookmarkEnd w:id="384"/>
    <w:bookmarkStart w:name="f-10613-9" w:id="388"/>
    <w:p>
      <w:pPr>
        <w:pStyle w:val="Instructions"/>
      </w:pPr>
      <w:r>
        <w:rPr/>
        <w:t xml:space="preserve">Much of the scheduled information will be unnecessary if resilient finishes are specified by proprietary items.</w:t>
      </w:r>
    </w:p>
    <w:p>
      <w:pPr>
        <w:pStyle w:val="Instructions"/>
      </w:pPr>
      <w:r>
        <w:rPr/>
        <w:t xml:space="preserve">Forbo can assist with the schedule development to ensure optimum outcomes and warranty.</w:t>
      </w:r>
    </w:p>
    <w:p>
      <w:pPr>
        <w:pStyle w:val="Instructions"/>
      </w:pPr>
      <w:r>
        <w:rPr/>
        <w:t xml:space="preserve">Include any particular requirements not otherwise specified, such as resistance to wear, indentation, chemicals, light or fire. Consult the manufacturer.</w:t>
      </w:r>
    </w:p>
    <w:p>
      <w:pPr>
        <w:pStyle w:val="Instructions"/>
      </w:pPr>
      <w:r>
        <w:rPr/>
        <w:t xml:space="preserve">Type: e.g. FORBO vinyl, FORBO flocked (Flotex), FORBO Marmoleum, Cork, SD (static dissipative); EC (electro-static conductive), Acoustic (cushion backed) vinyl, Vinyl or linoleum counter topping.</w:t>
      </w:r>
    </w:p>
    <w:p>
      <w:pPr>
        <w:pStyle w:val="Instructions"/>
      </w:pPr>
      <w:r>
        <w:rPr/>
        <w:t xml:space="preserve">Product: e.g. FORBO Sphera EC.</w:t>
      </w:r>
    </w:p>
    <w:p>
      <w:pPr>
        <w:pStyle w:val="Instructions"/>
      </w:pPr>
      <w:r>
        <w:rPr/>
        <w:t xml:space="preserve">Form: e.g. Sheet or Tile (Vinyl, linoleum, cork, rubber, flocked); Unbacked flexible sheet, Semi-rigid floor tiles, Flexible floor tiles, Inlaid vinyl sheet (PVC).</w:t>
      </w:r>
    </w:p>
    <w:p>
      <w:pPr>
        <w:pStyle w:val="Instructions"/>
      </w:pPr>
      <w:r>
        <w:rPr/>
        <w:t xml:space="preserve">Colour and pattern: Refer to FORBO’s specific descriptors. Select colour and pattern from within published ranges. Check with FORBO for availability and suitability. Several materials are available in bespoke high-definition digital print and aquajet custom design (e.g. Eternal, Surestep, Sarlon, Flotex, aquajet-cut Marmoleum).</w:t>
      </w:r>
    </w:p>
    <w:p>
      <w:pPr>
        <w:pStyle w:val="Instructions"/>
      </w:pPr>
      <w:r>
        <w:rPr/>
        <w:t xml:space="preserve">Tile laying pattern: Refer to FORBO’s specific descriptors including customised layouts. e.g. Checkerboard or Stretcher bond.</w:t>
      </w:r>
    </w:p>
    <w:p>
      <w:pPr>
        <w:pStyle w:val="Instructions"/>
      </w:pPr>
      <w:r>
        <w:rPr/>
        <w:t xml:space="preserve">Thickness: Confirm available thicknesses with Forbo:</w:t>
      </w:r>
    </w:p>
    <w:p>
      <w:pPr>
        <w:pStyle w:val="Instructionsindent"/>
      </w:pPr>
      <w:r>
        <w:rPr/>
        <w:t xml:space="preserve">FORBO vinyl sheet or tiles: e.g. 2 mm, 3.5 mm or 5 mm.</w:t>
      </w:r>
    </w:p>
    <w:p>
      <w:pPr>
        <w:pStyle w:val="Instructionsindent"/>
      </w:pPr>
      <w:r>
        <w:rPr/>
        <w:t xml:space="preserve">FORBO Flotex flocked sheet or tiles: 4.3 mm (sheet) or 5 mm (tiles and planks).</w:t>
      </w:r>
    </w:p>
    <w:p>
      <w:pPr>
        <w:pStyle w:val="Instructionsindent"/>
      </w:pPr>
      <w:r>
        <w:rPr/>
        <w:t xml:space="preserve">FORBO Marmoleum: 2 mm (School modular), 2.5 mm (Marbled/ solid-collection/ linear/ modular), 3.2 mm (Fresco/real), 3.5 mm (Decibel), 4 mm (Acoustic).</w:t>
      </w:r>
    </w:p>
    <w:p>
      <w:pPr>
        <w:pStyle w:val="Instructionsindent"/>
      </w:pPr>
      <w:r>
        <w:rPr/>
        <w:t xml:space="preserve">Cork: 4.75 or 6.3 mm (6.3 mm is recommended for concrete floors).</w:t>
      </w:r>
    </w:p>
    <w:p>
      <w:pPr>
        <w:pStyle w:val="Instructionsindent"/>
      </w:pPr>
      <w:r>
        <w:rPr/>
        <w:t xml:space="preserve">Flexible terrazzo tiles: 4.76 mm.</w:t>
      </w:r>
    </w:p>
    <w:p>
      <w:pPr>
        <w:pStyle w:val="Instructions"/>
      </w:pPr>
      <w:r>
        <w:rPr/>
        <w:t xml:space="preserve">Surface: Consult the manufacturer for available surface finishes:</w:t>
      </w:r>
    </w:p>
    <w:p>
      <w:pPr>
        <w:pStyle w:val="Instructionsindent"/>
      </w:pPr>
      <w:r>
        <w:rPr/>
        <w:t xml:space="preserve">Cork: Smooth surface only.</w:t>
      </w:r>
    </w:p>
    <w:p>
      <w:pPr>
        <w:pStyle w:val="Instructionsindent"/>
      </w:pPr>
      <w:r>
        <w:rPr/>
        <w:t xml:space="preserve">FORBO vinyl sheets and tiles: Refer to FORBO’s specific descriptors (Normally smooth surface, but various textured or inlaid slip resistant surfaces are available.)</w:t>
      </w:r>
    </w:p>
    <w:p>
      <w:pPr>
        <w:pStyle w:val="Instructions"/>
      </w:pPr>
      <w:r>
        <w:rPr/>
        <w:t xml:space="preserve">Slip resistance classification: Refer to NATSPEC TECHnote DES 001, HB 197 (1999) and SA HB 198 (2014). Select the slip resistance test and classification to suit the location and application.</w:t>
      </w:r>
    </w:p>
    <w:bookmarkEnd w:id="388"/>
    <w:bookmarkStart w:name="f-10613-10" w:id="389"/>
    <w:p>
      <w:pPr>
        <w:pStyle w:val="Instructions"/>
      </w:pPr>
      <w:r>
        <w:rPr/>
        <w:t xml:space="preserve">Critical radiant flux: Include the appropriate value from BCA (2022) Table S7C3 for the building class. Refer to FORBO’s product technical data for compliance.</w:t>
      </w:r>
    </w:p>
    <w:p>
      <w:pPr>
        <w:pStyle w:val="Instructions"/>
      </w:pPr>
      <w:r>
        <w:rPr/>
        <w:t xml:space="preserve">Airborne sound insulation: State the required rating to AS/NZS ISO 717.1 (2004) for either the weighted sound reduction index (Rw) or weighted sound reduction index with spectrum adaptation (Rw + Ctr). The NCC cites AS/NZS ISO 717.1 (2004). The current edition is AS ISO 717.1 (2024). This rating is for a building system e.g. partition wall, of which the building element is only one component. It may be better to provide the rating in the appropriate system schedule. It is advisable to obtain the advice of an acoustic consultant on the selection of an Rw or Rw + Ctr rating for airborne sound transmission reduction. Refer to NATSPEC TECHnote DES 032 for information.</w:t>
      </w:r>
    </w:p>
    <w:p>
      <w:pPr>
        <w:pStyle w:val="Instructions"/>
      </w:pPr>
      <w:r>
        <w:rPr/>
        <w:t xml:space="preserve">Impact sound insulation: State the required rating to AS ISO 717.2 (2004) for the weighted normalised impact sound pressure level (Ln,w). The NCC cites AS ISO 717.2 (2004). The current edition is AS ISO 717.2 (2024). This rating is for a building system of which the building element is only one component. It may be better to provide the rating in the appropriate system schedule. It is advisable to obtain the advice of an acoustic consultant on the selection of an Ln,w rating for impact sound transmission reduction. Refer to NATSPEC TECHnote DES 027 for information.</w:t>
      </w:r>
    </w:p>
    <w:p>
      <w:pPr>
        <w:pStyle w:val="Instructions"/>
      </w:pPr>
      <w:r>
        <w:rPr/>
        <w:t xml:space="preserve">Tile dimensions: Consult the manufacturer for available sizes and thicknesses:</w:t>
      </w:r>
    </w:p>
    <w:p>
      <w:pPr>
        <w:pStyle w:val="Instructionsindent"/>
      </w:pPr>
      <w:r>
        <w:rPr/>
        <w:t xml:space="preserve">PVC tiles: 300 x 300 mm, 500 x 500 mm, 607 x 607 mm, 1000 x 1000 mm or 250 x 1000 mm.</w:t>
      </w:r>
    </w:p>
    <w:p>
      <w:pPr>
        <w:pStyle w:val="Instructionsindent"/>
      </w:pPr>
      <w:r>
        <w:rPr/>
        <w:t xml:space="preserve">Portuguese cork tiles: 305 x 305 mm.</w:t>
      </w:r>
    </w:p>
    <w:p>
      <w:pPr>
        <w:pStyle w:val="Instructionsindent"/>
      </w:pPr>
      <w:r>
        <w:rPr/>
        <w:t xml:space="preserve">Rubber tiles: 500 x 500 mm.</w:t>
      </w:r>
    </w:p>
    <w:p>
      <w:pPr>
        <w:pStyle w:val="Instructions"/>
      </w:pPr>
      <w:r>
        <w:rPr/>
        <w:t xml:space="preserve">Underlay: e.g. Trowelled, Hardboard, Fibre cement sheet. Consult manufacturers of resilient flooring for recommended underlay for applications. State thickness. Forbo Quickfit is an underfloor system with acoustic benefits – combine with other underlays to further improve acoustic values and improve shock absorption.</w:t>
      </w:r>
    </w:p>
    <w:p>
      <w:pPr>
        <w:pStyle w:val="Instructions"/>
      </w:pPr>
      <w:r>
        <w:rPr/>
        <w:t xml:space="preserve">Acoustic underlay (separate): Select from Forbo Sarlibase Acoustic, Sarlibase TE, or Corkment.</w:t>
      </w:r>
    </w:p>
    <w:p>
      <w:pPr>
        <w:pStyle w:val="Instructions"/>
      </w:pPr>
      <w:r>
        <w:rPr/>
        <w:t xml:space="preserve">Welded joints. Thermal, Chemical or Epoxy. For Forbo digital print sheet use a concealed chemical weld or Noviweld 671 cold-weld.</w:t>
      </w:r>
    </w:p>
    <w:p>
      <w:pPr>
        <w:pStyle w:val="Instructions"/>
      </w:pPr>
      <w:r>
        <w:rPr/>
        <w:t xml:space="preserve">Finish: e.g. Buffable water emulsion polish, Two-pack clear polyurethane (cork); Buffable metallised emulsion polish, Buffing only for slip-resistant sheet (PVC); Two coats buffable metallised emulsion polish (cushion backed sheet vinyl). Refer to the specific manufacturer’s recommendations. All Forbo materials have a hard wearing clear PUR Topshield, which generally requires a regular dry mop clean and occasional wet-mop clean using warm water only.</w:t>
      </w:r>
    </w:p>
    <w:p>
      <w:pPr>
        <w:pStyle w:val="Instructions"/>
      </w:pPr>
      <w:r>
        <w:rPr/>
        <w:t xml:space="preserve">Roll after laying: Refer to manufacturer’s recommendations.</w:t>
      </w:r>
    </w:p>
    <w:bookmarkEnd w:id="389"/>
    <w:bookmarkStart w:name="f-10613-5" w:id="390"/>
    <w:p>
      <w:pPr>
        <w:pStyle w:val="Heading4"/>
      </w:pPr>
      <w:bookmarkStart w:name="h-10613-5" w:id="391"/>
      <w:r>
        <w:rPr/>
        <w:t xml:space="preserve">Synthetic sporting surfaces schedule</w:t>
      </w:r>
      <w:bookmarkEnd w:id="39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Sport/activity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finish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Underlay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 density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Skirting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Critical radiant flux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Slip resistance classification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Surface marking method</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392"/>
    <w:bookmarkStart w:name="f-2_8767-1" w:id="393"/>
    <w:p>
      <w:pPr>
        <w:pStyle w:val="Instructions"/>
      </w:pPr>
      <w:r>
        <w:rPr/>
        <w:t xml:space="preserve">The codes in the header row of the schedule designate each application or location of the item scheduled. Edit the codes to match those in other contract documents.</w:t>
      </w:r>
    </w:p>
    <w:bookmarkEnd w:id="393"/>
    <w:bookmarkEnd w:id="392"/>
    <w:p>
      <w:pPr>
        <w:pStyle w:val="Instructions"/>
      </w:pPr>
      <w:r>
        <w:rPr/>
        <w:t xml:space="preserve">Type: e.g. Indoor or Outdoor.</w:t>
      </w:r>
    </w:p>
    <w:p>
      <w:pPr>
        <w:pStyle w:val="Instructions"/>
      </w:pPr>
      <w:r>
        <w:rPr/>
        <w:t xml:space="preserve">Sport/activity: e.g. aerobics, gymnastics, badminton, fencing.</w:t>
      </w:r>
    </w:p>
    <w:p>
      <w:pPr>
        <w:pStyle w:val="Instructions"/>
      </w:pPr>
      <w:r>
        <w:rPr/>
        <w:t xml:space="preserve">Underlay: Consult the manufacturer of the proprietary surface for recommendations as to the need for, and type of, underlay.</w:t>
      </w:r>
    </w:p>
    <w:p>
      <w:pPr>
        <w:pStyle w:val="Instructions"/>
      </w:pPr>
      <w:r>
        <w:rPr/>
        <w:t xml:space="preserve">Skirting: e.g. feather edge, flat or coved vinyl, coved rubber, or site formed coving. Forbo provide a preformed coving (sit-in) for Marmoleum.</w:t>
      </w:r>
    </w:p>
    <w:p>
      <w:pPr>
        <w:pStyle w:val="Instructions"/>
      </w:pPr>
      <w:r>
        <w:rPr/>
        <w:t xml:space="preserve">Critical radiant flux: Include the appropriate value from BCA (2022) Table S7C3 for the building class.</w:t>
      </w:r>
    </w:p>
    <w:p>
      <w:pPr>
        <w:pStyle w:val="Instructions"/>
      </w:pPr>
      <w:r>
        <w:rPr/>
        <w:t xml:space="preserve">Slip resistance classification: Refer to NATSPEC TECHnote DES 001, HB 197 (1999) and SA HB 198 (2014).</w:t>
      </w:r>
    </w:p>
    <w:p>
      <w:pPr>
        <w:pStyle w:val="Instructions"/>
      </w:pPr>
      <w:r>
        <w:rPr/>
        <w:t xml:space="preserve">Surface marking method: e.g. Inlaid or interwoven material with contrasting colour, paint, tape (self-adhesive).</w:t>
      </w:r>
    </w:p>
    <w:bookmarkEnd w:id="390"/>
    <w:bookmarkStart w:name="f-10613-6" w:id="394"/>
    <w:bookmarkStart w:name="f-23125" w:id="395"/>
    <w:bookmarkStart w:name="f-23125-1" w:id="396"/>
    <w:p>
      <w:pPr>
        <w:pStyle w:val="Heading4"/>
      </w:pPr>
      <w:bookmarkStart w:name="h-23125-1" w:id="397"/>
      <w:r>
        <w:rPr/>
        <w:t xml:space="preserve">Tactile ground surface indicators schedule</w:t>
      </w:r>
      <w:bookmarkEnd w:id="39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protector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Refer to manufacturer’s range. Many of the following items in the schedule may not be required if the product identification is sufficient. Delete any items below if sufficiently covered by the product details nominated here.</w:t>
      </w:r>
    </w:p>
    <w:p>
      <w:pPr>
        <w:pStyle w:val="Instructions"/>
      </w:pPr>
      <w:r>
        <w:rPr/>
        <w:t xml:space="preserve">Type: e.g. Directional, warning or integrated. Both warning and directional indicators may be required.</w:t>
      </w:r>
    </w:p>
    <w:p>
      <w:pPr>
        <w:pStyle w:val="Instructions"/>
      </w:pPr>
      <w:r>
        <w:rPr/>
        <w:t xml:space="preserve">Edge protector: e.g. Button bevelled, button round, bar thin or bar thick.</w:t>
      </w:r>
    </w:p>
    <w:p>
      <w:pPr>
        <w:pStyle w:val="Instructions"/>
      </w:pPr>
      <w:r>
        <w:rPr/>
        <w:t xml:space="preserve">Material: e.g. Porcelain, stainless steel, thermoplastic urethane injection moulded (TPU) or rubber. Refer to manufacturer.</w:t>
      </w:r>
    </w:p>
    <w:p>
      <w:pPr>
        <w:pStyle w:val="Instructions"/>
      </w:pPr>
      <w:r>
        <w:rPr/>
        <w:t xml:space="preserve">Colour: A colour contrast is required, in both wet and dry conditions, between the tactile indicators and the adjacent surface and that the colour provides a luminance contrast to the surrounding surface to AS/NZS 1428.4.1 (2009) Appendix E. Refer to manufacturer’s range. The NCC cites AS 1428.4 (1992) and AS/NZS 1428.4.1 (2009). The current edition is AS/NZS 1428.4.1 (2009).</w:t>
      </w:r>
    </w:p>
    <w:bookmarkEnd w:id="396"/>
    <w:bookmarkEnd w:id="395"/>
    <w:bookmarkEnd w:id="394"/>
    <w:bookmarkStart w:name="f-10613-7" w:id="398"/>
    <w:p>
      <w:pPr>
        <w:pStyle w:val="Heading4"/>
      </w:pPr>
      <w:bookmarkStart w:name="h-10613-7" w:id="399"/>
      <w:r>
        <w:rPr/>
        <w:t xml:space="preserve">Accessories schedule</w:t>
      </w:r>
      <w:bookmarkEnd w:id="399"/>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Skirting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Edge strip 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PVC cover strip: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PVC cover strip: 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400"/>
    <w:bookmarkStart w:name="f-3_8767-1" w:id="401"/>
    <w:p>
      <w:pPr>
        <w:pStyle w:val="Instructions"/>
      </w:pPr>
      <w:r>
        <w:rPr/>
        <w:t xml:space="preserve">The codes in the header row of the schedule designate each application or location of the item scheduled. Edit the codes to match those in other contract documents.</w:t>
      </w:r>
    </w:p>
    <w:bookmarkEnd w:id="401"/>
    <w:bookmarkEnd w:id="400"/>
    <w:p>
      <w:pPr>
        <w:pStyle w:val="Instructions"/>
      </w:pPr>
      <w:r>
        <w:rPr/>
        <w:t xml:space="preserve">Skirting: e.g. Feather edge, Flat or coved vinyl, Coved rubber, or Site formed coving. If preformed, nominate whether skirting is sit-in or sit-on. Sit-on is surface mounted after the floor material is laid.</w:t>
      </w:r>
    </w:p>
    <w:p>
      <w:pPr>
        <w:pStyle w:val="Instructions"/>
      </w:pPr>
      <w:r>
        <w:rPr/>
        <w:t xml:space="preserve">Edge strip material: e.g. Brass, Stainless steel, Aluminium.</w:t>
      </w:r>
    </w:p>
    <w:p>
      <w:pPr>
        <w:pStyle w:val="Instructions"/>
      </w:pPr>
      <w:r>
        <w:rPr/>
        <w:t xml:space="preserve">PVC cover strip: Width: e.g. 25 mm, 50 m.</w:t>
      </w:r>
    </w:p>
    <w:p>
      <w:pPr>
        <w:pStyle w:val="Instructions"/>
      </w:pPr>
      <w:r>
        <w:rPr/>
        <w:t xml:space="preserve">Accessory type: Specify required accessories, such as nosings, wedge fillets, tile edge trim, wall and capping trim and state whether they are to be a proprietary item, purpose-made or formed.</w:t>
      </w:r>
    </w:p>
    <w:p>
      <w:pPr>
        <w:pStyle w:val="Instructions"/>
      </w:pPr>
      <w:r>
        <w:rPr/>
        <w:t xml:space="preserve">For floor wastes to wet areas consult with manufacturer for special requirements, e.g. flanged fittings to clamp over finish, and coordinate with </w:t>
      </w:r>
      <w:r>
        <w:rPr>
          <w:b/>
        </w:rPr>
        <w:t xml:space="preserve">SANITARY DRAINAGE</w:t>
      </w:r>
      <w:r>
        <w:rPr/>
        <w:t xml:space="preserve"> in </w:t>
      </w:r>
      <w:r>
        <w:rPr>
          <w:i/>
        </w:rPr>
        <w:t xml:space="preserve">0802 Hydraulic design and install</w:t>
      </w:r>
      <w:r>
        <w:rPr/>
        <w:t xml:space="preserve">.</w:t>
      </w:r>
    </w:p>
    <w:bookmarkEnd w:id="398"/>
    <w:bookmarkStart w:name="f-10613-8" w:id="402"/>
    <w:p>
      <w:pPr>
        <w:pStyle w:val="Heading4"/>
      </w:pPr>
      <w:bookmarkStart w:name="h-10613-8" w:id="403"/>
      <w:r>
        <w:rPr/>
        <w:t xml:space="preserve">Control joints schedule – proprietary slide plate</w:t>
      </w:r>
      <w:bookmarkEnd w:id="40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Insert colour</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404"/>
    <w:bookmarkStart w:name="f-4_8767-1" w:id="405"/>
    <w:p>
      <w:pPr>
        <w:pStyle w:val="Instructions"/>
      </w:pPr>
      <w:r>
        <w:rPr/>
        <w:t xml:space="preserve">The codes in the header row of the schedule designate each application or location of the item scheduled. Edit the codes to match those in other contract documents.</w:t>
      </w:r>
    </w:p>
    <w:bookmarkEnd w:id="405"/>
    <w:bookmarkEnd w:id="404"/>
    <w:p>
      <w:pPr>
        <w:pStyle w:val="Instructions"/>
      </w:pPr>
      <w:r>
        <w:rPr/>
        <w:t xml:space="preserve">Location: State here or show on drawings.</w:t>
      </w:r>
    </w:p>
    <w:p>
      <w:pPr>
        <w:pStyle w:val="Instructions"/>
      </w:pPr>
      <w:r>
        <w:rPr/>
        <w:t xml:space="preserve">Product: Nominate the product type suitable for the anticipated movement.</w:t>
      </w:r>
    </w:p>
    <w:p>
      <w:pPr>
        <w:pStyle w:val="Instructions"/>
      </w:pPr>
      <w:r>
        <w:rPr/>
        <w:t xml:space="preserve">Material: e.g. Stainless steel.</w:t>
      </w:r>
    </w:p>
    <w:p>
      <w:pPr>
        <w:pStyle w:val="Instructions"/>
      </w:pPr>
      <w:r>
        <w:rPr/>
        <w:t xml:space="preserve">Insert colour: Nominate colour or omit if there is no insert.</w:t>
      </w:r>
    </w:p>
    <w:bookmarkEnd w:id="402"/>
    <w:bookmarkEnd w:id="376"/>
    <w:bookmarkEnd w:id="25"/>
    <w:bookmarkStart w:name="f-10610-bibliography" w:id="406"/>
    <w:bookmarkStart w:name="f-10614" w:id="407"/>
    <w:bookmarkStart w:name="f-10614-1" w:id="408"/>
    <w:p>
      <w:pPr>
        <w:pStyle w:val="InstructionsHeading4"/>
      </w:pPr>
      <w:bookmarkStart w:name="h-10614-1" w:id="409"/>
      <w:r>
        <w:rPr/>
        <w:t xml:space="preserve">REFERENCED DOCUMENTS</w:t>
      </w:r>
      <w:bookmarkEnd w:id="409"/>
    </w:p>
    <w:bookmarkEnd w:id="408"/>
    <w:p>
      <w:pPr>
        <w:pStyle w:val="Instructions"/>
      </w:pPr>
      <w:r>
        <w:rPr>
          <w:b/>
        </w:rPr>
        <w:t xml:space="preserve">The following documents are incorporated into this worksection by reference:</w:t>
      </w:r>
    </w:p>
    <w:bookmarkStart w:name="f-10614-10_01428_000-000" w:id="410"/>
    <w:p>
      <w:pPr>
        <w:pStyle w:val="Standard1"/>
      </w:pPr>
      <w:r>
        <w:rPr/>
        <w:t xml:space="preserve">AS 1428</w:t>
      </w:r>
      <w:r>
        <w:tab/>
      </w:r>
      <w:r>
        <w:tab/>
      </w:r>
      <w:r>
        <w:rPr/>
        <w:t xml:space="preserve">Design for access and mobility</w:t>
      </w:r>
    </w:p>
    <w:bookmarkEnd w:id="410"/>
    <w:bookmarkStart w:name="f-10614-10_01428_004-001_2009" w:id="411"/>
    <w:p>
      <w:pPr>
        <w:pStyle w:val="Standard2"/>
      </w:pPr>
      <w:r>
        <w:rPr/>
        <w:t xml:space="preserve">AS/NZS 1428.4.1</w:t>
      </w:r>
      <w:r>
        <w:tab/>
      </w:r>
      <w:r>
        <w:rPr/>
        <w:t xml:space="preserve">2009</w:t>
      </w:r>
      <w:r>
        <w:tab/>
      </w:r>
      <w:r>
        <w:rPr/>
        <w:t xml:space="preserve">Means to assist the orientation of people with vision impairment - Tactile ground surface indicators</w:t>
      </w:r>
    </w:p>
    <w:bookmarkEnd w:id="411"/>
    <w:bookmarkStart w:name="f-10614-10_01859_000-000" w:id="412"/>
    <w:p>
      <w:pPr>
        <w:pStyle w:val="Standard1"/>
      </w:pPr>
      <w:r>
        <w:rPr/>
        <w:t xml:space="preserve">AS/NZS 1859</w:t>
      </w:r>
      <w:r>
        <w:tab/>
      </w:r>
      <w:r>
        <w:tab/>
      </w:r>
      <w:r>
        <w:rPr/>
        <w:t xml:space="preserve">Reconstituted wood-based panels - Specifications</w:t>
      </w:r>
    </w:p>
    <w:bookmarkEnd w:id="412"/>
    <w:bookmarkStart w:name="f-10614-10_01859_004-000_2018" w:id="413"/>
    <w:p>
      <w:pPr>
        <w:pStyle w:val="Standard2"/>
      </w:pPr>
      <w:r>
        <w:rPr/>
        <w:t xml:space="preserve">AS/NZS 1859.4</w:t>
      </w:r>
      <w:r>
        <w:tab/>
      </w:r>
      <w:r>
        <w:rPr/>
        <w:t xml:space="preserve">2018</w:t>
      </w:r>
      <w:r>
        <w:tab/>
      </w:r>
      <w:r>
        <w:rPr/>
        <w:t xml:space="preserve">Wet process fibreboard</w:t>
      </w:r>
    </w:p>
    <w:bookmarkEnd w:id="413"/>
    <w:bookmarkStart w:name="f-10614-10_01884_000-000_2021" w:id="414"/>
    <w:p>
      <w:pPr>
        <w:pStyle w:val="Standard1"/>
      </w:pPr>
      <w:r>
        <w:rPr/>
        <w:t xml:space="preserve">AS 1884</w:t>
      </w:r>
      <w:r>
        <w:tab/>
      </w:r>
      <w:r>
        <w:rPr/>
        <w:t xml:space="preserve">2021</w:t>
      </w:r>
      <w:r>
        <w:tab/>
      </w:r>
      <w:r>
        <w:rPr/>
        <w:t xml:space="preserve">Floor coverings - Resilient sheet and tiles - Installation practices</w:t>
      </w:r>
    </w:p>
    <w:bookmarkEnd w:id="414"/>
    <w:bookmarkStart w:name="f-10614-10_02908_000-000" w:id="415"/>
    <w:p>
      <w:pPr>
        <w:pStyle w:val="Standard1"/>
      </w:pPr>
      <w:r>
        <w:rPr/>
        <w:t xml:space="preserve">AS/NZS 2908</w:t>
      </w:r>
      <w:r>
        <w:tab/>
      </w:r>
      <w:r>
        <w:tab/>
      </w:r>
      <w:r>
        <w:rPr/>
        <w:t xml:space="preserve">Cellulose-cement products</w:t>
      </w:r>
    </w:p>
    <w:bookmarkEnd w:id="415"/>
    <w:bookmarkStart w:name="f-10614-10_02908_002-000_2000" w:id="416"/>
    <w:p>
      <w:pPr>
        <w:pStyle w:val="Standard2"/>
      </w:pPr>
      <w:r>
        <w:rPr/>
        <w:t xml:space="preserve">AS/NZS 2908.2</w:t>
      </w:r>
      <w:r>
        <w:tab/>
      </w:r>
      <w:r>
        <w:rPr/>
        <w:t xml:space="preserve">2000</w:t>
      </w:r>
      <w:r>
        <w:tab/>
      </w:r>
      <w:r>
        <w:rPr/>
        <w:t xml:space="preserve">Flat sheets</w:t>
      </w:r>
    </w:p>
    <w:bookmarkEnd w:id="416"/>
    <w:bookmarkStart w:name="f-10614-10_04586_000-000_2013" w:id="417"/>
    <w:p>
      <w:pPr>
        <w:pStyle w:val="Standard1"/>
      </w:pPr>
      <w:r>
        <w:rPr/>
        <w:t xml:space="preserve">AS 4586</w:t>
      </w:r>
      <w:r>
        <w:tab/>
      </w:r>
      <w:r>
        <w:rPr/>
        <w:t xml:space="preserve">2013</w:t>
      </w:r>
      <w:r>
        <w:tab/>
      </w:r>
      <w:r>
        <w:rPr/>
        <w:t xml:space="preserve">Slip resistance classification of new pedestrian surface materials</w:t>
      </w:r>
    </w:p>
    <w:bookmarkEnd w:id="417"/>
    <w:bookmarkStart w:name="f-10614-10_09239_000-000" w:id="418"/>
    <w:p>
      <w:pPr>
        <w:pStyle w:val="Standard1"/>
      </w:pPr>
      <w:r>
        <w:rPr/>
        <w:t xml:space="preserve">AS ISO 9239</w:t>
      </w:r>
      <w:r>
        <w:tab/>
      </w:r>
      <w:r>
        <w:tab/>
      </w:r>
      <w:r>
        <w:rPr/>
        <w:t xml:space="preserve">Reaction to fire tests for floor coverings</w:t>
      </w:r>
    </w:p>
    <w:bookmarkEnd w:id="418"/>
    <w:bookmarkStart w:name="f-10614-10_09239_001-000_2003" w:id="419"/>
    <w:p>
      <w:pPr>
        <w:pStyle w:val="Standard2"/>
      </w:pPr>
      <w:r>
        <w:rPr/>
        <w:t xml:space="preserve">AS ISO 9239.1</w:t>
      </w:r>
      <w:r>
        <w:tab/>
      </w:r>
      <w:r>
        <w:rPr/>
        <w:t xml:space="preserve">2003</w:t>
      </w:r>
      <w:r>
        <w:tab/>
      </w:r>
      <w:r>
        <w:rPr/>
        <w:t xml:space="preserve">Determination of the burning behaviour using a radiant heat source</w:t>
      </w:r>
    </w:p>
    <w:bookmarkEnd w:id="419"/>
    <w:bookmarkStart w:name="f-10614-50_AATC_TM_1340_000000_2019" w:id="420"/>
    <w:p>
      <w:pPr>
        <w:pStyle w:val="Standard1"/>
      </w:pPr>
      <w:r>
        <w:rPr/>
        <w:t xml:space="preserve">AATCC TM 134</w:t>
      </w:r>
      <w:r>
        <w:tab/>
      </w:r>
      <w:r>
        <w:rPr/>
        <w:t xml:space="preserve">2019</w:t>
      </w:r>
      <w:r>
        <w:tab/>
      </w:r>
      <w:r>
        <w:rPr/>
        <w:t xml:space="preserve">Electrostatic propensity of carpets</w:t>
      </w:r>
    </w:p>
    <w:bookmarkEnd w:id="420"/>
    <w:bookmarkStart w:name="f-10614-60_EN_00650_000000_2012" w:id="421"/>
    <w:p>
      <w:pPr>
        <w:pStyle w:val="Standard1"/>
      </w:pPr>
      <w:r>
        <w:rPr/>
        <w:t xml:space="preserve">EN 650</w:t>
      </w:r>
      <w:r>
        <w:tab/>
      </w:r>
      <w:r>
        <w:rPr/>
        <w:t xml:space="preserve">2012</w:t>
      </w:r>
      <w:r>
        <w:tab/>
      </w:r>
      <w:r>
        <w:rPr/>
        <w:t xml:space="preserve">Resilient floor coverings - Polyvinyl chloride floor coverings on jute backing or on a polyester felt backing or on polyester felt with polyvinyl chloride backing - Specification</w:t>
      </w:r>
    </w:p>
    <w:bookmarkEnd w:id="421"/>
    <w:bookmarkStart w:name="f-10614-60_EN_00688_000000_2011" w:id="422"/>
    <w:p>
      <w:pPr>
        <w:pStyle w:val="Standard1"/>
      </w:pPr>
      <w:r>
        <w:rPr/>
        <w:t xml:space="preserve">EN 688</w:t>
      </w:r>
      <w:r>
        <w:tab/>
      </w:r>
      <w:r>
        <w:rPr/>
        <w:t xml:space="preserve">2011</w:t>
      </w:r>
      <w:r>
        <w:tab/>
      </w:r>
      <w:r>
        <w:rPr/>
        <w:t xml:space="preserve">Resilient floor coverings - Specification for corklinoleum</w:t>
      </w:r>
    </w:p>
    <w:bookmarkEnd w:id="422"/>
    <w:bookmarkStart w:name="f-10614-60_EN_01081_000000_2018" w:id="423"/>
    <w:p>
      <w:pPr>
        <w:pStyle w:val="Standard1"/>
      </w:pPr>
      <w:r>
        <w:rPr/>
        <w:t xml:space="preserve">EN 1081</w:t>
      </w:r>
      <w:r>
        <w:tab/>
      </w:r>
      <w:r>
        <w:rPr/>
        <w:t xml:space="preserve">2018</w:t>
      </w:r>
      <w:r>
        <w:tab/>
      </w:r>
      <w:r>
        <w:rPr/>
        <w:t xml:space="preserve">Resilient, laminate and modular multilayer floor coverings - Determination of the electrical resistance</w:t>
      </w:r>
    </w:p>
    <w:bookmarkEnd w:id="423"/>
    <w:bookmarkStart w:name="f-10614-60_EN_10581_000000_2020" w:id="424"/>
    <w:p>
      <w:pPr>
        <w:pStyle w:val="Standard1"/>
      </w:pPr>
      <w:r>
        <w:rPr/>
        <w:t xml:space="preserve">EN ISO 10581</w:t>
      </w:r>
      <w:r>
        <w:tab/>
      </w:r>
      <w:r>
        <w:rPr/>
        <w:t xml:space="preserve">2020</w:t>
      </w:r>
      <w:r>
        <w:tab/>
      </w:r>
      <w:r>
        <w:rPr/>
        <w:t xml:space="preserve">Resilient floor coverings - Homogeneous poly(vinyl chloride) floor covering - Specifications</w:t>
      </w:r>
    </w:p>
    <w:bookmarkEnd w:id="424"/>
    <w:bookmarkStart w:name="f-10614-60_EN_10582_000000_2018" w:id="425"/>
    <w:p>
      <w:pPr>
        <w:pStyle w:val="Standard1"/>
      </w:pPr>
      <w:r>
        <w:rPr/>
        <w:t xml:space="preserve">EN ISO 10582</w:t>
      </w:r>
      <w:r>
        <w:tab/>
      </w:r>
      <w:r>
        <w:rPr/>
        <w:t xml:space="preserve">2018</w:t>
      </w:r>
      <w:r>
        <w:tab/>
      </w:r>
      <w:r>
        <w:rPr/>
        <w:t xml:space="preserve">Resilient floor coverings - Heterogeneous poly(vinyl chloride) floor covering - Specifications</w:t>
      </w:r>
    </w:p>
    <w:bookmarkEnd w:id="425"/>
    <w:bookmarkStart w:name="f-10614-60_EN_10595_000000_2012" w:id="426"/>
    <w:p>
      <w:pPr>
        <w:pStyle w:val="Standard1"/>
      </w:pPr>
      <w:r>
        <w:rPr/>
        <w:t xml:space="preserve">EN ISO 10595</w:t>
      </w:r>
      <w:r>
        <w:tab/>
      </w:r>
      <w:r>
        <w:rPr/>
        <w:t xml:space="preserve">2012</w:t>
      </w:r>
      <w:r>
        <w:tab/>
      </w:r>
      <w:r>
        <w:rPr/>
        <w:t xml:space="preserve">Resilient floor coverings - Semi-flexible/ vinyl composition (VCT) poly(vinyl chloride) floor tiles - Specification</w:t>
      </w:r>
    </w:p>
    <w:bookmarkEnd w:id="426"/>
    <w:bookmarkStart w:name="f-10614-60_EN_12103_000000_1999" w:id="427"/>
    <w:p>
      <w:pPr>
        <w:pStyle w:val="Standard1"/>
      </w:pPr>
      <w:r>
        <w:rPr/>
        <w:t xml:space="preserve">EN 12103</w:t>
      </w:r>
      <w:r>
        <w:tab/>
      </w:r>
      <w:r>
        <w:rPr/>
        <w:t xml:space="preserve">1999</w:t>
      </w:r>
      <w:r>
        <w:tab/>
      </w:r>
      <w:r>
        <w:rPr/>
        <w:t xml:space="preserve">Resilient floor coverings - Agglomerated cork underlays - Specification</w:t>
      </w:r>
    </w:p>
    <w:bookmarkEnd w:id="427"/>
    <w:bookmarkStart w:name="f-10614-60_EN_12104_000000_2023" w:id="428"/>
    <w:p>
      <w:pPr>
        <w:pStyle w:val="Standard1"/>
      </w:pPr>
      <w:r>
        <w:rPr/>
        <w:t xml:space="preserve">EN 12104</w:t>
      </w:r>
      <w:r>
        <w:tab/>
      </w:r>
      <w:r>
        <w:rPr/>
        <w:t xml:space="preserve">2023</w:t>
      </w:r>
      <w:r>
        <w:tab/>
      </w:r>
      <w:r>
        <w:rPr/>
        <w:t xml:space="preserve">Resilient floor coverings - Cork floor tiles - Specification</w:t>
      </w:r>
    </w:p>
    <w:bookmarkEnd w:id="428"/>
    <w:bookmarkStart w:name="f-10614-60_EN_12105_000000_1998" w:id="429"/>
    <w:p>
      <w:pPr>
        <w:pStyle w:val="Standard1"/>
      </w:pPr>
      <w:r>
        <w:rPr/>
        <w:t xml:space="preserve">EN 12105</w:t>
      </w:r>
      <w:r>
        <w:tab/>
      </w:r>
      <w:r>
        <w:rPr/>
        <w:t xml:space="preserve">1998</w:t>
      </w:r>
      <w:r>
        <w:tab/>
      </w:r>
      <w:r>
        <w:rPr/>
        <w:t xml:space="preserve">Resilient floor coverings - Determination of moisture content of agglomerated composition cork</w:t>
      </w:r>
    </w:p>
    <w:bookmarkEnd w:id="429"/>
    <w:bookmarkStart w:name="f-10614-60_EN_13845_000000_2017" w:id="430"/>
    <w:p>
      <w:pPr>
        <w:pStyle w:val="Standard1"/>
      </w:pPr>
      <w:r>
        <w:rPr/>
        <w:t xml:space="preserve">EN 13845</w:t>
      </w:r>
      <w:r>
        <w:tab/>
      </w:r>
      <w:r>
        <w:rPr/>
        <w:t xml:space="preserve">2017</w:t>
      </w:r>
      <w:r>
        <w:tab/>
      </w:r>
      <w:r>
        <w:rPr/>
        <w:t xml:space="preserve">Resilient floor coverings - Polyvinyl chloride floor coverings with particle based enhanced slip resistance - Specification</w:t>
      </w:r>
    </w:p>
    <w:bookmarkEnd w:id="430"/>
    <w:bookmarkStart w:name="f-10614-60_EN_24011_000000_2012" w:id="431"/>
    <w:p>
      <w:pPr>
        <w:pStyle w:val="Standard1"/>
      </w:pPr>
      <w:r>
        <w:rPr/>
        <w:t xml:space="preserve">EN ISO 24011</w:t>
      </w:r>
      <w:r>
        <w:tab/>
      </w:r>
      <w:r>
        <w:rPr/>
        <w:t xml:space="preserve">2012</w:t>
      </w:r>
      <w:r>
        <w:tab/>
      </w:r>
      <w:r>
        <w:rPr/>
        <w:t xml:space="preserve">Resilient floor coverings - Specification for plain and decorative linoleum</w:t>
      </w:r>
    </w:p>
    <w:bookmarkEnd w:id="431"/>
    <w:bookmarkStart w:name="f-10614-60_ISO_10580_000000_2010" w:id="432"/>
    <w:p>
      <w:pPr>
        <w:pStyle w:val="Standard1"/>
      </w:pPr>
      <w:r>
        <w:rPr/>
        <w:t xml:space="preserve">ISO 10580</w:t>
      </w:r>
      <w:r>
        <w:tab/>
      </w:r>
      <w:r>
        <w:rPr/>
        <w:t xml:space="preserve">2010</w:t>
      </w:r>
      <w:r>
        <w:tab/>
      </w:r>
      <w:r>
        <w:rPr/>
        <w:t xml:space="preserve">Resilient, textile and laminate floor coverings - Test method for volatile organic compound (VOC) emissions</w:t>
      </w:r>
    </w:p>
    <w:bookmarkEnd w:id="432"/>
    <w:bookmarkStart w:name="f-10614-60_ISO_11638_000000_2020" w:id="433"/>
    <w:p>
      <w:pPr>
        <w:pStyle w:val="Standard1"/>
      </w:pPr>
      <w:r>
        <w:rPr/>
        <w:t xml:space="preserve">ISO 11638</w:t>
      </w:r>
      <w:r>
        <w:tab/>
      </w:r>
      <w:r>
        <w:rPr/>
        <w:t xml:space="preserve">2020</w:t>
      </w:r>
      <w:r>
        <w:tab/>
      </w:r>
      <w:r>
        <w:rPr/>
        <w:t xml:space="preserve">Resilient floor coverings - Heterogeneous poly(vinyl chloride) flooring on foam - Specification</w:t>
      </w:r>
    </w:p>
    <w:bookmarkEnd w:id="433"/>
    <w:p>
      <w:pPr>
        <w:pStyle w:val="Instructions"/>
      </w:pPr>
      <w:r>
        <w:rPr>
          <w:b/>
        </w:rPr>
        <w:t xml:space="preserve">The following documents are mentioned only in the </w:t>
      </w:r>
      <w:r>
        <w:rPr>
          <w:b/>
          <w:i/>
        </w:rPr>
        <w:t xml:space="preserve">Guidance</w:t>
      </w:r>
      <w:r>
        <w:rPr>
          <w:b/>
        </w:rPr>
        <w:t xml:space="preserve"> text:</w:t>
      </w:r>
    </w:p>
    <w:bookmarkStart w:name="f-10614-10_00717_000-000" w:id="434"/>
    <w:p>
      <w:pPr>
        <w:pStyle w:val="Standard1"/>
      </w:pPr>
      <w:r>
        <w:rPr/>
        <w:t xml:space="preserve">AS ISO 717</w:t>
      </w:r>
      <w:r>
        <w:tab/>
      </w:r>
      <w:r>
        <w:tab/>
      </w:r>
      <w:r>
        <w:rPr/>
        <w:t xml:space="preserve">Acoustics - Rating of sound insulation in buildings and of building elements</w:t>
      </w:r>
    </w:p>
    <w:bookmarkEnd w:id="434"/>
    <w:bookmarkStart w:name="f-10614-10_00717_001-000_2004" w:id="435"/>
    <w:p>
      <w:pPr>
        <w:pStyle w:val="Standard2"/>
      </w:pPr>
      <w:r>
        <w:rPr/>
        <w:t xml:space="preserve">AS/NZS ISO 717.1</w:t>
      </w:r>
      <w:r>
        <w:tab/>
      </w:r>
      <w:r>
        <w:rPr/>
        <w:t xml:space="preserve">2004</w:t>
      </w:r>
      <w:r>
        <w:tab/>
      </w:r>
      <w:r>
        <w:rPr/>
        <w:t xml:space="preserve">Airborne sound insulation</w:t>
      </w:r>
    </w:p>
    <w:bookmarkEnd w:id="435"/>
    <w:bookmarkStart w:name="f-10614-10_00717_001-000_2024" w:id="436"/>
    <w:p>
      <w:pPr>
        <w:pStyle w:val="Standard2"/>
      </w:pPr>
      <w:r>
        <w:rPr/>
        <w:t xml:space="preserve">AS ISO 717.1</w:t>
      </w:r>
      <w:r>
        <w:tab/>
      </w:r>
      <w:r>
        <w:rPr/>
        <w:t xml:space="preserve">2024</w:t>
      </w:r>
      <w:r>
        <w:tab/>
      </w:r>
      <w:r>
        <w:rPr/>
        <w:t xml:space="preserve">Airborne sound insulation</w:t>
      </w:r>
    </w:p>
    <w:bookmarkEnd w:id="436"/>
    <w:bookmarkStart w:name="f-10614-10_00717_002-000_2004" w:id="437"/>
    <w:p>
      <w:pPr>
        <w:pStyle w:val="Standard2"/>
      </w:pPr>
      <w:r>
        <w:rPr/>
        <w:t xml:space="preserve">AS ISO 717.2</w:t>
      </w:r>
      <w:r>
        <w:tab/>
      </w:r>
      <w:r>
        <w:rPr/>
        <w:t xml:space="preserve">2004</w:t>
      </w:r>
      <w:r>
        <w:tab/>
      </w:r>
      <w:r>
        <w:rPr/>
        <w:t xml:space="preserve">Impact sound insulation</w:t>
      </w:r>
    </w:p>
    <w:bookmarkEnd w:id="437"/>
    <w:bookmarkStart w:name="f-10614-10_00717_002-000_2024" w:id="438"/>
    <w:p>
      <w:pPr>
        <w:pStyle w:val="Standard2"/>
      </w:pPr>
      <w:r>
        <w:rPr/>
        <w:t xml:space="preserve">AS ISO 717.2</w:t>
      </w:r>
      <w:r>
        <w:tab/>
      </w:r>
      <w:r>
        <w:rPr/>
        <w:t xml:space="preserve">2024</w:t>
      </w:r>
      <w:r>
        <w:tab/>
      </w:r>
      <w:r>
        <w:rPr/>
        <w:t xml:space="preserve">Impact sound insulation</w:t>
      </w:r>
    </w:p>
    <w:bookmarkEnd w:id="438"/>
    <w:bookmarkStart w:name="f-10614-=10_01428_000-000" w:id="439"/>
    <w:p>
      <w:pPr>
        <w:pStyle w:val="Standard1"/>
      </w:pPr>
      <w:r>
        <w:rPr/>
        <w:t xml:space="preserve">AS 1428</w:t>
      </w:r>
      <w:r>
        <w:tab/>
      </w:r>
      <w:r>
        <w:tab/>
      </w:r>
      <w:r>
        <w:rPr/>
        <w:t xml:space="preserve">Design for access and mobility</w:t>
      </w:r>
    </w:p>
    <w:bookmarkEnd w:id="439"/>
    <w:bookmarkStart w:name="f-10614-10_01428_004-000_1992" w:id="440"/>
    <w:p>
      <w:pPr>
        <w:pStyle w:val="Standard2"/>
      </w:pPr>
      <w:r>
        <w:rPr/>
        <w:t xml:space="preserve">AS 1428.4</w:t>
      </w:r>
      <w:r>
        <w:tab/>
      </w:r>
      <w:r>
        <w:rPr/>
        <w:t xml:space="preserve">1992</w:t>
      </w:r>
      <w:r>
        <w:tab/>
      </w:r>
      <w:r>
        <w:rPr/>
        <w:t xml:space="preserve">Tactile ground surface indicators for the orientation of people with vision impairment</w:t>
      </w:r>
    </w:p>
    <w:bookmarkEnd w:id="440"/>
    <w:bookmarkStart w:name="f-10614-10_04663_000-000_2013" w:id="441"/>
    <w:p>
      <w:pPr>
        <w:pStyle w:val="Standard1"/>
      </w:pPr>
      <w:r>
        <w:rPr/>
        <w:t xml:space="preserve">AS 4663</w:t>
      </w:r>
      <w:r>
        <w:tab/>
      </w:r>
      <w:r>
        <w:rPr/>
        <w:t xml:space="preserve">2013</w:t>
      </w:r>
      <w:r>
        <w:tab/>
      </w:r>
      <w:r>
        <w:rPr/>
        <w:t xml:space="preserve">Slip resistance measurement of existing pedestrian surfaces</w:t>
      </w:r>
    </w:p>
    <w:bookmarkEnd w:id="441"/>
    <w:bookmarkStart w:name="f-10614-15_00197_000-000_1999" w:id="442"/>
    <w:p>
      <w:pPr>
        <w:pStyle w:val="Standard1"/>
      </w:pPr>
      <w:r>
        <w:rPr/>
        <w:t xml:space="preserve">HB 197</w:t>
      </w:r>
      <w:r>
        <w:tab/>
      </w:r>
      <w:r>
        <w:rPr/>
        <w:t xml:space="preserve">1999</w:t>
      </w:r>
      <w:r>
        <w:tab/>
      </w:r>
      <w:r>
        <w:rPr/>
        <w:t xml:space="preserve">An introductory guide to the slip resistance of pedestrian surface materials</w:t>
      </w:r>
    </w:p>
    <w:bookmarkEnd w:id="442"/>
    <w:bookmarkStart w:name="f-10614-15_00198_000-000_2014" w:id="443"/>
    <w:p>
      <w:pPr>
        <w:pStyle w:val="Standard1"/>
      </w:pPr>
      <w:r>
        <w:rPr/>
        <w:t xml:space="preserve">SA HB 198</w:t>
      </w:r>
      <w:r>
        <w:tab/>
      </w:r>
      <w:r>
        <w:rPr/>
        <w:t xml:space="preserve">2014</w:t>
      </w:r>
      <w:r>
        <w:tab/>
      </w:r>
      <w:r>
        <w:rPr/>
        <w:t xml:space="preserve">Guide to the specification and testing of slip resistance of pedestrian surfaces</w:t>
      </w:r>
    </w:p>
    <w:bookmarkEnd w:id="443"/>
    <w:bookmarkStart w:name="f-10614-20_NCC_Table_S7C3_00000_2022" w:id="444"/>
    <w:p>
      <w:pPr>
        <w:pStyle w:val="Standard1"/>
      </w:pPr>
      <w:r>
        <w:rPr/>
        <w:t xml:space="preserve">BCA Table S7C3</w:t>
      </w:r>
      <w:r>
        <w:tab/>
      </w:r>
      <w:r>
        <w:rPr/>
        <w:t xml:space="preserve">2022</w:t>
      </w:r>
      <w:r>
        <w:tab/>
      </w:r>
      <w:r>
        <w:rPr/>
        <w:t xml:space="preserve">Fire resistance - Fire hazard properties - Floor linings and floor coverings - Critical radiant flux (CHF in kW/m²) of floor linings and floor coverings</w:t>
      </w:r>
    </w:p>
    <w:bookmarkEnd w:id="444"/>
    <w:bookmarkStart w:name="f-10614-25_CCAA_Data_Sheet_MC_00000_2007" w:id="445"/>
    <w:p>
      <w:pPr>
        <w:pStyle w:val="Standard1"/>
      </w:pPr>
      <w:r>
        <w:rPr/>
        <w:t xml:space="preserve">CCAA Data Sheet MC</w:t>
      </w:r>
      <w:r>
        <w:tab/>
      </w:r>
      <w:r>
        <w:rPr/>
        <w:t xml:space="preserve">2007</w:t>
      </w:r>
      <w:r>
        <w:tab/>
      </w:r>
      <w:r>
        <w:rPr/>
        <w:t xml:space="preserve">Moisture in concrete and moisture-sensitive finishes and coatings</w:t>
      </w:r>
    </w:p>
    <w:bookmarkEnd w:id="445"/>
    <w:bookmarkStart w:name="f-10614-25_GBCA_Buildings_00000_2021" w:id="446"/>
    <w:p>
      <w:pPr>
        <w:pStyle w:val="Standard1"/>
      </w:pPr>
      <w:r>
        <w:rPr/>
        <w:t xml:space="preserve">GBCA Buildings</w:t>
      </w:r>
      <w:r>
        <w:tab/>
      </w:r>
      <w:r>
        <w:rPr/>
        <w:t xml:space="preserve">2021</w:t>
      </w:r>
      <w:r>
        <w:tab/>
      </w:r>
      <w:r>
        <w:rPr/>
        <w:t xml:space="preserve">Green Star Buildings</w:t>
      </w:r>
    </w:p>
    <w:bookmarkEnd w:id="446"/>
    <w:bookmarkStart w:name="f-10614-25_NATSPEC_DES_001_00000" w:id="447"/>
    <w:p>
      <w:pPr>
        <w:pStyle w:val="Standard1"/>
      </w:pPr>
      <w:r>
        <w:rPr/>
        <w:t xml:space="preserve">NATSPEC DES 001</w:t>
      </w:r>
      <w:r>
        <w:tab/>
      </w:r>
      <w:r>
        <w:tab/>
      </w:r>
      <w:r>
        <w:rPr/>
        <w:t xml:space="preserve">Slip resistance performance</w:t>
      </w:r>
    </w:p>
    <w:bookmarkEnd w:id="447"/>
    <w:bookmarkStart w:name="f-10614-25_NATSPEC_DES_008_00000" w:id="448"/>
    <w:p>
      <w:pPr>
        <w:pStyle w:val="Standard1"/>
      </w:pPr>
      <w:r>
        <w:rPr/>
        <w:t xml:space="preserve">NATSPEC DES 008</w:t>
      </w:r>
      <w:r>
        <w:tab/>
      </w:r>
      <w:r>
        <w:tab/>
      </w:r>
      <w:r>
        <w:rPr/>
        <w:t xml:space="preserve">Preparation of concrete substrates</w:t>
      </w:r>
    </w:p>
    <w:bookmarkEnd w:id="448"/>
    <w:bookmarkStart w:name="f-10614-25_NATSPEC_DES_020_00000" w:id="449"/>
    <w:p>
      <w:pPr>
        <w:pStyle w:val="Standard1"/>
      </w:pPr>
      <w:r>
        <w:rPr/>
        <w:t xml:space="preserve">NATSPEC DES 020</w:t>
      </w:r>
      <w:r>
        <w:tab/>
      </w:r>
      <w:r>
        <w:tab/>
      </w:r>
      <w:r>
        <w:rPr/>
        <w:t xml:space="preserve">Fire behaviour of building materials and assemblies</w:t>
      </w:r>
    </w:p>
    <w:bookmarkEnd w:id="449"/>
    <w:bookmarkStart w:name="f-10614-25_NATSPEC_DES_027_00000" w:id="450"/>
    <w:p>
      <w:pPr>
        <w:pStyle w:val="Standard1"/>
      </w:pPr>
      <w:r>
        <w:rPr/>
        <w:t xml:space="preserve">NATSPEC DES 027</w:t>
      </w:r>
      <w:r>
        <w:tab/>
      </w:r>
      <w:r>
        <w:tab/>
      </w:r>
      <w:r>
        <w:rPr/>
        <w:t xml:space="preserve">Impact sound insulation</w:t>
      </w:r>
    </w:p>
    <w:bookmarkEnd w:id="450"/>
    <w:bookmarkStart w:name="f-10614-25_NATSPEC_DES_032_00000" w:id="451"/>
    <w:p>
      <w:pPr>
        <w:pStyle w:val="Standard1"/>
      </w:pPr>
      <w:r>
        <w:rPr/>
        <w:t xml:space="preserve">NATSPEC DES 032</w:t>
      </w:r>
      <w:r>
        <w:tab/>
      </w:r>
      <w:r>
        <w:tab/>
      </w:r>
      <w:r>
        <w:rPr/>
        <w:t xml:space="preserve">Airborne sound insulation</w:t>
      </w:r>
    </w:p>
    <w:bookmarkEnd w:id="451"/>
    <w:bookmarkStart w:name="f-10614-25_NATSPEC_GEN_006_00000" w:id="452"/>
    <w:p>
      <w:pPr>
        <w:pStyle w:val="Standard1"/>
      </w:pPr>
      <w:r>
        <w:rPr/>
        <w:t xml:space="preserve">NATSPEC GEN 006</w:t>
      </w:r>
      <w:r>
        <w:tab/>
      </w:r>
      <w:r>
        <w:tab/>
      </w:r>
      <w:r>
        <w:rPr/>
        <w:t xml:space="preserve">Product specifying and substitution</w:t>
      </w:r>
    </w:p>
    <w:bookmarkEnd w:id="452"/>
    <w:bookmarkStart w:name="f-10614-25_NATSPEC_GEN_024_00000" w:id="453"/>
    <w:p>
      <w:pPr>
        <w:pStyle w:val="Standard1"/>
      </w:pPr>
      <w:r>
        <w:rPr/>
        <w:t xml:space="preserve">NATSPEC GEN 024</w:t>
      </w:r>
      <w:r>
        <w:tab/>
      </w:r>
      <w:r>
        <w:tab/>
      </w:r>
      <w:r>
        <w:rPr/>
        <w:t xml:space="preserve">Using NATSPEC selections schedules</w:t>
      </w:r>
    </w:p>
    <w:bookmarkEnd w:id="453"/>
    <w:bookmarkStart w:name="f-10614-25_NATSPEC_TR_01_00000" w:id="454"/>
    <w:p>
      <w:pPr>
        <w:pStyle w:val="Standard1"/>
      </w:pPr>
      <w:r>
        <w:rPr/>
        <w:t xml:space="preserve">NATSPEC TR 01</w:t>
      </w:r>
      <w:r>
        <w:tab/>
      </w:r>
      <w:r>
        <w:tab/>
      </w:r>
      <w:r>
        <w:rPr/>
        <w:t xml:space="preserve">Specifying ESD</w:t>
      </w:r>
    </w:p>
    <w:bookmarkEnd w:id="454"/>
    <w:bookmarkStart w:name="f-10614-60_DIN_18032_000000" w:id="455"/>
    <w:p>
      <w:pPr>
        <w:pStyle w:val="Standard1"/>
      </w:pPr>
      <w:r>
        <w:rPr/>
        <w:t xml:space="preserve">DIN 18032</w:t>
      </w:r>
      <w:r>
        <w:tab/>
      </w:r>
      <w:r>
        <w:tab/>
      </w:r>
      <w:r>
        <w:rPr/>
        <w:t xml:space="preserve">Sport halls - Halls for gymnastics, games and multi-purpose use</w:t>
      </w:r>
    </w:p>
    <w:bookmarkEnd w:id="455"/>
    <w:bookmarkStart w:name="f-10614-60_DIN_18032_002000_2001" w:id="456"/>
    <w:p>
      <w:pPr>
        <w:pStyle w:val="Standard2"/>
      </w:pPr>
      <w:r>
        <w:rPr/>
        <w:t xml:space="preserve">DIN V 18032‑2</w:t>
      </w:r>
      <w:r>
        <w:tab/>
      </w:r>
      <w:r>
        <w:rPr/>
        <w:t xml:space="preserve">2001</w:t>
      </w:r>
      <w:r>
        <w:tab/>
      </w:r>
      <w:r>
        <w:rPr/>
        <w:t xml:space="preserve">Floors for sporting activities - Requirements, testing</w:t>
      </w:r>
    </w:p>
    <w:bookmarkEnd w:id="456"/>
    <w:bookmarkStart w:name="f-10614-60_EN_12235_000000_2013" w:id="457"/>
    <w:p>
      <w:pPr>
        <w:pStyle w:val="Standard1"/>
      </w:pPr>
      <w:r>
        <w:rPr/>
        <w:t xml:space="preserve">EN 12235</w:t>
      </w:r>
      <w:r>
        <w:tab/>
      </w:r>
      <w:r>
        <w:rPr/>
        <w:t xml:space="preserve">2013</w:t>
      </w:r>
      <w:r>
        <w:tab/>
      </w:r>
      <w:r>
        <w:rPr/>
        <w:t xml:space="preserve">Surfaces for sports areas - Determination of vertical ball behaviour</w:t>
      </w:r>
    </w:p>
    <w:bookmarkEnd w:id="457"/>
    <w:bookmarkStart w:name="f-10614-60_EN_13036_000000" w:id="458"/>
    <w:p>
      <w:pPr>
        <w:pStyle w:val="Standard1"/>
      </w:pPr>
      <w:r>
        <w:rPr/>
        <w:t xml:space="preserve">EN 13036</w:t>
      </w:r>
      <w:r>
        <w:tab/>
      </w:r>
      <w:r>
        <w:tab/>
      </w:r>
      <w:r>
        <w:rPr/>
        <w:t xml:space="preserve">Road and airfield surface characteristics - Test methods</w:t>
      </w:r>
    </w:p>
    <w:bookmarkEnd w:id="458"/>
    <w:bookmarkStart w:name="f-10614-60_EN_13036_004000_2011" w:id="459"/>
    <w:p>
      <w:pPr>
        <w:pStyle w:val="Standard2"/>
      </w:pPr>
      <w:r>
        <w:rPr/>
        <w:t xml:space="preserve">EN 13036-4</w:t>
      </w:r>
      <w:r>
        <w:tab/>
      </w:r>
      <w:r>
        <w:rPr/>
        <w:t xml:space="preserve">2011</w:t>
      </w:r>
      <w:r>
        <w:tab/>
      </w:r>
      <w:r>
        <w:rPr/>
        <w:t xml:space="preserve">Method for measurement of slip/skid resistance of a surface - The pendulum test</w:t>
      </w:r>
    </w:p>
    <w:bookmarkEnd w:id="459"/>
    <w:bookmarkStart w:name="f-10614-60_EN_14808_000000_2005" w:id="460"/>
    <w:p>
      <w:pPr>
        <w:pStyle w:val="Standard1"/>
      </w:pPr>
      <w:r>
        <w:rPr/>
        <w:t xml:space="preserve">EN 14808</w:t>
      </w:r>
      <w:r>
        <w:tab/>
      </w:r>
      <w:r>
        <w:rPr/>
        <w:t xml:space="preserve">2005</w:t>
      </w:r>
      <w:r>
        <w:tab/>
      </w:r>
      <w:r>
        <w:rPr/>
        <w:t xml:space="preserve">Surfaces for sports areas - Determination of shock absorption</w:t>
      </w:r>
    </w:p>
    <w:bookmarkEnd w:id="460"/>
    <w:bookmarkStart w:name="f-10614-60_EN_14809_000000_2005" w:id="461"/>
    <w:p>
      <w:pPr>
        <w:pStyle w:val="Standard1"/>
      </w:pPr>
      <w:r>
        <w:rPr/>
        <w:t xml:space="preserve">EN 14809</w:t>
      </w:r>
      <w:r>
        <w:tab/>
      </w:r>
      <w:r>
        <w:rPr/>
        <w:t xml:space="preserve">2005</w:t>
      </w:r>
      <w:r>
        <w:tab/>
      </w:r>
      <w:r>
        <w:rPr/>
        <w:t xml:space="preserve">Surfaces for sports areas - Determination of vertical deformation</w:t>
      </w:r>
    </w:p>
    <w:bookmarkEnd w:id="461"/>
    <w:bookmarkStart w:name="f-10614-60_EN_14904_000000_2006" w:id="462"/>
    <w:p>
      <w:pPr>
        <w:pStyle w:val="Standard1"/>
      </w:pPr>
      <w:r>
        <w:rPr/>
        <w:t xml:space="preserve">EN 14904</w:t>
      </w:r>
      <w:r>
        <w:tab/>
      </w:r>
      <w:r>
        <w:rPr/>
        <w:t xml:space="preserve">2006</w:t>
      </w:r>
      <w:r>
        <w:tab/>
      </w:r>
      <w:r>
        <w:rPr/>
        <w:t xml:space="preserve">Surfaces for sports areas - Indoor surfaces for multi sports use - Specification</w:t>
      </w:r>
    </w:p>
    <w:bookmarkEnd w:id="462"/>
    <w:bookmarkEnd w:id="40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40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0651p FORBO in resilient finishes.docx</dc:title>
  <cp:category>06 FINISH</cp:category>
</cp:coreProperties>
</file>