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711" w:id="0"/>
    <w:bookmarkEnd w:id="0"/>
    <w:bookmarkStart w:name="f-10711-1" w:id="1"/>
    <w:p>
      <w:pPr>
        <w:pStyle w:val="Heading1"/>
      </w:pPr>
      <w:bookmarkStart w:name="h-10711-1" w:id="2"/>
      <w:r>
        <w:rPr/>
        <w:t xml:space="preserve">0762p KINGSPAN INSULATED PANELS in cool rooms</w:t>
      </w:r>
      <w:bookmarkEnd w:id="2"/>
    </w:p>
    <w:bookmarkEnd w:id="1"/>
    <w:bookmarkStart w:name="f-10711-10711.1" w:id="3"/>
    <w:p>
      <w:pPr>
        <w:pStyle w:val="InstructionsHeading4"/>
      </w:pPr>
      <w:bookmarkStart w:name="h-10711-1071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Kingspan Insulated Panels Pty Limited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711-t2-1" w:id="5"/>
    <w:p>
      <w:pPr>
        <w:pStyle w:val="InstructionsHeading4"/>
      </w:pPr>
      <w:bookmarkStart w:name="h-10711-t2-1" w:id="6"/>
      <w:r>
        <w:rPr/>
        <w:t xml:space="preserve">Worksection abstract</w:t>
      </w:r>
      <w:bookmarkEnd w:id="6"/>
    </w:p>
    <w:p>
      <w:pPr>
        <w:pStyle w:val="Instructions"/>
      </w:pPr>
      <w:r>
        <w:rPr/>
        <w:t xml:space="preserve">This worksection </w:t>
      </w:r>
      <w:r>
        <w:rPr>
          <w:i/>
        </w:rPr>
        <w:t xml:space="preserve">Template</w:t>
      </w:r>
      <w:r>
        <w:rPr/>
        <w:t xml:space="preserve"> is applicable to refrigerated cool rooms using sandwich panels by KINGSPAN INSULATED PANELS. It is applicable to rooms with an operating temperature below 5°C, including those operating below freezing. It is intended for small to medium walk-in cool rooms up to 20 m² floor area and includes the construction of the room and its associated refrigeration system and controls.</w:t>
      </w:r>
    </w:p>
    <w:bookmarkEnd w:id="5"/>
    <w:bookmarkStart w:name="f-1071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71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0310 Concrete - combined</w:t>
      </w:r>
      <w:r>
        <w:rPr/>
        <w:t xml:space="preserve">.</w:t>
      </w:r>
    </w:p>
    <w:p>
      <w:pPr>
        <w:pStyle w:val="Instructionsindent"/>
      </w:pPr>
      <w:r>
        <w:rPr>
          <w:i/>
        </w:rPr>
        <w:t xml:space="preserve">0315 Concrete finishes</w:t>
      </w:r>
      <w:r>
        <w:rPr/>
        <w:t xml:space="preserve">.</w:t>
      </w:r>
    </w:p>
    <w:p>
      <w:pPr>
        <w:pStyle w:val="Instructionsindent"/>
      </w:pPr>
      <w:r>
        <w:rPr>
          <w:i/>
        </w:rPr>
        <w:t xml:space="preserve">0612 Cementitious toppings</w:t>
      </w:r>
      <w:r>
        <w:rPr/>
        <w:t xml:space="preserve">.</w:t>
      </w:r>
    </w:p>
    <w:p>
      <w:pPr>
        <w:pStyle w:val="Instructionsindent"/>
      </w:pPr>
      <w:r>
        <w:rPr>
          <w:i/>
        </w:rPr>
        <w:t xml:space="preserve">0631 Ceramic tiling</w:t>
      </w:r>
      <w:r>
        <w:rPr/>
        <w:t xml:space="preserve">.</w:t>
      </w:r>
    </w:p>
    <w:p>
      <w:pPr>
        <w:pStyle w:val="Instructionsindent"/>
      </w:pPr>
      <w:r>
        <w:rPr>
          <w:i/>
        </w:rPr>
        <w:t xml:space="preserve">0651 Resilient finishes</w:t>
      </w:r>
      <w:r>
        <w:rPr/>
        <w:t xml:space="preserve">.</w:t>
      </w:r>
    </w:p>
    <w:p>
      <w:pPr>
        <w:pStyle w:val="Instructionsindent"/>
      </w:pPr>
      <w:r>
        <w:rPr>
          <w:i/>
        </w:rPr>
        <w:t xml:space="preserve">0657 Resin based seamless flooring</w:t>
      </w:r>
      <w:r>
        <w:rPr/>
        <w:t xml:space="preserve">.</w:t>
      </w:r>
    </w:p>
    <w:p>
      <w:pPr>
        <w:pStyle w:val="Instructions"/>
      </w:pPr>
      <w:r>
        <w:rPr/>
        <w:t xml:space="preserve">Related branded worksections include:</w:t>
      </w:r>
    </w:p>
    <w:p>
      <w:pPr>
        <w:pStyle w:val="Instructionsindent"/>
      </w:pPr>
      <w:r>
        <w:rPr>
          <w:i/>
        </w:rPr>
        <w:t xml:space="preserve">0428p KINGSPAN INSULATED PANELS roofing systems</w:t>
      </w:r>
      <w:r>
        <w:rPr/>
        <w:t xml:space="preserve">.</w:t>
      </w:r>
    </w:p>
    <w:p>
      <w:pPr>
        <w:pStyle w:val="Instructionsindent"/>
      </w:pPr>
      <w:r>
        <w:rPr>
          <w:i/>
        </w:rPr>
        <w:t xml:space="preserve">0437p KINGSPAN INSULATED PANELS cladding systems</w:t>
      </w:r>
      <w:r>
        <w:rPr/>
        <w:t xml:space="preserve">.</w:t>
      </w:r>
    </w:p>
    <w:bookmarkEnd w:id="11"/>
    <w:bookmarkStart w:name="f-10711-10711.3" w:id="15"/>
    <w:p>
      <w:pPr>
        <w:pStyle w:val="InstructionsHeading4"/>
      </w:pPr>
      <w:bookmarkStart w:name="h-10711-10711.3" w:id="16"/>
      <w:r>
        <w:rPr/>
        <w:t xml:space="preserve">Material not provided by KINGSPAN INSULATED PANELS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Refrigeration plant.</w:t>
      </w:r>
    </w:p>
    <w:p>
      <w:pPr>
        <w:pStyle w:val="Instructionsindent"/>
      </w:pPr>
      <w:r>
        <w:rPr/>
        <w:t xml:space="preserve">Shelving.</w:t>
      </w:r>
    </w:p>
    <w:bookmarkEnd w:id="15"/>
    <w:bookmarkStart w:name="f-10711-t6-1" w:id="17"/>
    <w:p>
      <w:pPr>
        <w:pStyle w:val="InstructionsHeading4"/>
      </w:pPr>
      <w:bookmarkStart w:name="h-10711-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Coordinate cool room details with the base building. For example, cool rooms with floors at the same level as the adjacent floor require substantial set downs in the slab, typically 200 mm for a cool room operating above 0°C, and 250 mm for a for a cool room operating below 0°C. Depth will depend on insulation thickness, screed thickness and floor finish. Alternatively, if the insulation cannot be located above the slab, insulation below the slab (and possibly heaters) will be required to prevent condensation and conserve energy.</w:t>
      </w:r>
    </w:p>
    <w:p>
      <w:pPr>
        <w:pStyle w:val="Instructionsindent"/>
      </w:pPr>
      <w:r>
        <w:rPr/>
        <w:t xml:space="preserve">Likewise, some internal finishes (e.g. floor tiles) may need to be coordinated with building finishes.</w:t>
      </w:r>
    </w:p>
    <w:p>
      <w:pPr>
        <w:pStyle w:val="Instructionsindent"/>
      </w:pPr>
      <w:r>
        <w:rPr/>
        <w:t xml:space="preserve">Show the location of refrigeration equipment on the drawings, paying attention to adequate provision of cooling air intakes and discharge.</w:t>
      </w:r>
    </w:p>
    <w:p>
      <w:pPr>
        <w:pStyle w:val="Instructionsindent"/>
      </w:pPr>
      <w:r>
        <w:rPr/>
        <w:t xml:space="preserve">The location of luminaires may be shown on the drawings or left to the contractor to determine based on default text.</w:t>
      </w:r>
    </w:p>
    <w:p>
      <w:pPr>
        <w:pStyle w:val="Instructionsindent"/>
      </w:pPr>
      <w:r>
        <w:rPr/>
        <w:t xml:space="preserve">Local regulations may apply, notably in relation to Work Health and Safety, health (food storage), laboratory safety and practices.</w:t>
      </w:r>
    </w:p>
    <w:p>
      <w:pPr>
        <w:pStyle w:val="Instructionsindent"/>
      </w:pPr>
      <w:r>
        <w:rPr/>
        <w:t xml:space="preserve">Consider access to the space above cool rooms and equipment. Sandwich panels, although rigid, may not be adequate for the applied loads.</w:t>
      </w:r>
    </w:p>
    <w:p>
      <w:pPr>
        <w:pStyle w:val="Instructionsindent"/>
      </w:pPr>
      <w:r>
        <w:rPr/>
        <w:t xml:space="preserve">If shelving is to be attached to cool room walls, consider the method of fixing.</w:t>
      </w:r>
    </w:p>
    <w:p>
      <w:pPr>
        <w:pStyle w:val="Instructionsindent"/>
      </w:pPr>
      <w:r>
        <w:rPr/>
        <w:t xml:space="preserve">Make sure there is adequate air flow into and away from condensing units, particularly if mounted indoors or if drop-in units are documented.</w:t>
      </w:r>
    </w:p>
    <w:p>
      <w:pPr>
        <w:pStyle w:val="Instructionsindent"/>
      </w:pPr>
      <w:r>
        <w:rPr/>
        <w:t xml:space="preserve">Since cool rooms vary in temperature more than the surrounding spaces, make adequate provision to accommodate thermal movement, particularly near doors with anti-condensation heater cables</w:t>
      </w:r>
      <w:r>
        <w:rPr>
          <w:b/>
        </w:rPr>
        <w:t xml:space="preserve">.</w:t>
      </w:r>
    </w:p>
    <w:p>
      <w:pPr>
        <w:pStyle w:val="Instructionsindent"/>
      </w:pPr>
      <w:r>
        <w:rPr/>
        <w:t xml:space="preserve">This worksection includes the option of Class 2L (lower flammability) refrigerants to AS/NZS ISO 817 (2016). If used, make sure the relevant provisions of AS/NZS 5149.1 (2016), AS/NZS 5149.2 (2016), AS/NZS 5149.3 (2016) and AS/NZS 5149.4 (2016) are incorporated. Issues to consider include plant location, plant room size, plant room ventilation and refrigerant alarms.</w:t>
      </w:r>
    </w:p>
    <w:p>
      <w:pPr>
        <w:pStyle w:val="Instructionsindent"/>
      </w:pPr>
      <w:r>
        <w:rPr/>
        <w:t xml:space="preserve">Refer to AIRAH DA12 (2020), which, in addition to recommendations on energy conservation, contains useful design information relevant to Australia.</w:t>
      </w:r>
    </w:p>
    <w:p>
      <w:pPr>
        <w:pStyle w:val="Instructionsindent"/>
      </w:pPr>
      <w:r>
        <w:rPr/>
        <w:t xml:space="preserve">Consider ventilation requirements. This worksection assumes cool rooms are intermittently occupied. If they are continuously occupied at times, conform to AS 1668.2 (2012). The NCC cites AS 1668.2 (2012). The current edition is AS 1668.2 (2024).</w:t>
      </w:r>
    </w:p>
    <w:bookmarkStart w:name="f-18097" w:id="19"/>
    <w:bookmarkStart w:name="f-18097-2" w:id="20"/>
    <w:p>
      <w:pPr>
        <w:pStyle w:val="Instructions"/>
      </w:pPr>
      <w:r>
        <w:rPr/>
        <w:t xml:space="preserve">This worksection </w:t>
      </w:r>
      <w:r>
        <w:rPr>
          <w:i/>
        </w:rPr>
        <w:t xml:space="preserve">Template</w:t>
      </w:r>
      <w:r>
        <w:rPr/>
        <w:t xml:space="preserve"> contains text that may be adapted for use in Design and Construct projects. See NATSPEC TECHreport TR 03 for information on specifying Design and Construct for mechanical services.</w:t>
      </w:r>
    </w:p>
    <w:bookmarkEnd w:id="20"/>
    <w:bookmarkEnd w:id="19"/>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
      </w:pPr>
      <w:r>
        <w:rPr/>
        <w:t xml:space="preserve">For example:</w:t>
      </w:r>
    </w:p>
    <w:p>
      <w:pPr>
        <w:pStyle w:val="Instructionsindent"/>
      </w:pPr>
      <w:r>
        <w:rPr/>
        <w:t xml:space="preserve">The location of viewing panels in cool room doors.</w:t>
      </w:r>
    </w:p>
    <w:bookmarkEnd w:id="17"/>
    <w:bookmarkStart w:name="f-10711-t7-1" w:id="23"/>
    <w:p>
      <w:pPr>
        <w:pStyle w:val="InstructionsHeading4"/>
      </w:pPr>
      <w:bookmarkStart w:name="h-10711-t7-1" w:id="24"/>
      <w:r>
        <w:rPr/>
        <w:t xml:space="preserve">Specifying ESD</w:t>
      </w:r>
      <w:bookmarkEnd w:id="24"/>
    </w:p>
    <w:p>
      <w:pPr>
        <w:pStyle w:val="Instructions"/>
      </w:pPr>
      <w:r>
        <w:rPr/>
        <w:t xml:space="preserve">KINGSPAN INSULATED PANELS have the following sustainable product attributes:</w:t>
      </w:r>
    </w:p>
    <w:p>
      <w:pPr>
        <w:pStyle w:val="Instructionsindent"/>
      </w:pPr>
      <w:r>
        <w:rPr/>
        <w:t xml:space="preserve">Green tag certification.</w:t>
      </w:r>
    </w:p>
    <w:p>
      <w:pPr>
        <w:pStyle w:val="Instructionsindent"/>
      </w:pPr>
      <w:r>
        <w:rPr/>
        <w:t xml:space="preserve">EPD reports.</w:t>
      </w:r>
    </w:p>
    <w:p>
      <w:pPr>
        <w:pStyle w:val="Instructionsindent"/>
      </w:pPr>
      <w:r>
        <w:rPr/>
        <w:t xml:space="preserve">Excellent thermal performance.</w:t>
      </w:r>
    </w:p>
    <w:p>
      <w:pPr>
        <w:pStyle w:val="Instructionsindent"/>
      </w:pPr>
      <w:r>
        <w:rPr/>
        <w:t xml:space="preserve">Low air leakage values.</w:t>
      </w:r>
    </w:p>
    <w:p>
      <w:pPr>
        <w:pStyle w:val="Instructionsindent"/>
      </w:pPr>
      <w:r>
        <w:rPr/>
        <w:t xml:space="preserve">Minimal thermal bridging.</w:t>
      </w:r>
    </w:p>
    <w:p>
      <w:pPr>
        <w:pStyle w:val="Instructionsindent"/>
      </w:pPr>
      <w:r>
        <w:rPr/>
        <w:t xml:space="preserve">Panels are easily dismounted for reusing or recycling.</w:t>
      </w:r>
    </w:p>
    <w:p>
      <w:pPr>
        <w:pStyle w:val="Instructionsindent"/>
      </w:pPr>
      <w:r>
        <w:rPr/>
        <w:t xml:space="preserve">No interstitial condensation.</w:t>
      </w:r>
    </w:p>
    <w:p>
      <w:pPr>
        <w:pStyle w:val="Instructions"/>
      </w:pPr>
      <w:r>
        <w:rPr/>
        <w:t xml:space="preserve">The following may be specified by retaining default text:</w:t>
      </w:r>
    </w:p>
    <w:p>
      <w:pPr>
        <w:pStyle w:val="Instructionsindent"/>
      </w:pPr>
      <w:r>
        <w:rPr/>
        <w:t xml:space="preserve">Measures to minimise condensation to improve equipment life and limit microbial growth risk.</w:t>
      </w:r>
    </w:p>
    <w:p>
      <w:pPr>
        <w:pStyle w:val="Instructionsindent"/>
      </w:pPr>
      <w:r>
        <w:rPr/>
        <w:t xml:space="preserve">Prohibition of CFCs and HCFCs as blowing agents.</w:t>
      </w:r>
    </w:p>
    <w:p>
      <w:pPr>
        <w:pStyle w:val="Instructionsindent"/>
      </w:pPr>
      <w:r>
        <w:rPr/>
        <w:t xml:space="preserve">Durable components, particularly for corrosion resistance.</w:t>
      </w:r>
    </w:p>
    <w:p>
      <w:pPr>
        <w:pStyle w:val="Instructionsindent"/>
      </w:pPr>
      <w:r>
        <w:rPr/>
        <w:t xml:space="preserve">Provisions for reducing vibration.</w:t>
      </w:r>
    </w:p>
    <w:p>
      <w:pPr>
        <w:pStyle w:val="Instructionsindent"/>
      </w:pPr>
      <w:r>
        <w:rPr/>
        <w:t xml:space="preserve">Features recommended by AIRAH DA12 (2020) to increase energy efficiency. Refer to AIRAH DA12 (2020) for additional energy saving options.</w:t>
      </w:r>
    </w:p>
    <w:p>
      <w:pPr>
        <w:pStyle w:val="Instructions"/>
      </w:pPr>
      <w:r>
        <w:rPr/>
        <w:t xml:space="preserve">Refer to NATSPEC TECHreport TR 01 on specifying ESD.</w:t>
      </w:r>
    </w:p>
    <w:bookmarkEnd w:id="23"/>
    <w:bookmarkStart w:name="f-10711-2" w:id="25"/>
    <w:bookmarkStart w:name="f-10713" w:id="26"/>
    <w:bookmarkStart w:name="f-10713-1" w:id="27"/>
    <w:p>
      <w:pPr>
        <w:pStyle w:val="Heading2"/>
      </w:pPr>
      <w:bookmarkStart w:name="h-10713-1" w:id="28"/>
      <w:r>
        <w:rPr/>
        <w:t xml:space="preserve">GENERAL</w:t>
      </w:r>
      <w:bookmarkEnd w:id="28"/>
    </w:p>
    <w:p>
      <w:pPr>
        <w:pStyle w:val="Instructions"/>
      </w:pPr>
      <w:r>
        <w:rPr/>
        <w:t xml:space="preserve">Kingspan Insulated Panels is the world’s largest and leading manufacturer of high-performance insulated panel building envelopes. Its wide range of products manufactured in their Australia facilities include insulated wall and roof panels, high performance standing seam systems and façade solutions. Kingspan Insulated Panels is widely recognised in the industry for the high quality and performance of its products as well as its commitment to excellent customer services and technical support.</w:t>
      </w:r>
    </w:p>
    <w:bookmarkEnd w:id="27"/>
    <w:bookmarkStart w:name="f-10713-2" w:id="29"/>
    <w:p>
      <w:pPr>
        <w:pStyle w:val="Heading3"/>
      </w:pPr>
      <w:bookmarkStart w:name="h-10713-2" w:id="30"/>
      <w:r>
        <w:rPr/>
        <w:t xml:space="preserve">RESPONSIBILITIES</w:t>
      </w:r>
      <w:bookmarkEnd w:id="30"/>
    </w:p>
    <w:bookmarkEnd w:id="29"/>
    <w:bookmarkStart w:name="f-10713-3" w:id="31"/>
    <w:p>
      <w:pPr>
        <w:pStyle w:val="Heading4"/>
      </w:pPr>
      <w:bookmarkStart w:name="h-10713-3" w:id="32"/>
      <w:r>
        <w:rPr/>
        <w:t xml:space="preserve">General</w:t>
      </w:r>
      <w:bookmarkEnd w:id="32"/>
    </w:p>
    <w:p>
      <w:pPr>
        <w:pStyle w:val="Body Text"/>
      </w:pPr>
      <w:r>
        <w:rPr/>
        <w:t xml:space="preserve">Requirement: Provide refrigerated cool rooms using sandwich panels by KINGSPAN INSULATED PANELS, as documented.</w:t>
      </w:r>
    </w:p>
    <w:bookmarkStart w:name="f-23055" w:id="33"/>
    <w:bookmarkStart w:name="f-23055-1" w:id="34"/>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4"/>
    <w:bookmarkEnd w:id="33"/>
    <w:bookmarkEnd w:id="31"/>
    <w:bookmarkStart w:name="f-10713-4" w:id="35"/>
    <w:p>
      <w:pPr>
        <w:pStyle w:val="OptionalHeading3"/>
      </w:pPr>
      <w:bookmarkStart w:name="h-10713-4" w:id="36"/>
      <w:r>
        <w:rPr/>
        <w:t xml:space="preserve">DESIGN</w:t>
      </w:r>
      <w:bookmarkEnd w:id="36"/>
    </w:p>
    <w:p>
      <w:pPr>
        <w:pStyle w:val="Instructions"/>
      </w:pPr>
      <w:r>
        <w:rPr/>
        <w:t xml:space="preserve">Cool rooms are provided by specialist subcontractors on essentially a design and construct basis to meet specified performance parameters.</w:t>
      </w:r>
    </w:p>
    <w:p>
      <w:pPr>
        <w:pStyle w:val="Instructions"/>
      </w:pPr>
      <w:r>
        <w:rPr/>
        <w:t xml:space="preserve">Refer to NATSPEC TECHreport TR 03 on specifying design and construct for mechanical services.</w:t>
      </w:r>
    </w:p>
    <w:p>
      <w:pPr>
        <w:pStyle w:val="Instructions"/>
      </w:pPr>
      <w:r>
        <w:rPr/>
        <w:t xml:space="preserve">The </w:t>
      </w:r>
      <w:r>
        <w:rPr>
          <w:i/>
        </w:rPr>
        <w:t xml:space="preserve">Optional</w:t>
      </w:r>
      <w:r>
        <w:rPr/>
        <w:t xml:space="preserve"> style text in this clause may be changed to </w:t>
      </w:r>
      <w:r>
        <w:rPr>
          <w:i/>
        </w:rPr>
        <w:t xml:space="preserve">Normal</w:t>
      </w:r>
      <w:r>
        <w:rPr/>
        <w:t xml:space="preserve"> style text when the contractor is to design and select the cool rooms and associated refrigeration equipment. Use </w:t>
      </w:r>
      <w:r>
        <w:rPr>
          <w:i/>
        </w:rPr>
        <w:t xml:space="preserve">0701 Mechanical systems</w:t>
      </w:r>
      <w:r>
        <w:rPr/>
        <w:t xml:space="preserve"> to describe design parameters for mechanical systems, as a whole, including the basis for calculating the cool room capacities.</w:t>
      </w:r>
    </w:p>
    <w:p>
      <w:pPr>
        <w:pStyle w:val="Instructions"/>
      </w:pPr>
      <w:r>
        <w:rPr/>
        <w:t xml:space="preserve">The SELECTIONS schedules provide a means for the specifier to define basic cool room parameters from which the contractor will complete the design including sizing and selecting the plant, detailing the construction, and so on.</w:t>
      </w:r>
    </w:p>
    <w:p>
      <w:pPr>
        <w:pStyle w:val="Instructions"/>
      </w:pPr>
      <w:r>
        <w:rPr/>
        <w:t xml:space="preserve">Selection parameters included in the SELECTIONS schedules should not be repeated here</w:t>
      </w:r>
      <w:r>
        <w:rPr>
          <w:b/>
        </w:rPr>
        <w:t xml:space="preserve">.</w:t>
      </w:r>
      <w:r>
        <w:rPr/>
        <w:t xml:space="preserve"> The schedules’ </w:t>
      </w:r>
      <w:r>
        <w:rPr>
          <w:i/>
        </w:rPr>
        <w:t xml:space="preserve">Guidance t</w:t>
      </w:r>
      <w:r>
        <w:rPr/>
        <w:t xml:space="preserve">ext includes suggestions for modification to suit design and construct projects.</w:t>
      </w:r>
    </w:p>
    <w:bookmarkEnd w:id="35"/>
    <w:bookmarkStart w:name="f-10713-5" w:id="37"/>
    <w:p>
      <w:pPr>
        <w:pStyle w:val="OptionalHeading4"/>
      </w:pPr>
      <w:bookmarkStart w:name="h-10713-5" w:id="38"/>
      <w:r>
        <w:rPr/>
        <w:t xml:space="preserve">General</w:t>
      </w:r>
      <w:bookmarkEnd w:id="38"/>
    </w:p>
    <w:p>
      <w:pPr>
        <w:pStyle w:val="OptionalNormal"/>
      </w:pPr>
      <w:r>
        <w:rPr/>
        <w:t xml:space="preserve">Requirement: Design refrigerated cool rooms to </w:t>
      </w:r>
      <w:r>
        <w:rPr>
          <w:b/>
        </w:rPr>
        <w:t xml:space="preserve">DESIGN</w:t>
      </w:r>
      <w:r>
        <w:rPr/>
        <w:t xml:space="preserve"> in </w:t>
      </w:r>
      <w:r>
        <w:rPr>
          <w:i/>
        </w:rPr>
        <w:t xml:space="preserve">0701 Mechanical systems</w:t>
      </w:r>
      <w:r>
        <w:rPr/>
        <w:t xml:space="preserve">, and as documented.</w:t>
      </w:r>
    </w:p>
    <w:bookmarkEnd w:id="37"/>
    <w:bookmarkStart w:name="f-10713-6" w:id="39"/>
    <w:p>
      <w:pPr>
        <w:pStyle w:val="OptionalHeading4"/>
      </w:pPr>
      <w:bookmarkStart w:name="h-10713-6" w:id="40"/>
      <w:r>
        <w:rPr/>
        <w:t xml:space="preserve">Design documentation</w:t>
      </w:r>
      <w:bookmarkEnd w:id="40"/>
    </w:p>
    <w:p>
      <w:pPr>
        <w:pStyle w:val="Instructions"/>
      </w:pPr>
      <w:r>
        <w:rPr/>
        <w:t xml:space="preserve">This is a partial list of items only. Edit to suit the project. Drawings relating to whole systems should be included in </w:t>
      </w:r>
      <w:r>
        <w:rPr>
          <w:i/>
        </w:rPr>
        <w:t xml:space="preserve">0701 Mechanical systems</w:t>
      </w:r>
      <w:r>
        <w:rPr/>
        <w:t xml:space="preserve">.</w:t>
      </w:r>
    </w:p>
    <w:p>
      <w:pPr>
        <w:pStyle w:val="OptionalNormal"/>
      </w:pPr>
      <w:r>
        <w:rPr/>
        <w:t xml:space="preserve">General: To </w:t>
      </w:r>
      <w:r>
        <w:rPr>
          <w:b/>
        </w:rPr>
        <w:t xml:space="preserve">DESIGN DOCUMENTS</w:t>
      </w:r>
      <w:r>
        <w:rPr/>
        <w:t xml:space="preserve"> in </w:t>
      </w:r>
      <w:r>
        <w:rPr>
          <w:i/>
        </w:rPr>
        <w:t xml:space="preserve">0171 General requirements</w:t>
      </w:r>
      <w:r>
        <w:rPr/>
        <w:t xml:space="preserve">.</w:t>
      </w:r>
    </w:p>
    <w:p>
      <w:pPr>
        <w:pStyle w:val="OptionalNormal"/>
      </w:pPr>
      <w:r>
        <w:rPr/>
        <w:t xml:space="preserve">Calculations: Provide calculations of refrigeration system and assumptions made.</w:t>
      </w:r>
    </w:p>
    <w:p>
      <w:pPr>
        <w:pStyle w:val="OptionalNormal"/>
      </w:pPr>
      <w:r>
        <w:rPr/>
        <w:t xml:space="preserve">Drawings: In addition to the drawings documented in </w:t>
      </w:r>
      <w:r>
        <w:rPr>
          <w:b/>
        </w:rPr>
        <w:t xml:space="preserve">SUBMISSIONS</w:t>
      </w:r>
      <w:r>
        <w:rPr/>
        <w:t xml:space="preserve">, </w:t>
      </w:r>
      <w:r>
        <w:rPr>
          <w:b/>
        </w:rPr>
        <w:t xml:space="preserve">Shop drawings</w:t>
      </w:r>
      <w:r>
        <w:rPr/>
        <w:t xml:space="preserve">, provide the following:</w:t>
      </w:r>
    </w:p>
    <w:p>
      <w:pPr>
        <w:pStyle w:val="OptionalNormalIndent"/>
      </w:pPr>
      <w:r>
        <w:rPr/>
        <w:t xml:space="preserve">Location of refrigeration equipment.</w:t>
      </w:r>
    </w:p>
    <w:p>
      <w:pPr>
        <w:pStyle w:val="OptionalNormalIndent"/>
      </w:pPr>
      <w:r>
        <w:rPr/>
        <w:t xml:space="preserve">Access to space above cool rooms and equipment.</w:t>
      </w:r>
    </w:p>
    <w:p>
      <w:pPr>
        <w:pStyle w:val="OptionalNormalIndent"/>
      </w:pPr>
      <w:r>
        <w:rPr/>
        <w:t xml:space="preserve">Details of shelving.</w:t>
      </w:r>
    </w:p>
    <w:p>
      <w:pPr>
        <w:pStyle w:val="OptionalNormalIndent"/>
      </w:pPr>
      <w:r>
        <w:rPr/>
        <w:t xml:space="preserve">Details of external and internal finishes and protection.</w:t>
      </w:r>
    </w:p>
    <w:p>
      <w:pPr>
        <w:pStyle w:val="OptionalNormalIndent"/>
      </w:pPr>
      <w:r>
        <w:rPr/>
        <w:t xml:space="preserve">Arrangement for adequate air flow into and away from condensing units.</w:t>
      </w:r>
    </w:p>
    <w:p>
      <w:pPr>
        <w:pStyle w:val="OptionalNormalIndent"/>
      </w:pPr>
      <w:r>
        <w:fldChar w:fldCharType="begin"/>
        <w:instrText xml:space="preserve"> MACROBUTTON  ac_OnHelp [complete/delete]</w:instrText>
        <w:fldChar w:fldCharType="separate"/>
        <w:t xml:space="preserve"> </w:t>
        <w:fldChar w:fldCharType="end"/>
      </w:r>
    </w:p>
    <w:bookmarkEnd w:id="39"/>
    <w:bookmarkStart w:name="f-10713-10713.1" w:id="41"/>
    <w:p>
      <w:pPr>
        <w:pStyle w:val="Heading3"/>
      </w:pPr>
      <w:bookmarkStart w:name="h-10713-10713.1" w:id="42"/>
      <w:r>
        <w:rPr/>
        <w:t xml:space="preserve">COMPANY CONTACTS</w:t>
      </w:r>
      <w:bookmarkEnd w:id="42"/>
    </w:p>
    <w:bookmarkEnd w:id="41"/>
    <w:bookmarkStart w:name="f-10713-10713.2" w:id="43"/>
    <w:p>
      <w:pPr>
        <w:pStyle w:val="Heading4"/>
      </w:pPr>
      <w:bookmarkStart w:name="h-10713-10713.2" w:id="44"/>
      <w:r>
        <w:rPr/>
        <w:t xml:space="preserve">KINGSPAN INSULATED PANELS technical contacts</w:t>
      </w:r>
      <w:bookmarkEnd w:id="44"/>
    </w:p>
    <w:p>
      <w:pPr>
        <w:pStyle w:val="Body Text"/>
      </w:pPr>
      <w:r>
        <w:rPr/>
        <w:t xml:space="preserve">Website: </w:t>
      </w:r>
      <w:r>
        <w:fldChar w:fldCharType="begin"/>
      </w:r>
      <w:r>
        <w:instrText xml:space="preserve"> HYPERLINK "https://www.kingspan.com/au/en/contact-us/" </w:instrText>
      </w:r>
      <w:r>
        <w:fldChar w:fldCharType="separate"/>
      </w:r>
      <w:r>
        <w:rPr>
          <w:rStyle w:val="Hyperlink"/>
        </w:rPr>
        <w:t>www.kingspan.com/au/en/contact-us/</w:t>
      </w:r>
      <w:r>
        <w:fldChar w:fldCharType="end"/>
      </w:r>
    </w:p>
    <w:bookmarkEnd w:id="43"/>
    <w:bookmarkStart w:name="f-10713-7" w:id="45"/>
    <w:p>
      <w:pPr>
        <w:pStyle w:val="Heading3"/>
      </w:pPr>
      <w:bookmarkStart w:name="h-10713-7" w:id="46"/>
      <w:r>
        <w:rPr/>
        <w:t xml:space="preserve">CROSS REFERENCES</w:t>
      </w:r>
      <w:bookmarkEnd w:id="46"/>
    </w:p>
    <w:bookmarkEnd w:id="45"/>
    <w:bookmarkStart w:name="f-10713-8" w:id="47"/>
    <w:bookmarkStart w:name="f-7977" w:id="48"/>
    <w:bookmarkStart w:name="f-7977-1" w:id="49"/>
    <w:p>
      <w:pPr>
        <w:pStyle w:val="Heading4"/>
      </w:pPr>
      <w:bookmarkStart w:name="h-7977-1" w:id="50"/>
      <w:r>
        <w:rPr/>
        <w:t xml:space="preserve">General</w:t>
      </w:r>
      <w:bookmarkEnd w:id="50"/>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9"/>
    <w:bookmarkEnd w:id="48"/>
    <w:p>
      <w:pPr>
        <w:pStyle w:val="NormalIndent"/>
      </w:pPr>
      <w:r>
        <w:rPr/>
        <w:t xml:space="preserve"/>
      </w:r>
      <w:r>
        <w:rPr>
          <w:i/>
        </w:rPr>
        <w:t xml:space="preserve">0701 Mechanical systems</w:t>
      </w:r>
      <w:r>
        <w:rPr/>
        <w:t xml:space="preserve">.</w:t>
      </w:r>
    </w:p>
    <w:p>
      <w:pPr>
        <w:pStyle w:val="Instructions"/>
      </w:pPr>
      <w:r>
        <w:rPr/>
        <w:t xml:space="preserve"/>
      </w:r>
      <w:r>
        <w:rPr>
          <w:i/>
        </w:rPr>
        <w:t xml:space="preserve">0701 Mechanical systems</w:t>
      </w:r>
      <w:r>
        <w:rPr/>
        <w:t xml:space="preserve"> deals with matters common to more than one Mechanical worksection.</w:t>
      </w:r>
    </w:p>
    <w:p>
      <w:pPr>
        <w:pStyle w:val="NormalIndent"/>
      </w:pPr>
      <w:r>
        <w:rPr/>
        <w:t xml:space="preserve"/>
      </w:r>
      <w:r>
        <w:rPr>
          <w:i/>
        </w:rPr>
        <w:t xml:space="preserve">0771 Automatic controls</w:t>
      </w:r>
      <w:r>
        <w:rPr/>
        <w:t xml:space="preserve">.</w:t>
      </w:r>
    </w:p>
    <w:p>
      <w:pPr>
        <w:pStyle w:val="NormalIndent"/>
      </w:pPr>
      <w:r>
        <w:rPr/>
        <w:t xml:space="preserve"/>
      </w:r>
      <w:r>
        <w:rPr>
          <w:i/>
        </w:rPr>
        <w:t xml:space="preserve">0781 Mechanical electrical</w:t>
      </w:r>
      <w:r>
        <w:rPr/>
        <w:t xml:space="preserve">.</w:t>
      </w:r>
    </w:p>
    <w:p>
      <w:pPr>
        <w:pStyle w:val="NormalIndent"/>
      </w:pPr>
      <w:r>
        <w:rPr/>
        <w:t xml:space="preserve"/>
      </w:r>
      <w:r>
        <w:rPr>
          <w:i/>
        </w:rPr>
        <w:t xml:space="preserve">0791 Mechanical commissioning</w:t>
      </w:r>
      <w:r>
        <w:rPr/>
        <w:t xml:space="preserve">.</w:t>
      </w:r>
    </w:p>
    <w:p>
      <w:pPr>
        <w:pStyle w:val="NormalIndent"/>
      </w:pPr>
      <w:r>
        <w:rPr/>
        <w:t xml:space="preserve"/>
      </w:r>
      <w:r>
        <w:rPr>
          <w:i/>
        </w:rPr>
        <w:t xml:space="preserve">0792 Mechanical maintenance</w:t>
      </w:r>
      <w:r>
        <w:rPr/>
        <w:t xml:space="preserve">.</w:t>
      </w:r>
    </w:p>
    <w:bookmarkEnd w:id="47"/>
    <w:bookmarkStart w:name="f-10713-9" w:id="51"/>
    <w:p>
      <w:pPr>
        <w:pStyle w:val="Heading3"/>
      </w:pPr>
      <w:bookmarkStart w:name="h-10713-9" w:id="52"/>
      <w:r>
        <w:rPr/>
        <w:t xml:space="preserve">STANDARDS</w:t>
      </w:r>
      <w:bookmarkEnd w:id="52"/>
    </w:p>
    <w:bookmarkEnd w:id="51"/>
    <w:bookmarkStart w:name="f-10713-10" w:id="53"/>
    <w:p>
      <w:pPr>
        <w:pStyle w:val="Heading4"/>
      </w:pPr>
      <w:bookmarkStart w:name="h-10713-10" w:id="54"/>
      <w:r>
        <w:rPr/>
        <w:t xml:space="preserve">General</w:t>
      </w:r>
      <w:bookmarkEnd w:id="54"/>
    </w:p>
    <w:p>
      <w:pPr>
        <w:pStyle w:val="Body Text"/>
      </w:pPr>
      <w:r>
        <w:rPr/>
        <w:t xml:space="preserve">Refrigeration systems: To AS/NZS 5149.1 (2016), AS/NZS 5149.2 (2016), AS/NZS 5149.3 (2016) and AS/NZS 5149.4 (2016).</w:t>
      </w:r>
    </w:p>
    <w:p>
      <w:pPr>
        <w:pStyle w:val="Instructions"/>
      </w:pPr>
      <w:r>
        <w:rPr/>
        <w:t xml:space="preserve">AS/NZS 5149.1 (2016), AS/NZS 5149.2 (2016), AS/NZS 5149.3 (2016) and AS/NZS 5149.4 (2016) deal with safety and environmental aspects of refrigeration systems. They are based on the corresponding ISO 5149 series standards but with Australian amendments including a performance option in Appendix ZZ of each part of the standard.</w:t>
      </w:r>
    </w:p>
    <w:p>
      <w:pPr>
        <w:pStyle w:val="Instructions"/>
      </w:pPr>
      <w:r>
        <w:rPr/>
        <w:t xml:space="preserve">See NATSPEC TECHnote PRO 007 on refrigerant.</w:t>
      </w:r>
    </w:p>
    <w:p>
      <w:pPr>
        <w:pStyle w:val="Body Text"/>
      </w:pPr>
      <w:r>
        <w:rPr/>
        <w:t xml:space="preserve">Cool rooms for food storage: To AS 4674 (2004).</w:t>
      </w:r>
    </w:p>
    <w:p>
      <w:pPr>
        <w:pStyle w:val="Instructions"/>
      </w:pPr>
      <w:r>
        <w:rPr/>
        <w:t xml:space="preserve">This standard covers matters including finishes, fixtures, fittings and lighting.</w:t>
      </w:r>
    </w:p>
    <w:p>
      <w:pPr>
        <w:pStyle w:val="Body Text"/>
      </w:pPr>
      <w:r>
        <w:rPr/>
        <w:t xml:space="preserve">Electrical safety: To AS/NZS 60335.1 (2022) and AS/NZS 60335.2.89 (2020).</w:t>
      </w:r>
    </w:p>
    <w:bookmarkEnd w:id="53"/>
    <w:bookmarkStart w:name="f-10713-10713.3" w:id="55"/>
    <w:p>
      <w:pPr>
        <w:pStyle w:val="Heading3"/>
      </w:pPr>
      <w:bookmarkStart w:name="h-10713-10713.3" w:id="56"/>
      <w:r>
        <w:rPr/>
        <w:t xml:space="preserve">MANUFACTURER'S DOCUMENTS</w:t>
      </w:r>
      <w:bookmarkEnd w:id="56"/>
    </w:p>
    <w:bookmarkEnd w:id="55"/>
    <w:bookmarkStart w:name="f-10713-10713.4" w:id="57"/>
    <w:p>
      <w:pPr>
        <w:pStyle w:val="Heading4"/>
      </w:pPr>
      <w:bookmarkStart w:name="h-10713-10713.4" w:id="58"/>
      <w:r>
        <w:rPr/>
        <w:t xml:space="preserve">Technical manuals</w:t>
      </w:r>
      <w:bookmarkEnd w:id="58"/>
    </w:p>
    <w:p>
      <w:pPr>
        <w:pStyle w:val="Body Text"/>
      </w:pPr>
      <w:r>
        <w:rPr/>
        <w:t xml:space="preserve">Brochures and technical information:</w:t>
      </w:r>
    </w:p>
    <w:p>
      <w:pPr>
        <w:pStyle w:val="NormalIndent"/>
      </w:pPr>
      <w:r>
        <w:rPr/>
        <w:t xml:space="preserve">Downloads: </w:t>
      </w:r>
      <w:r>
        <w:fldChar w:fldCharType="begin"/>
      </w:r>
      <w:r>
        <w:instrText xml:space="preserve"> HYPERLINK "https://www.kingspan.com/au/en/products/insulated-panels/cold-store-panels/ks1100-1200cs-coldstore-panel/?s=t" </w:instrText>
      </w:r>
      <w:r>
        <w:fldChar w:fldCharType="separate"/>
      </w:r>
      <w:r>
        <w:rPr>
          <w:rStyle w:val="Hyperlink"/>
        </w:rPr>
        <w:t>kingspan.com/au/en/products/insulated-panels/cold-store-panels/ks1100-1200cs-coldstore-panel/?s=t</w:t>
      </w:r>
      <w:r>
        <w:fldChar w:fldCharType="end"/>
      </w:r>
    </w:p>
    <w:p>
      <w:pPr>
        <w:pStyle w:val="NormalIndent"/>
      </w:pPr>
      <w:r>
        <w:rPr/>
        <w:t xml:space="preserve">Technical support: </w:t>
      </w:r>
      <w:r>
        <w:fldChar w:fldCharType="begin"/>
      </w:r>
      <w:r>
        <w:instrText xml:space="preserve"> HYPERLINK "https://www.kingspan.com/au/en/contact-us/" </w:instrText>
      </w:r>
      <w:r>
        <w:fldChar w:fldCharType="separate"/>
      </w:r>
      <w:r>
        <w:rPr>
          <w:rStyle w:val="Hyperlink"/>
        </w:rPr>
        <w:t>www.kingspan.com/au/en/contact-us/</w:t>
      </w:r>
      <w:r>
        <w:fldChar w:fldCharType="end"/>
      </w:r>
    </w:p>
    <w:bookmarkEnd w:id="57"/>
    <w:bookmarkStart w:name="f-10713-11" w:id="59"/>
    <w:p>
      <w:pPr>
        <w:pStyle w:val="Heading3"/>
      </w:pPr>
      <w:bookmarkStart w:name="h-10713-11" w:id="60"/>
      <w:r>
        <w:rPr/>
        <w:t xml:space="preserve">INTERPRETATION</w:t>
      </w:r>
      <w:bookmarkEnd w:id="60"/>
    </w:p>
    <w:bookmarkEnd w:id="59"/>
    <w:bookmarkStart w:name="f-10713-25" w:id="61"/>
    <w:p>
      <w:pPr>
        <w:pStyle w:val="Heading4"/>
      </w:pPr>
      <w:bookmarkStart w:name="h-10713-25" w:id="62"/>
      <w:r>
        <w:rPr/>
        <w:t xml:space="preserve">Abbreviations</w:t>
      </w:r>
      <w:bookmarkEnd w:id="62"/>
    </w:p>
    <w:p>
      <w:pPr>
        <w:pStyle w:val="Body Text"/>
      </w:pPr>
      <w:r>
        <w:rPr/>
        <w:t xml:space="preserve">General: For the purposes of this worksection, the following abbreviations apply:</w:t>
      </w:r>
    </w:p>
    <w:p>
      <w:pPr>
        <w:pStyle w:val="NormalIndent"/>
      </w:pPr>
      <w:r>
        <w:rPr/>
        <w:t xml:space="preserve">BMS: Building management system.</w:t>
      </w:r>
    </w:p>
    <w:p>
      <w:pPr>
        <w:pStyle w:val="Instructions"/>
      </w:pPr>
      <w:r>
        <w:rPr/>
        <w:t xml:space="preserve">Similar terms are DDC (direct digital control) and BAC (building automation and control system). Adjust to suit the project terminology.</w:t>
      </w:r>
    </w:p>
    <w:p>
      <w:pPr>
        <w:pStyle w:val="NormalIndent"/>
      </w:pPr>
      <w:r>
        <w:rPr/>
        <w:t xml:space="preserve">CS: KS1100/1200CS Coldstore Panel.</w:t>
      </w:r>
    </w:p>
    <w:p>
      <w:pPr>
        <w:pStyle w:val="NormalIndent"/>
      </w:pPr>
      <w:r>
        <w:rPr/>
        <w:t xml:space="preserve">KIP: KINGSPAN INSULATED PANELS.</w:t>
      </w:r>
    </w:p>
    <w:p>
      <w:pPr>
        <w:pStyle w:val="NormalIndent"/>
      </w:pPr>
      <w:r>
        <w:rPr/>
        <w:t xml:space="preserve">PIR: Polyisocyanurate.</w:t>
      </w:r>
    </w:p>
    <w:p>
      <w:pPr>
        <w:pStyle w:val="Instructions"/>
      </w:pPr>
      <w:r>
        <w:rPr/>
        <w:t xml:space="preserve">Edit the </w:t>
      </w:r>
      <w:r>
        <w:rPr>
          <w:b/>
        </w:rPr>
        <w:t xml:space="preserve">Abbreviations</w:t>
      </w:r>
      <w:r>
        <w:rPr/>
        <w:t xml:space="preserve"> subclause to suit the project or delete if not required. List alphabetically.</w:t>
      </w:r>
    </w:p>
    <w:bookmarkEnd w:id="61"/>
    <w:bookmarkStart w:name="f-10713-12" w:id="63"/>
    <w:p>
      <w:pPr>
        <w:pStyle w:val="Heading4"/>
      </w:pPr>
      <w:bookmarkStart w:name="h-10713-12" w:id="64"/>
      <w:r>
        <w:rPr/>
        <w:t xml:space="preserve">Definitions</w:t>
      </w:r>
      <w:bookmarkEnd w:id="64"/>
    </w:p>
    <w:p>
      <w:pPr>
        <w:pStyle w:val="Body Text"/>
      </w:pPr>
      <w:r>
        <w:rPr/>
        <w:t xml:space="preserve">General: For the purposes of this worksection, the following definitions apply:</w:t>
      </w:r>
    </w:p>
    <w:bookmarkEnd w:id="63"/>
    <w:bookmarkStart w:name="f-10713-12-d2-1" w:id="65"/>
    <w:p>
      <w:pPr>
        <w:pStyle w:val="NormalIndent"/>
      </w:pPr>
      <w:r>
        <w:rPr/>
        <w:t xml:space="preserve">Cool room: A refrigerated space that is designed to maintain a temperature below 5°C and is used primarily for the storage of product.</w:t>
      </w:r>
    </w:p>
    <w:bookmarkEnd w:id="65"/>
    <w:bookmarkStart w:name="f-10713-12-d3" w:id="66"/>
    <w:p>
      <w:pPr>
        <w:pStyle w:val="Instructions"/>
      </w:pPr>
      <w:r>
        <w:rPr/>
        <w:t xml:space="preserve">Product is used generically to refer to the contents stored and so encompasses perishable materials such as food and temperature sensitive materials such as some pharmaceuticals.</w:t>
      </w:r>
    </w:p>
    <w:p>
      <w:pPr>
        <w:pStyle w:val="Instructions"/>
      </w:pPr>
      <w:r>
        <w:rPr/>
        <w:t xml:space="preserve">To avoid ambiguity, in this worksection the terms cold room and freezer room have not been used and instead requirements are specified in terms of room operating temperature. AS 4674 (2004) uses the terms chiller and freezer without defining them.</w:t>
      </w:r>
    </w:p>
    <w:p>
      <w:pPr>
        <w:pStyle w:val="Instructions"/>
      </w:pPr>
      <w:r>
        <w:rPr/>
        <w:t xml:space="preserve">Edit the </w:t>
      </w:r>
      <w:r>
        <w:rPr>
          <w:b/>
        </w:rPr>
        <w:t xml:space="preserve">Definitions</w:t>
      </w:r>
      <w:r>
        <w:rPr/>
        <w:t xml:space="preserve"> subclause to suit the project or delete if not required. List alphabetically.</w:t>
      </w:r>
    </w:p>
    <w:bookmarkEnd w:id="66"/>
    <w:bookmarkStart w:name="f-10713-15" w:id="67"/>
    <w:p>
      <w:pPr>
        <w:pStyle w:val="Heading3"/>
      </w:pPr>
      <w:bookmarkStart w:name="h-10713-15" w:id="68"/>
      <w:r>
        <w:rPr/>
        <w:t xml:space="preserve">SUBMISSIONS</w:t>
      </w:r>
      <w:bookmarkEnd w:id="68"/>
    </w:p>
    <w:bookmarkEnd w:id="67"/>
    <w:bookmarkStart w:name="f-10713-16" w:id="69"/>
    <w:p>
      <w:pPr>
        <w:pStyle w:val="Heading4"/>
      </w:pPr>
      <w:bookmarkStart w:name="h-10713-16" w:id="70"/>
      <w:r>
        <w:rPr/>
        <w:t xml:space="preserve">Certification</w:t>
      </w:r>
      <w:bookmarkEnd w:id="70"/>
    </w:p>
    <w:p>
      <w:pPr>
        <w:pStyle w:val="Body Text"/>
      </w:pPr>
      <w:r>
        <w:rPr/>
        <w:t xml:space="preserve">Structural and trafficable ceilings: Submit certification of the ceiling from a structural engineer.</w:t>
      </w:r>
    </w:p>
    <w:bookmarkEnd w:id="69"/>
    <w:bookmarkStart w:name="f-10713-17" w:id="71"/>
    <w:p>
      <w:pPr>
        <w:pStyle w:val="Heading4"/>
      </w:pPr>
      <w:bookmarkStart w:name="h-10713-17" w:id="72"/>
      <w:r>
        <w:rPr/>
        <w:t xml:space="preserve">Fire performance</w:t>
      </w:r>
      <w:bookmarkEnd w:id="72"/>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71"/>
    <w:bookmarkStart w:name="f-10713-18" w:id="73"/>
    <w:p>
      <w:pPr>
        <w:pStyle w:val="Heading4"/>
      </w:pPr>
      <w:bookmarkStart w:name="h-10713-18" w:id="74"/>
      <w:r>
        <w:rPr/>
        <w:t xml:space="preserve">Products and materials</w:t>
      </w:r>
      <w:bookmarkEnd w:id="74"/>
    </w:p>
    <w:p>
      <w:pPr>
        <w:pStyle w:val="Body Text"/>
      </w:pPr>
      <w:r>
        <w:rPr/>
        <w:t xml:space="preserve">Thermal insulation properties: Submit evidence of conformity to AS/NZS 4859.1 (2018).</w:t>
      </w:r>
    </w:p>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p>
      <w:pPr>
        <w:pStyle w:val="Body Text"/>
      </w:pPr>
      <w:r>
        <w:rPr/>
        <w:t xml:space="preserve">Type tests: Submit test results for the following:</w:t>
      </w:r>
    </w:p>
    <w:p>
      <w:pPr>
        <w:pStyle w:val="NormalIndent"/>
      </w:pPr>
      <w:r>
        <w:rPr/>
        <w:t xml:space="preserve">Cyclone performance: To </w:t>
      </w:r>
      <w:r>
        <w:rPr>
          <w:b/>
        </w:rPr>
        <w:t xml:space="preserve">KINGSPAN INSULATED PANELS KS1100/1200CS COLDSTORE WALL AND CEILING PANELS</w:t>
      </w:r>
      <w:r>
        <w:rPr/>
        <w:t xml:space="preserve">,</w:t>
      </w:r>
      <w:r>
        <w:rPr>
          <w:b/>
        </w:rPr>
        <w:t xml:space="preserve"> Tests</w:t>
      </w:r>
      <w:r>
        <w:rPr/>
        <w:t xml:space="preserve">.</w:t>
      </w:r>
    </w:p>
    <w:p>
      <w:pPr>
        <w:pStyle w:val="NormalIndent"/>
      </w:pPr>
      <w:r>
        <w:rPr/>
        <w:t xml:space="preserve">Refrigeration equipment.: To </w:t>
      </w:r>
      <w:r>
        <w:rPr>
          <w:b/>
        </w:rPr>
        <w:t xml:space="preserve">REFRIGERATION PLANT GENERALLY</w:t>
      </w:r>
      <w:r>
        <w:rPr/>
        <w:t xml:space="preserve">,</w:t>
      </w:r>
      <w:r>
        <w:rPr>
          <w:b/>
        </w:rPr>
        <w:t xml:space="preserve"> Tests</w:t>
      </w:r>
      <w:r>
        <w:rPr/>
        <w:t xml:space="preserve">.</w:t>
      </w:r>
    </w:p>
    <w:bookmarkStart w:name="f-18096" w:id="75"/>
    <w:bookmarkStart w:name="f-18096-2" w:id="76"/>
    <w:p>
      <w:pPr>
        <w:pStyle w:val="Instructions"/>
      </w:pPr>
      <w:r>
        <w:rPr>
          <w:i/>
        </w:rPr>
        <w:t xml:space="preserve">0171 General requirements</w:t>
      </w:r>
      <w:r>
        <w:rPr/>
        <w:t xml:space="preserve"> </w:t>
      </w:r>
      <w:r>
        <w:rPr>
          <w:b/>
        </w:rPr>
        <w:t xml:space="preserve">TESTING - GENERALLY</w:t>
      </w:r>
      <w:r>
        <w:rPr/>
        <w:t xml:space="preserve"> requires that all testing be done by an Accredited Testing Laboratory except for site tests or test methods that do not have an Accredited Testing Laboratory. Accredited Testing Laboratory is defined in </w:t>
      </w:r>
      <w:r>
        <w:rPr>
          <w:i/>
        </w:rPr>
        <w:t xml:space="preserve">0171 General requirements</w:t>
      </w:r>
      <w:r>
        <w:rPr/>
        <w:t xml:space="preserve">. It includes organisations outside Australia that meet defined criteria.</w:t>
      </w:r>
    </w:p>
    <w:bookmarkEnd w:id="76"/>
    <w:bookmarkEnd w:id="75"/>
    <w:bookmarkStart w:name="f-8391" w:id="77"/>
    <w:bookmarkStart w:name="f-8391-1" w:id="78"/>
    <w:p>
      <w:pPr>
        <w:pStyle w:val="Instructions"/>
      </w:pPr>
      <w:r>
        <w:rPr/>
        <w:t xml:space="preserve">Type tests are carried out off-site. However, submission of evidence of a successful type test may be called up here for requirements specified in PRODUCTS.</w:t>
      </w:r>
    </w:p>
    <w:bookmarkEnd w:id="78"/>
    <w:bookmarkEnd w:id="77"/>
    <w:bookmarkEnd w:id="73"/>
    <w:bookmarkStart w:name="f-10713-19" w:id="79"/>
    <w:bookmarkStart w:name="f-18073" w:id="80"/>
    <w:bookmarkStart w:name="f-18073-1" w:id="81"/>
    <w:p>
      <w:pPr>
        <w:pStyle w:val="Heading4"/>
      </w:pPr>
      <w:bookmarkStart w:name="h-18073-1" w:id="82"/>
      <w:r>
        <w:rPr/>
        <w:t xml:space="preserve">Samples</w:t>
      </w:r>
      <w:bookmarkEnd w:id="82"/>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1"/>
    <w:bookmarkEnd w:id="80"/>
    <w:bookmarkEnd w:id="79"/>
    <w:bookmarkStart w:name="f-10713-20" w:id="83"/>
    <w:p>
      <w:pPr>
        <w:pStyle w:val="Heading4"/>
      </w:pPr>
      <w:bookmarkStart w:name="h-10713-20" w:id="84"/>
      <w:r>
        <w:rPr/>
        <w:t xml:space="preserve">Shop drawings</w:t>
      </w:r>
      <w:bookmarkEnd w:id="84"/>
    </w:p>
    <w:p>
      <w:pPr>
        <w:pStyle w:val="Body Text"/>
      </w:pPr>
      <w:r>
        <w:rPr/>
        <w:t xml:space="preserve">Requirement: In addition to the requirements of </w:t>
      </w:r>
      <w:r>
        <w:rPr>
          <w:i/>
        </w:rPr>
        <w:t xml:space="preserve">0701 Mechanical systems</w:t>
      </w:r>
      <w:r>
        <w:rPr/>
        <w:t xml:space="preserve">, submit drawings showing the following:</w:t>
      </w:r>
    </w:p>
    <w:p>
      <w:pPr>
        <w:pStyle w:val="NormalIndent"/>
      </w:pPr>
      <w:r>
        <w:rPr/>
        <w:t xml:space="preserve">Plan and cross-sections of each cool room.</w:t>
      </w:r>
    </w:p>
    <w:p>
      <w:pPr>
        <w:pStyle w:val="NormalIndent"/>
      </w:pPr>
      <w:r>
        <w:rPr/>
        <w:t xml:space="preserve">Room construction details including vapour barriers and measures to prevent cold bridging. Provide drawings of each type of: </w:t>
      </w:r>
    </w:p>
    <w:p>
      <w:pPr>
        <w:pStyle w:val="NormalIndent2"/>
      </w:pPr>
      <w:r>
        <w:rPr/>
        <w:t xml:space="preserve">Wall to wall joint.</w:t>
      </w:r>
    </w:p>
    <w:p>
      <w:pPr>
        <w:pStyle w:val="NormalIndent2"/>
      </w:pPr>
      <w:r>
        <w:rPr/>
        <w:t xml:space="preserve">Wall to ceiling joint.</w:t>
      </w:r>
    </w:p>
    <w:p>
      <w:pPr>
        <w:pStyle w:val="NormalIndent2"/>
      </w:pPr>
      <w:r>
        <w:rPr/>
        <w:t xml:space="preserve">Wall to floor joint.</w:t>
      </w:r>
    </w:p>
    <w:p>
      <w:pPr>
        <w:pStyle w:val="NormalIndent2"/>
      </w:pPr>
      <w:r>
        <w:rPr/>
        <w:t xml:space="preserve">Partition wall to external wall joint.</w:t>
      </w:r>
    </w:p>
    <w:p>
      <w:pPr>
        <w:pStyle w:val="NormalIndent2"/>
      </w:pPr>
      <w:r>
        <w:rPr/>
        <w:t xml:space="preserve">Panel to panel joint.</w:t>
      </w:r>
    </w:p>
    <w:p>
      <w:pPr>
        <w:pStyle w:val="NormalIndent2"/>
      </w:pPr>
      <w:r>
        <w:rPr/>
        <w:t xml:space="preserve">Door jamb.</w:t>
      </w:r>
    </w:p>
    <w:p>
      <w:pPr>
        <w:pStyle w:val="NormalIndent2"/>
      </w:pPr>
      <w:r>
        <w:rPr/>
        <w:t xml:space="preserve">Floor cross-section.</w:t>
      </w:r>
    </w:p>
    <w:p>
      <w:pPr>
        <w:pStyle w:val="NormalIndent2"/>
      </w:pPr>
      <w:r>
        <w:rPr/>
        <w:t xml:space="preserve">Ceiling suspension detail.</w:t>
      </w:r>
    </w:p>
    <w:p>
      <w:pPr>
        <w:pStyle w:val="NormalIndent"/>
      </w:pPr>
      <w:r>
        <w:rPr/>
        <w:t xml:space="preserve">Escape provisions.</w:t>
      </w:r>
    </w:p>
    <w:p>
      <w:pPr>
        <w:pStyle w:val="NormalIndent"/>
      </w:pPr>
      <w:r>
        <w:rPr/>
        <w:t xml:space="preserve">Coordination with building elements.</w:t>
      </w:r>
    </w:p>
    <w:p>
      <w:pPr>
        <w:pStyle w:val="NormalIndent"/>
      </w:pPr>
      <w:r>
        <w:rPr/>
        <w:t xml:space="preserve">Provisions for differential thermal movement.</w:t>
      </w:r>
    </w:p>
    <w:p>
      <w:pPr>
        <w:pStyle w:val="NormalIndent"/>
      </w:pPr>
      <w:r>
        <w:rPr/>
        <w:t xml:space="preserve">Condensate drainage.</w:t>
      </w:r>
    </w:p>
    <w:p>
      <w:pPr>
        <w:pStyle w:val="NormalIndent"/>
      </w:pPr>
      <w:r>
        <w:rPr/>
        <w:t xml:space="preserve">Refrigeration system and piping.</w:t>
      </w:r>
    </w:p>
    <w:p>
      <w:pPr>
        <w:pStyle w:val="NormalIndent"/>
      </w:pPr>
      <w:r>
        <w:rPr/>
        <w:t xml:space="preserve">Door and other heaters.</w:t>
      </w:r>
    </w:p>
    <w:p>
      <w:pPr>
        <w:pStyle w:val="NormalIndent"/>
      </w:pPr>
      <w:r>
        <w:rPr/>
        <w:t xml:space="preserve">Lighting including emergency lighting.</w:t>
      </w:r>
    </w:p>
    <w:p>
      <w:pPr>
        <w:pStyle w:val="NormalIndent"/>
      </w:pPr>
      <w:r>
        <w:rPr/>
        <w:t xml:space="preserve">If the cool room is recessed into the floor slab, details of set downs.</w:t>
      </w:r>
    </w:p>
    <w:bookmarkEnd w:id="83"/>
    <w:bookmarkStart w:name="f-10713-10713.5" w:id="85"/>
    <w:p>
      <w:pPr>
        <w:pStyle w:val="Heading4"/>
      </w:pPr>
      <w:bookmarkStart w:name="h-10713-10713.5" w:id="86"/>
      <w:r>
        <w:rPr/>
        <w:t xml:space="preserve">Subcontractors</w:t>
      </w:r>
      <w:bookmarkEnd w:id="86"/>
    </w:p>
    <w:p>
      <w:pPr>
        <w:pStyle w:val="Body Text"/>
      </w:pPr>
      <w:r>
        <w:rPr/>
        <w:t xml:space="preserve">Approved installers: Submit the name and contact details of the proposed KINGSPAN INSULATED PANELS approved installer.</w:t>
      </w:r>
    </w:p>
    <w:p>
      <w:pPr>
        <w:pStyle w:val="Instructions"/>
      </w:pPr>
      <w:r>
        <w:rPr/>
        <w:t xml:space="preserve">KINGSPAN INSULATED PANELS recommend that the appointed cladding subcontractor attend the appropriate product installation training course.</w:t>
      </w:r>
    </w:p>
    <w:bookmarkEnd w:id="85"/>
    <w:bookmarkStart w:name="f-10713-21" w:id="87"/>
    <w:p>
      <w:pPr>
        <w:pStyle w:val="Heading4"/>
      </w:pPr>
      <w:bookmarkStart w:name="h-10713-21" w:id="88"/>
      <w:r>
        <w:rPr/>
        <w:t xml:space="preserve">Tests</w:t>
      </w:r>
      <w:bookmarkEnd w:id="88"/>
    </w:p>
    <w:bookmarkStart w:name="f-22788" w:id="89"/>
    <w:bookmarkStart w:name="f-22788-1" w:id="90"/>
    <w:p>
      <w:pPr>
        <w:pStyle w:val="Instructions"/>
      </w:pPr>
      <w:r>
        <w:rPr/>
        <w:t xml:space="preserve">Detail the tests required in EXECUTION and list the submissions required here.</w:t>
      </w:r>
    </w:p>
    <w:bookmarkEnd w:id="90"/>
    <w:bookmarkEnd w:id="89"/>
    <w:p>
      <w:pPr>
        <w:pStyle w:val="Body Text"/>
      </w:pPr>
      <w:r>
        <w:rPr/>
        <w:t xml:space="preserve">Requirement: Submit test results for the following:</w:t>
      </w:r>
    </w:p>
    <w:p>
      <w:pPr>
        <w:pStyle w:val="NormalIndent"/>
      </w:pPr>
      <w:r>
        <w:rPr/>
        <w:t xml:space="preserve">Testing to </w:t>
      </w:r>
      <w:r>
        <w:rPr>
          <w:b/>
        </w:rPr>
        <w:t xml:space="preserve">EVACUATION OF REFRIGERANT GAS SYSTEMS</w:t>
      </w:r>
      <w:r>
        <w:rPr/>
        <w:t xml:space="preserve">.</w:t>
      </w:r>
    </w:p>
    <w:bookmarkEnd w:id="87"/>
    <w:bookmarkStart w:name="f-10713-22" w:id="91"/>
    <w:p>
      <w:pPr>
        <w:pStyle w:val="Heading4"/>
      </w:pPr>
      <w:bookmarkStart w:name="h-10713-22" w:id="92"/>
      <w:r>
        <w:rPr/>
        <w:t xml:space="preserve">Warranties</w:t>
      </w:r>
      <w:bookmarkEnd w:id="92"/>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1"/>
    <w:bookmarkStart w:name="f-10713-23" w:id="93"/>
    <w:p>
      <w:pPr>
        <w:pStyle w:val="Heading3"/>
      </w:pPr>
      <w:bookmarkStart w:name="h-10713-23" w:id="94"/>
      <w:r>
        <w:rPr/>
        <w:t xml:space="preserve">INSPECTION</w:t>
      </w:r>
      <w:bookmarkEnd w:id="94"/>
    </w:p>
    <w:bookmarkEnd w:id="93"/>
    <w:bookmarkStart w:name="f-10713-24" w:id="95"/>
    <w:p>
      <w:pPr>
        <w:pStyle w:val="Heading4"/>
      </w:pPr>
      <w:bookmarkStart w:name="h-10713-24" w:id="96"/>
      <w:r>
        <w:rPr/>
        <w:t xml:space="preserve">Notice</w:t>
      </w:r>
      <w:bookmarkEnd w:id="96"/>
    </w:p>
    <w:p>
      <w:pPr>
        <w:pStyle w:val="Body Text"/>
      </w:pPr>
      <w:r>
        <w:rPr/>
        <w:t xml:space="preserve">Inspection: Give notice so that inspection may be made of the following:</w:t>
      </w:r>
    </w:p>
    <w:p>
      <w:pPr>
        <w:pStyle w:val="NormalIndent"/>
      </w:pPr>
      <w:r>
        <w:rPr/>
        <w:t xml:space="preserve">Floor slab: Ready for installation of subbase.</w:t>
      </w:r>
    </w:p>
    <w:p>
      <w:pPr>
        <w:pStyle w:val="NormalIndent"/>
      </w:pPr>
      <w:r>
        <w:rPr/>
        <w:t xml:space="preserve">Heated subbase: Complete and before commencing floor laying.</w:t>
      </w:r>
    </w:p>
    <w:p>
      <w:pPr>
        <w:pStyle w:val="NormalIndent"/>
      </w:pPr>
      <w:r>
        <w:rPr/>
        <w:t xml:space="preserve">Vapour barrier: Installed with locating angle in position ready for wall panel installation.</w:t>
      </w:r>
    </w:p>
    <w:p>
      <w:pPr>
        <w:pStyle w:val="NormalIndent"/>
      </w:pPr>
      <w:r>
        <w:rPr/>
        <w:t xml:space="preserve">Membrane: Installed ready for placing wearing surface.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For critical installations, it may be desirable to make the above witness points into hold points.</w:t>
      </w:r>
    </w:p>
    <w:bookmarkEnd w:id="95"/>
    <w:bookmarkEnd w:id="26"/>
    <w:bookmarkStart w:name="f-10712" w:id="97"/>
    <w:bookmarkStart w:name="f-10712-1" w:id="98"/>
    <w:p>
      <w:pPr>
        <w:pStyle w:val="Heading2"/>
      </w:pPr>
      <w:bookmarkStart w:name="h-10712-1" w:id="99"/>
      <w:r>
        <w:rPr/>
        <w:t xml:space="preserve">PRODUCTS</w:t>
      </w:r>
      <w:bookmarkEnd w:id="99"/>
    </w:p>
    <w:bookmarkEnd w:id="98"/>
    <w:bookmarkStart w:name="f-10712-2" w:id="100"/>
    <w:p>
      <w:pPr>
        <w:pStyle w:val="Heading3"/>
      </w:pPr>
      <w:bookmarkStart w:name="h-10712-2" w:id="101"/>
      <w:r>
        <w:rPr/>
        <w:t xml:space="preserve">GENERAL</w:t>
      </w:r>
      <w:bookmarkEnd w:id="101"/>
    </w:p>
    <w:bookmarkEnd w:id="100"/>
    <w:bookmarkStart w:name="f-10712-10712.1" w:id="102"/>
    <w:bookmarkStart w:name="f-8385" w:id="103"/>
    <w:bookmarkStart w:name="f-8385-2" w:id="104"/>
    <w:p>
      <w:pPr>
        <w:pStyle w:val="Heading4"/>
      </w:pPr>
      <w:bookmarkStart w:name="h-8385-2" w:id="105"/>
      <w:r>
        <w:rPr/>
        <w:t xml:space="preserve">Product substitution</w:t>
      </w:r>
      <w:bookmarkEnd w:id="105"/>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4"/>
    <w:bookmarkStart w:name="f-8385-3" w:id="106"/>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6"/>
    <w:bookmarkEnd w:id="103"/>
    <w:bookmarkEnd w:id="102"/>
    <w:bookmarkStart w:name="f-10712-10712.2" w:id="107"/>
    <w:bookmarkStart w:name="f-13182" w:id="108"/>
    <w:bookmarkStart w:name="f-13182-1" w:id="109"/>
    <w:p>
      <w:pPr>
        <w:pStyle w:val="Heading4"/>
      </w:pPr>
      <w:bookmarkStart w:name="h-13182-1" w:id="110"/>
      <w:r>
        <w:rPr/>
        <w:t xml:space="preserve">Product identification</w:t>
      </w:r>
      <w:bookmarkEnd w:id="11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9"/>
    <w:bookmarkEnd w:id="108"/>
    <w:bookmarkEnd w:id="107"/>
    <w:bookmarkStart w:name="f-10712-10712.10" w:id="111"/>
    <w:p>
      <w:pPr>
        <w:pStyle w:val="Heading4"/>
      </w:pPr>
      <w:bookmarkStart w:name="h-10712-10712.10" w:id="112"/>
      <w:r>
        <w:rPr/>
        <w:t xml:space="preserve">Samples</w:t>
      </w:r>
      <w:bookmarkEnd w:id="112"/>
    </w:p>
    <w:p>
      <w:pPr>
        <w:pStyle w:val="Body Text"/>
      </w:pPr>
      <w:r>
        <w:rPr/>
        <w:t xml:space="preserve">Requirement: Provide a sample of each of the following:</w:t>
      </w:r>
    </w:p>
    <w:p>
      <w:pPr>
        <w:pStyle w:val="NormalIndent"/>
      </w:pPr>
      <w:r>
        <w:rPr/>
        <w:t xml:space="preserve">Wall to wall to ceiling corner joint.</w:t>
      </w:r>
    </w:p>
    <w:p>
      <w:pPr>
        <w:pStyle w:val="NormalIndent"/>
      </w:pPr>
      <w:r>
        <w:rPr/>
        <w:t xml:space="preserve">Panel to panel joint.</w:t>
      </w:r>
    </w:p>
    <w:p>
      <w:pPr>
        <w:pStyle w:val="Instructions"/>
      </w:pPr>
      <w:r>
        <w:rPr/>
        <w:t xml:space="preserve">List other samples to suit the project., e.g. Wall to floor joint, Door jamb.</w:t>
      </w:r>
    </w:p>
    <w:p>
      <w:pPr>
        <w:pStyle w:val="Body Text"/>
      </w:pPr>
      <w:r>
        <w:rPr/>
        <w:t xml:space="preserve">Cutaway sections: For each sample, provide cutaway sections to permit inspection of application details including insulation materials, adhesives, sealants and fixings.</w:t>
      </w:r>
    </w:p>
    <w:bookmarkEnd w:id="111"/>
    <w:bookmarkStart w:name="f-10712-3" w:id="113"/>
    <w:p>
      <w:pPr>
        <w:pStyle w:val="Heading4"/>
      </w:pPr>
      <w:bookmarkStart w:name="h-10712-3" w:id="114"/>
      <w:r>
        <w:rPr/>
        <w:t xml:space="preserve">Storage and handling</w:t>
      </w:r>
      <w:bookmarkEnd w:id="114"/>
    </w:p>
    <w:p>
      <w:pPr>
        <w:pStyle w:val="Body Text"/>
      </w:pPr>
      <w:r>
        <w:rPr/>
        <w:t xml:space="preserve">Requirement: Store and handle materials to the KINGSPAN INSULATED PANELS recommendations and the following:</w:t>
      </w:r>
    </w:p>
    <w:p>
      <w:pPr>
        <w:pStyle w:val="NormalIndent"/>
      </w:pPr>
      <w:r>
        <w:rPr/>
        <w:t xml:space="preserve">Provide a safe and trade free area for the storage of KINGSPAN INSULATED PANELS materials.</w:t>
      </w:r>
    </w:p>
    <w:p>
      <w:pPr>
        <w:pStyle w:val="NormalIndent"/>
      </w:pPr>
      <w:r>
        <w:rPr/>
        <w:t xml:space="preserve">Remove KINGSPAN INSULATED PANELS protective film within the time stipulated on the face of each insulated panel.</w:t>
      </w:r>
    </w:p>
    <w:p>
      <w:pPr>
        <w:pStyle w:val="NormalIndent"/>
      </w:pPr>
      <w:r>
        <w:rPr/>
        <w:t xml:space="preserve">Protect materials including edges and surfaces from damage.</w:t>
      </w:r>
    </w:p>
    <w:p>
      <w:pPr>
        <w:pStyle w:val="NormalIndent"/>
      </w:pPr>
      <w:r>
        <w:rPr/>
        <w:t xml:space="preserve">Keep dry and unexposed to weather including protection from direct sunlight.</w:t>
      </w:r>
    </w:p>
    <w:p>
      <w:pPr>
        <w:pStyle w:val="NormalIndent"/>
      </w:pPr>
      <w:r>
        <w:rPr/>
        <w:t xml:space="preserve">Do not drag metal sheets or panels across each other or over other materials.</w:t>
      </w:r>
    </w:p>
    <w:p>
      <w:pPr>
        <w:pStyle w:val="NormalIndent"/>
      </w:pPr>
      <w:r>
        <w:rPr/>
        <w:t xml:space="preserve">Insulated panels: Store unpacked panels by size in racks on a slight slope to prevent ponding on panel surfaces. Protect from scratching, warping or bending.</w:t>
      </w:r>
    </w:p>
    <w:bookmarkEnd w:id="113"/>
    <w:bookmarkStart w:name="f-10712-4" w:id="115"/>
    <w:p>
      <w:pPr>
        <w:pStyle w:val="Heading4"/>
      </w:pPr>
      <w:bookmarkStart w:name="h-10712-4" w:id="116"/>
      <w:r>
        <w:rPr/>
        <w:t xml:space="preserve">Operating conditions</w:t>
      </w:r>
      <w:bookmarkEnd w:id="116"/>
    </w:p>
    <w:p>
      <w:pPr>
        <w:pStyle w:val="Body Text"/>
      </w:pPr>
      <w:r>
        <w:rPr/>
        <w:t xml:space="preserve">General: Provide equipment that operates within an ambient temperature range of 0°C to 45°C, without excessive head pressure or unstable operation.</w:t>
      </w:r>
    </w:p>
    <w:p>
      <w:pPr>
        <w:pStyle w:val="Instructions"/>
      </w:pPr>
      <w:r>
        <w:rPr/>
        <w:t xml:space="preserve">Edit upper and lower temperature to suit the actual conditions of the project area, if necessary.</w:t>
      </w:r>
    </w:p>
    <w:bookmarkEnd w:id="115"/>
    <w:bookmarkStart w:name="f-10712-5" w:id="117"/>
    <w:p>
      <w:pPr>
        <w:pStyle w:val="Heading4"/>
      </w:pPr>
      <w:bookmarkStart w:name="h-10712-5" w:id="118"/>
      <w:r>
        <w:rPr/>
        <w:t xml:space="preserve">Adhesives and sealants</w:t>
      </w:r>
      <w:bookmarkEnd w:id="118"/>
    </w:p>
    <w:p>
      <w:pPr>
        <w:pStyle w:val="Body Text"/>
      </w:pPr>
      <w:r>
        <w:rPr/>
        <w:t xml:space="preserve">Requirement: Conform to </w:t>
      </w:r>
      <w:r>
        <w:rPr>
          <w:b/>
        </w:rPr>
        <w:t xml:space="preserve">ADHESIVES AND SEALANTS</w:t>
      </w:r>
      <w:r>
        <w:rPr/>
        <w:t xml:space="preserve"> in </w:t>
      </w:r>
      <w:r>
        <w:rPr>
          <w:i/>
        </w:rPr>
        <w:t xml:space="preserve">0701 Mechanical systems</w:t>
      </w:r>
      <w:r>
        <w:rPr/>
        <w:t xml:space="preserve">.</w:t>
      </w:r>
    </w:p>
    <w:p>
      <w:pPr>
        <w:pStyle w:val="Instructions"/>
      </w:pPr>
      <w:r>
        <w:rPr>
          <w:i/>
        </w:rPr>
        <w:t xml:space="preserve">0701 Mechanical systems</w:t>
      </w:r>
      <w:r>
        <w:rPr/>
        <w:t xml:space="preserve"> defines sealant as including liquids and mastics.</w:t>
      </w:r>
    </w:p>
    <w:bookmarkEnd w:id="117"/>
    <w:bookmarkStart w:name="f-10712-6" w:id="119"/>
    <w:p>
      <w:pPr>
        <w:pStyle w:val="Heading4"/>
      </w:pPr>
      <w:bookmarkStart w:name="h-10712-6" w:id="120"/>
      <w:r>
        <w:rPr/>
        <w:t xml:space="preserve">Corrosion protection</w:t>
      </w:r>
      <w:bookmarkEnd w:id="120"/>
    </w:p>
    <w:p>
      <w:pPr>
        <w:pStyle w:val="Body Text"/>
      </w:pPr>
      <w:r>
        <w:rPr/>
        <w:t xml:space="preserve">Ferrous metals:</w:t>
      </w:r>
    </w:p>
    <w:p>
      <w:pPr>
        <w:pStyle w:val="NormalIndent"/>
      </w:pPr>
      <w:r>
        <w:rPr/>
        <w:t xml:space="preserve">Inside the cool room or outside but subject to condensation: Stainless steel or hot-dip galvanized steel.</w:t>
      </w:r>
    </w:p>
    <w:p>
      <w:pPr>
        <w:pStyle w:val="NormalIndent"/>
      </w:pPr>
      <w:r>
        <w:rPr/>
        <w:t xml:space="preserve">Outside the cool room and not subject to condensation: Stainless steel, hot-dip galvanized steel or metallic-coated steel.</w:t>
      </w:r>
    </w:p>
    <w:p>
      <w:pPr>
        <w:pStyle w:val="Body Text"/>
      </w:pPr>
      <w:r>
        <w:rPr/>
        <w:t xml:space="preserve">Fasteners: Stainless steel or non-ferrous only.</w:t>
      </w:r>
    </w:p>
    <w:bookmarkEnd w:id="119"/>
    <w:bookmarkStart w:name="f-10712-7" w:id="121"/>
    <w:p>
      <w:pPr>
        <w:pStyle w:val="Heading4"/>
      </w:pPr>
      <w:bookmarkStart w:name="h-10712-7" w:id="122"/>
      <w:r>
        <w:rPr/>
        <w:t xml:space="preserve">Fasteners</w:t>
      </w:r>
      <w:bookmarkEnd w:id="122"/>
    </w:p>
    <w:p>
      <w:pPr>
        <w:pStyle w:val="Body Text"/>
      </w:pPr>
      <w:r>
        <w:rPr/>
        <w:t xml:space="preserve">Primary fasteners: Provide high threaded self-drilling, self-tapping screws with bonded washers, as follows:</w:t>
      </w:r>
    </w:p>
    <w:p>
      <w:pPr>
        <w:pStyle w:val="NormalIndent"/>
      </w:pPr>
      <w:r>
        <w:rPr/>
        <w:t xml:space="preserve">Types, sizes and drilling capacity: As recommended by fastener manufacturer to suit type and thickness of supports, and thickness of cladding panels.</w:t>
      </w:r>
    </w:p>
    <w:p>
      <w:pPr>
        <w:pStyle w:val="NormalIndent"/>
      </w:pPr>
      <w:r>
        <w:rPr/>
        <w:t xml:space="preserve">Screw material: </w:t>
      </w:r>
    </w:p>
    <w:p>
      <w:pPr>
        <w:pStyle w:val="NormalIndent2"/>
      </w:pPr>
      <w:r>
        <w:rPr/>
        <w:t xml:space="preserve">Mineral wool panels: Type 316 austenitic stainless steel.</w:t>
      </w:r>
    </w:p>
    <w:p>
      <w:pPr>
        <w:pStyle w:val="NormalIndent2"/>
      </w:pPr>
      <w:r>
        <w:rPr/>
        <w:t xml:space="preserve">PIR panels: Carbon steel.</w:t>
      </w:r>
    </w:p>
    <w:p>
      <w:pPr>
        <w:pStyle w:val="NormalIndent"/>
      </w:pPr>
      <w:r>
        <w:rPr/>
        <w:t xml:space="preserve">Washer material: Non-ferrous.</w:t>
      </w:r>
    </w:p>
    <w:p>
      <w:pPr>
        <w:pStyle w:val="NormalIndent"/>
      </w:pPr>
      <w:r>
        <w:rPr/>
        <w:t xml:space="preserve">Washer size: 16 mm diameter.</w:t>
      </w:r>
    </w:p>
    <w:p>
      <w:pPr>
        <w:pStyle w:val="NormalIndent"/>
      </w:pPr>
      <w:r>
        <w:rPr/>
        <w:t xml:space="preserve">Heads: Plastic moulded or lacquered.</w:t>
      </w:r>
    </w:p>
    <w:p>
      <w:pPr>
        <w:pStyle w:val="Body Text"/>
      </w:pPr>
      <w:r>
        <w:rPr/>
        <w:t xml:space="preserve">Secondary fasteners: Provide fasteners for internal flashing installation at 300 mm centres, as follows:</w:t>
      </w:r>
    </w:p>
    <w:p>
      <w:pPr>
        <w:pStyle w:val="NormalIndent"/>
      </w:pPr>
      <w:r>
        <w:rPr/>
        <w:t xml:space="preserve">Screw/washer material: As primary fasteners.</w:t>
      </w:r>
    </w:p>
    <w:p>
      <w:pPr>
        <w:pStyle w:val="NormalIndent"/>
      </w:pPr>
      <w:r>
        <w:rPr/>
        <w:t xml:space="preserve">Heads: Low profile, painted to match colour of the flashing.</w:t>
      </w:r>
    </w:p>
    <w:p>
      <w:pPr>
        <w:pStyle w:val="Body Text"/>
      </w:pPr>
      <w:r>
        <w:rPr/>
        <w:t xml:space="preserve">Mushroom bolts: Provide mushroom bolts with threaded rod, lock nut and plastic cover.</w:t>
      </w:r>
    </w:p>
    <w:p>
      <w:pPr>
        <w:pStyle w:val="Body Text"/>
      </w:pPr>
      <w:r>
        <w:rPr/>
        <w:t xml:space="preserve">Rivets: Expanding solid end type 4.8 mm diameter.</w:t>
      </w:r>
    </w:p>
    <w:p>
      <w:pPr>
        <w:pStyle w:val="Body Text"/>
      </w:pPr>
      <w:r>
        <w:rPr/>
        <w:t xml:space="preserve">Screws: Self-tapping, self-drilling.</w:t>
      </w:r>
    </w:p>
    <w:p>
      <w:pPr>
        <w:pStyle w:val="Body Text"/>
      </w:pPr>
      <w:r>
        <w:rPr/>
        <w:t xml:space="preserve">Number, type and location of fasteners: To suit project to KIP Technical Services recommendations.</w:t>
      </w:r>
    </w:p>
    <w:bookmarkEnd w:id="121"/>
    <w:bookmarkStart w:name="f-10712-8" w:id="123"/>
    <w:p>
      <w:pPr>
        <w:pStyle w:val="Heading4"/>
      </w:pPr>
      <w:bookmarkStart w:name="h-10712-8" w:id="124"/>
      <w:r>
        <w:rPr/>
        <w:t xml:space="preserve">Refrigerants</w:t>
      </w:r>
      <w:bookmarkEnd w:id="124"/>
    </w:p>
    <w:p>
      <w:pPr>
        <w:pStyle w:val="Body Text"/>
      </w:pPr>
      <w:r>
        <w:rPr/>
        <w:t xml:space="preserve">Requirement: Provide refrigerants as follows:</w:t>
      </w:r>
    </w:p>
    <w:p>
      <w:pPr>
        <w:pStyle w:val="NormalIndent"/>
      </w:pPr>
      <w:r>
        <w:rPr/>
        <w:t xml:space="preserve">Listed as Safety Group A1 or A2L in AS/NZS ISO 817 (2016).</w:t>
      </w:r>
    </w:p>
    <w:p>
      <w:pPr>
        <w:pStyle w:val="Instructions"/>
      </w:pPr>
      <w:r>
        <w:rPr/>
        <w:t xml:space="preserve">Safety Group A1 refrigerants have low toxicity and no flame propagation. Safety Group A2L refrigerants have low toxicity and lower flammability. Refrigerants not listed in AS/NZS ISO 817 (2016) are not covered by AS/NZS 5149.1 (2016), AS/NZS 5149.2 (2016), AS/NZS 5149.3 (2016) or AS/NZS 5149.4 (2016) so should be avoided.</w:t>
      </w:r>
    </w:p>
    <w:p>
      <w:pPr>
        <w:pStyle w:val="NormalIndent"/>
      </w:pPr>
      <w:r>
        <w:rPr/>
        <w:t xml:space="preserve">Ozone Depletion Potential: 0.</w:t>
      </w:r>
    </w:p>
    <w:p>
      <w:pPr>
        <w:pStyle w:val="NormalIndent"/>
      </w:pPr>
      <w:r>
        <w:rPr/>
        <w:t xml:space="preserve">Global Warming Potential: ≤ 700.</w:t>
      </w:r>
    </w:p>
    <w:p>
      <w:pPr>
        <w:pStyle w:val="Instructions"/>
      </w:pPr>
      <w:r>
        <w:rPr/>
        <w:t xml:space="preserve">A Global Warming Potential of 700 represents moderate requirement. Refrigerants with higher and lower values are available. Lower values tend to be associated with higher flammability.</w:t>
      </w:r>
    </w:p>
    <w:p>
      <w:pPr>
        <w:pStyle w:val="Instructions"/>
      </w:pPr>
      <w:r>
        <w:rPr/>
        <w:t xml:space="preserve">Safety Group, Ozone Depletion Potential and Global Warming Potential for refrigerants are listed in AS/NZS 5149.1 (2016) Annex B. See NATSPEC TECHnote PRO 007 on refrigerant options.</w:t>
      </w:r>
    </w:p>
    <w:bookmarkEnd w:id="123"/>
    <w:bookmarkStart w:name="f-10712-9" w:id="125"/>
    <w:p>
      <w:pPr>
        <w:pStyle w:val="Heading4"/>
      </w:pPr>
      <w:bookmarkStart w:name="h-10712-9" w:id="126"/>
      <w:r>
        <w:rPr/>
        <w:t xml:space="preserve">Insulation blowing agents</w:t>
      </w:r>
      <w:bookmarkEnd w:id="126"/>
    </w:p>
    <w:p>
      <w:pPr>
        <w:pStyle w:val="Body Text"/>
      </w:pPr>
      <w:r>
        <w:rPr/>
        <w:t xml:space="preserve">Restricted agents: Conform to PRODUCTS AND MATERIALS, </w:t>
      </w:r>
      <w:r>
        <w:rPr>
          <w:b/>
        </w:rPr>
        <w:t xml:space="preserve">GENERAL</w:t>
      </w:r>
      <w:r>
        <w:rPr/>
        <w:t xml:space="preserve">, </w:t>
      </w:r>
      <w:r>
        <w:rPr>
          <w:b/>
        </w:rPr>
        <w:t xml:space="preserve">Prohibited materials</w:t>
      </w:r>
      <w:r>
        <w:rPr/>
        <w:t xml:space="preserve"> in </w:t>
      </w:r>
      <w:r>
        <w:rPr>
          <w:i/>
        </w:rPr>
        <w:t xml:space="preserve">0171 General requirements</w:t>
      </w:r>
      <w:r>
        <w:rPr/>
        <w:t xml:space="preserve">.</w:t>
      </w:r>
    </w:p>
    <w:bookmarkEnd w:id="125"/>
    <w:bookmarkStart w:name="f-10712-10712.3" w:id="127"/>
    <w:p>
      <w:pPr>
        <w:pStyle w:val="Heading4"/>
      </w:pPr>
      <w:bookmarkStart w:name="h-10712-10712.3" w:id="128"/>
      <w:r>
        <w:rPr/>
        <w:t xml:space="preserve">Factory Mutual (FM) panel system approval</w:t>
      </w:r>
      <w:bookmarkEnd w:id="128"/>
    </w:p>
    <w:p>
      <w:pPr>
        <w:pStyle w:val="Body Text"/>
      </w:pPr>
      <w:r>
        <w:rPr/>
        <w:t xml:space="preserve">KINGSPAN INSULATED PANELS controlled environment panel systems: Approved to FM 4880 (2017) and FM 4881 (2016).</w:t>
      </w:r>
    </w:p>
    <w:p>
      <w:pPr>
        <w:pStyle w:val="Instructions"/>
      </w:pPr>
      <w:r>
        <w:rPr/>
        <w:t xml:space="preserve">The certification branch of FM Global (FM Approvals) offers worldwide certification and testing services of industrial and commercial loss prevention products. Recognised and respected across the globe, FM Approvals certification assures customers that a product or service has been objectively tested and confirms to the highest national and international standards.</w:t>
      </w:r>
    </w:p>
    <w:bookmarkEnd w:id="127"/>
    <w:bookmarkStart w:name="f-10712-10" w:id="129"/>
    <w:p>
      <w:pPr>
        <w:pStyle w:val="Heading3"/>
      </w:pPr>
      <w:bookmarkStart w:name="h-10712-10" w:id="130"/>
      <w:r>
        <w:rPr/>
        <w:t xml:space="preserve">FIRE PERFORMANCE</w:t>
      </w:r>
      <w:bookmarkEnd w:id="130"/>
    </w:p>
    <w:bookmarkEnd w:id="129"/>
    <w:bookmarkStart w:name="f-10712-11" w:id="131"/>
    <w:p>
      <w:pPr>
        <w:pStyle w:val="Heading4"/>
      </w:pPr>
      <w:bookmarkStart w:name="h-10712-11" w:id="132"/>
      <w:r>
        <w:rPr/>
        <w:t xml:space="preserve">Non-combustibility</w:t>
      </w:r>
      <w:bookmarkEnd w:id="132"/>
    </w:p>
    <w:p>
      <w:pPr>
        <w:pStyle w:val="Body Text"/>
      </w:pPr>
      <w:r>
        <w:rPr/>
        <w:t xml:space="preserve">Eurobond Firemaster panels: Not deemed combustible tested to the NCC cited AS 1530.1 (1994).</w:t>
      </w:r>
    </w:p>
    <w:p>
      <w:pPr>
        <w:pStyle w:val="Instructions"/>
      </w:pPr>
      <w:r>
        <w:rPr/>
        <w:t xml:space="preserve">The NCC cites AS 1530.1 (1994). The current edition is AS 1530.1 (2024).</w:t>
      </w:r>
    </w:p>
    <w:p>
      <w:pPr>
        <w:pStyle w:val="Instructions"/>
      </w:pPr>
      <w:r>
        <w:rPr/>
        <w:t xml:space="preserve">Eurobond Firemaster panels are deemed non-combustible to AS 1530.1 (1994).</w:t>
      </w:r>
    </w:p>
    <w:bookmarkEnd w:id="131"/>
    <w:bookmarkStart w:name="f-10712-12" w:id="133"/>
    <w:p>
      <w:pPr>
        <w:pStyle w:val="Heading4"/>
      </w:pPr>
      <w:bookmarkStart w:name="h-10712-12" w:id="134"/>
      <w:r>
        <w:rPr/>
        <w:t xml:space="preserve">Fire hazard properties</w:t>
      </w:r>
      <w:bookmarkEnd w:id="134"/>
    </w:p>
    <w:p>
      <w:pPr>
        <w:pStyle w:val="Instructions"/>
      </w:pPr>
      <w:r>
        <w:rPr/>
        <w:t xml:space="preserve">See NATSPEC TECHnote DES 003 for more information on the fire hazard properties of insulation materials and NATSPEC TECHnote DES 020 on fire behaviour of building materials and assemblies.</w:t>
      </w:r>
    </w:p>
    <w:p>
      <w:pPr>
        <w:pStyle w:val="Body Text"/>
      </w:pPr>
      <w:r>
        <w:rPr/>
        <w:t xml:space="preserve">Group number: To AS 5637.1 (2015).</w:t>
      </w:r>
    </w:p>
    <w:p>
      <w:pPr>
        <w:pStyle w:val="Instructions"/>
      </w:pPr>
      <w:r>
        <w:rPr/>
        <w:t xml:space="preserve">Non-sprinklered buildings: Wall and ceiling linings must either have an average specific extinction area less than 250 m</w:t>
      </w:r>
      <w:r>
        <w:rPr>
          <w:vertAlign w:val="superscript"/>
        </w:rPr>
        <w:t xml:space="preserve">2</w:t>
      </w:r>
      <w:r>
        <w:rPr/>
        <w:t xml:space="preserve">/kg or a smoke growth rate index not more than 100 as determined to AS 5637.1 (2015).</w:t>
      </w:r>
    </w:p>
    <w:p>
      <w:pPr>
        <w:pStyle w:val="Body Text"/>
      </w:pPr>
      <w:r>
        <w:rPr/>
        <w:t xml:space="preserve">Materials: Tested to AS/NZS 1530.3 (1999). Fire hazard properties as follows:</w:t>
      </w:r>
    </w:p>
    <w:p>
      <w:pPr>
        <w:pStyle w:val="NormalIndent"/>
      </w:pPr>
      <w:r>
        <w:rPr/>
        <w:t xml:space="preserve">Refrigeration pipe insulation: </w:t>
      </w:r>
    </w:p>
    <w:p>
      <w:pPr>
        <w:pStyle w:val="NormalIndent2"/>
      </w:pPr>
      <w:r>
        <w:rPr/>
        <w:t xml:space="preserve">Spread-of-Flame Index: 0.</w:t>
      </w:r>
    </w:p>
    <w:p>
      <w:pPr>
        <w:pStyle w:val="NormalIndent2"/>
      </w:pPr>
      <w:r>
        <w:rPr/>
        <w:t xml:space="preserve">Smoke-Developed Index: ≤ 3.</w:t>
      </w:r>
    </w:p>
    <w:p>
      <w:pPr>
        <w:pStyle w:val="NormalIndent"/>
      </w:pPr>
      <w:r>
        <w:rPr/>
        <w:t xml:space="preserve">Other materials: </w:t>
      </w:r>
    </w:p>
    <w:p>
      <w:pPr>
        <w:pStyle w:val="NormalIndent2"/>
      </w:pPr>
      <w:r>
        <w:rPr/>
        <w:t xml:space="preserve">Spread-of-Flame Index: ≤ 9.</w:t>
      </w:r>
    </w:p>
    <w:p>
      <w:pPr>
        <w:pStyle w:val="NormalIndent2"/>
      </w:pPr>
      <w:r>
        <w:rPr/>
        <w:t xml:space="preserve">Smoke-Developed Index: ≤ 8 if Spread-of-Flame Index is more than 5.</w:t>
      </w:r>
    </w:p>
    <w:p>
      <w:pPr>
        <w:pStyle w:val="Body Text"/>
      </w:pPr>
      <w:r>
        <w:rPr/>
        <w:t xml:space="preserve">KINGSPAN INSULATED PANELS wall and ceiling panels:</w:t>
      </w:r>
    </w:p>
    <w:p>
      <w:pPr>
        <w:pStyle w:val="NormalIndent"/>
      </w:pPr>
      <w:r>
        <w:rPr/>
        <w:t xml:space="preserve">Ignitability Index: 0.</w:t>
      </w:r>
    </w:p>
    <w:p>
      <w:pPr>
        <w:pStyle w:val="NormalIndent"/>
      </w:pPr>
      <w:r>
        <w:rPr/>
        <w:t xml:space="preserve">Heat evolved Index: 0.</w:t>
      </w:r>
    </w:p>
    <w:p>
      <w:pPr>
        <w:pStyle w:val="NormalIndent"/>
      </w:pPr>
      <w:r>
        <w:rPr/>
        <w:t xml:space="preserve">Spread-of-Flame Index: 0.</w:t>
      </w:r>
    </w:p>
    <w:p>
      <w:pPr>
        <w:pStyle w:val="NormalIndent"/>
      </w:pPr>
      <w:r>
        <w:rPr/>
        <w:t xml:space="preserve">Smoke-Developed Index: 2.</w:t>
      </w:r>
    </w:p>
    <w:p>
      <w:pPr>
        <w:pStyle w:val="Body Text"/>
      </w:pPr>
      <w:r>
        <w:rPr/>
        <w:t xml:space="preserve">Materials with reflective facing: Tested to AS/NZS 1530.3 (1999) and the recommendations of Appendix A6.</w:t>
      </w:r>
    </w:p>
    <w:p>
      <w:pPr>
        <w:pStyle w:val="Instructions"/>
      </w:pPr>
      <w:r>
        <w:rPr/>
        <w:t xml:space="preserve">The requirements above are consistent with the NCC.</w:t>
      </w:r>
    </w:p>
    <w:p>
      <w:pPr>
        <w:pStyle w:val="Instructions"/>
      </w:pPr>
      <w:r>
        <w:rPr/>
        <w:t xml:space="preserve">AS/NZS 1530.3 (1999) is a mandatory standard in the NCC. Smoke-Developed Index and Spread-of-Flame Index are determined under AS/NZS 1530.3 (1999). See also BCA (2022) C2D11.</w:t>
      </w:r>
    </w:p>
    <w:p>
      <w:pPr>
        <w:pStyle w:val="Instructions"/>
      </w:pPr>
      <w:r>
        <w:rPr/>
        <w:t xml:space="preserve">For more stringent fire performance, consider requiring that both insulation material and facing individually meet the fire hazard indices, not just as a composite material.</w:t>
      </w:r>
    </w:p>
    <w:p>
      <w:pPr>
        <w:pStyle w:val="Instructions"/>
      </w:pPr>
      <w:r>
        <w:rPr/>
        <w:t xml:space="preserve">AS/NZS 1530.3 (1999) Informative Appendix A6, recommends that reflective surfaces of test specimens (which would otherwise generally pass this test) be blackened and diagonally scored in order to simulate soot deposition onto reflective surfaces in a real fire situation. Note also that AS/NZS 1530.3 (1999) clause 4.12.2(c) requires three test specimens of laminated reflective surface materials to incorporate a vertical joint. For flexible ducting see also clause 4.9.2(a).</w:t>
      </w:r>
    </w:p>
    <w:bookmarkEnd w:id="133"/>
    <w:bookmarkStart w:name="f-10712-13" w:id="135"/>
    <w:p>
      <w:pPr>
        <w:pStyle w:val="Heading4"/>
      </w:pPr>
      <w:bookmarkStart w:name="h-10712-13" w:id="136"/>
      <w:r>
        <w:rPr/>
        <w:t xml:space="preserve">Fire-resistance of building elements</w:t>
      </w:r>
      <w:bookmarkEnd w:id="136"/>
    </w:p>
    <w:p>
      <w:pPr>
        <w:pStyle w:val="Body Text"/>
      </w:pPr>
      <w:r>
        <w:rPr/>
        <w:t xml:space="preserve">Fire-resistance level: Tested to AS 1530.4 (2014).</w:t>
      </w:r>
    </w:p>
    <w:p>
      <w:pPr>
        <w:pStyle w:val="Instructions"/>
      </w:pPr>
      <w:r>
        <w:rPr/>
        <w:t xml:space="preserve">Refer to NATSPEC TECHnote DES 020 for information on fire-resistance levels.</w:t>
      </w:r>
    </w:p>
    <w:bookmarkEnd w:id="135"/>
    <w:bookmarkStart w:name="f-10712-14" w:id="137"/>
    <w:p>
      <w:pPr>
        <w:pStyle w:val="Heading3"/>
      </w:pPr>
      <w:bookmarkStart w:name="h-10712-14" w:id="138"/>
      <w:r>
        <w:rPr/>
        <w:t xml:space="preserve">PRE-COMPLETION TESTS</w:t>
      </w:r>
      <w:bookmarkEnd w:id="138"/>
    </w:p>
    <w:bookmarkEnd w:id="137"/>
    <w:bookmarkStart w:name="f-10712-15" w:id="139"/>
    <w:p>
      <w:pPr>
        <w:pStyle w:val="Heading4"/>
      </w:pPr>
      <w:bookmarkStart w:name="h-10712-15" w:id="140"/>
      <w:r>
        <w:rPr/>
        <w:t xml:space="preserve">Standards</w:t>
      </w:r>
      <w:bookmarkEnd w:id="140"/>
    </w:p>
    <w:p>
      <w:pPr>
        <w:pStyle w:val="Body Text"/>
      </w:pPr>
      <w:r>
        <w:rPr/>
        <w:t xml:space="preserve">General: Provide refrigeration equipment that has been subjected to physical tests as follows:</w:t>
      </w:r>
    </w:p>
    <w:p>
      <w:pPr>
        <w:pStyle w:val="NormalIndent"/>
      </w:pPr>
      <w:r>
        <w:rPr/>
        <w:t xml:space="preserve">Pressure tests: To AS/NZS 5149.2 (2016).</w:t>
      </w:r>
    </w:p>
    <w:bookmarkEnd w:id="139"/>
    <w:bookmarkStart w:name="f-10712-16" w:id="141"/>
    <w:p>
      <w:pPr>
        <w:pStyle w:val="Heading3"/>
      </w:pPr>
      <w:bookmarkStart w:name="h-10712-16" w:id="142"/>
      <w:r>
        <w:rPr/>
        <w:t xml:space="preserve">KINGSPAN INSULATED PANELS KS1100/1200CS COLDSTORE WALL AND CEILING PANELS</w:t>
      </w:r>
      <w:bookmarkEnd w:id="142"/>
    </w:p>
    <w:p>
      <w:pPr>
        <w:pStyle w:val="Instructions"/>
      </w:pPr>
      <w:r>
        <w:rPr/>
        <w:t xml:space="preserve">This clause covers wall, partition and ceiling construction of a cold store, chill or ambient food production or storage area.</w:t>
      </w:r>
    </w:p>
    <w:bookmarkEnd w:id="141"/>
    <w:bookmarkStart w:name="f-10712-17" w:id="143"/>
    <w:p>
      <w:pPr>
        <w:pStyle w:val="Heading4"/>
      </w:pPr>
      <w:bookmarkStart w:name="h-10712-17" w:id="144"/>
      <w:r>
        <w:rPr/>
        <w:t xml:space="preserve">Panels</w:t>
      </w:r>
      <w:bookmarkEnd w:id="144"/>
    </w:p>
    <w:p>
      <w:pPr>
        <w:pStyle w:val="Body Text"/>
      </w:pPr>
      <w:r>
        <w:rPr/>
        <w:t xml:space="preserve">Requirement: Provide KINGSPAN INSULATED PANELS KS1100/1200CS Coldstore Panel insulated wall and ceiling panels.</w:t>
      </w:r>
    </w:p>
    <w:p>
      <w:pPr>
        <w:pStyle w:val="Body Text"/>
      </w:pPr>
      <w:r>
        <w:rPr/>
        <w:t xml:space="preserve">Construction: Prefinished metal skins continuously laminated over a polyisocyanurate (PIR) core.</w:t>
      </w:r>
    </w:p>
    <w:p>
      <w:pPr>
        <w:pStyle w:val="Body Text"/>
      </w:pPr>
      <w:r>
        <w:rPr/>
        <w:t xml:space="preserve">Panel to panel joints: KINGSPAN INSULATED PANELS proprietary jointing system except for cut panels. Make sure the visible facing joint engages with a gap of less than 3 mm so the foam faces form a butt joint and maintain an effective seal.</w:t>
      </w:r>
    </w:p>
    <w:p>
      <w:pPr>
        <w:pStyle w:val="Body Text"/>
      </w:pPr>
      <w:r>
        <w:rPr/>
        <w:t xml:space="preserve">Insulation: Polyisocyanurate (PIR) in continuous form without voids and free of line faults through or across the sheet.</w:t>
      </w:r>
    </w:p>
    <w:p>
      <w:pPr>
        <w:pStyle w:val="Body Text"/>
      </w:pPr>
      <w:r>
        <w:rPr/>
        <w:t xml:space="preserve">Declared thermal conductivity: 0.022 W/(m.K) at 23°C. To AS/NZS 4859.1 (2018).</w:t>
      </w:r>
    </w:p>
    <w:bookmarkEnd w:id="143"/>
    <w:bookmarkStart w:name="f-10712-18" w:id="145"/>
    <w:p>
      <w:pPr>
        <w:pStyle w:val="Heading4"/>
      </w:pPr>
      <w:bookmarkStart w:name="h-10712-18" w:id="146"/>
      <w:r>
        <w:rPr/>
        <w:t xml:space="preserve">Internal and external skins</w:t>
      </w:r>
      <w:bookmarkEnd w:id="146"/>
    </w:p>
    <w:p>
      <w:pPr>
        <w:pStyle w:val="Body Text"/>
      </w:pPr>
      <w:r>
        <w:rPr/>
        <w:t xml:space="preserve">Material: 0.5 mm zinc-coated steel sheet to AS 1397 (2021), coating class Z275 Zincform G300S, factory pre-coated on the exposed surface.</w:t>
      </w:r>
    </w:p>
    <w:p>
      <w:pPr>
        <w:pStyle w:val="Body Text"/>
      </w:pPr>
      <w:r>
        <w:rPr/>
        <w:t xml:space="preserve">Factory pre-coating: Coolroom White, 25 µm thick.</w:t>
      </w:r>
    </w:p>
    <w:p>
      <w:pPr>
        <w:pStyle w:val="Instructions"/>
      </w:pPr>
      <w:r>
        <w:rPr/>
        <w:t xml:space="preserve">Other colours and coatings are available. Contact KINGSPAN for details.</w:t>
      </w:r>
    </w:p>
    <w:p>
      <w:pPr>
        <w:pStyle w:val="Body Text"/>
      </w:pPr>
      <w:r>
        <w:rPr/>
        <w:t xml:space="preserve">Colour: Coolroom White.</w:t>
      </w:r>
    </w:p>
    <w:p>
      <w:pPr>
        <w:pStyle w:val="Body Text"/>
      </w:pPr>
      <w:r>
        <w:rPr/>
        <w:t xml:space="preserve">Panel profile: Flat or ribbed as documented.</w:t>
      </w:r>
    </w:p>
    <w:bookmarkEnd w:id="145"/>
    <w:bookmarkStart w:name="f-10712-19" w:id="147"/>
    <w:p>
      <w:pPr>
        <w:pStyle w:val="Heading4"/>
      </w:pPr>
      <w:bookmarkStart w:name="h-10712-19" w:id="148"/>
      <w:r>
        <w:rPr/>
        <w:t xml:space="preserve">Dimensions</w:t>
      </w:r>
      <w:bookmarkEnd w:id="148"/>
    </w:p>
    <w:p>
      <w:pPr>
        <w:pStyle w:val="Instructions"/>
      </w:pPr>
      <w:r>
        <w:rPr/>
        <w:t xml:space="preserve">KINGSPAN KS1100/1200CS Coldstore Panels are available in 50, 75, 100, 125, 150 and 200 mm thicknesses.</w:t>
      </w:r>
    </w:p>
    <w:p>
      <w:pPr>
        <w:pStyle w:val="Body Text"/>
      </w:pPr>
      <w:r>
        <w:rPr/>
        <w:t xml:space="preserve">Panel thickness: To suit the temperature difference across the panel and performance requirements.</w:t>
      </w:r>
    </w:p>
    <w:p>
      <w:pPr>
        <w:pStyle w:val="Instructions"/>
      </w:pPr>
      <w:r>
        <w:rPr/>
        <w:t xml:space="preserve">Contractor to select panel thickness. Alternatively show thicknesses on the drawings or in SELECTIONS to KINGSPAN recommendations and delete the above sentence.</w:t>
      </w:r>
    </w:p>
    <w:p>
      <w:pPr>
        <w:pStyle w:val="Body Text"/>
      </w:pPr>
      <w:r>
        <w:rPr/>
        <w:t xml:space="preserve">Panel width:</w:t>
      </w:r>
    </w:p>
    <w:p>
      <w:pPr>
        <w:pStyle w:val="NormalIndent"/>
      </w:pPr>
      <w:r>
        <w:rPr/>
        <w:t xml:space="preserve">Standard module cover width: 1100 mm.</w:t>
      </w:r>
    </w:p>
    <w:p>
      <w:pPr>
        <w:pStyle w:val="NormalIndent"/>
      </w:pPr>
      <w:r>
        <w:rPr/>
        <w:t xml:space="preserve">Non-standard module cover width: 1200 mm.</w:t>
      </w:r>
    </w:p>
    <w:bookmarkEnd w:id="147"/>
    <w:bookmarkStart w:name="f-10712-20" w:id="149"/>
    <w:p>
      <w:pPr>
        <w:pStyle w:val="Heading4"/>
      </w:pPr>
      <w:bookmarkStart w:name="h-10712-20" w:id="150"/>
      <w:r>
        <w:rPr/>
        <w:t xml:space="preserve">Ceiling panels</w:t>
      </w:r>
      <w:bookmarkEnd w:id="150"/>
    </w:p>
    <w:p>
      <w:pPr>
        <w:pStyle w:val="Body Text"/>
      </w:pPr>
      <w:r>
        <w:rPr/>
        <w:t xml:space="preserve">Thickness: To achieve the documented insulation performance except if the ceiling is trafficable or serves a structural function.</w:t>
      </w:r>
    </w:p>
    <w:p>
      <w:pPr>
        <w:pStyle w:val="Body Text"/>
      </w:pPr>
      <w:r>
        <w:rPr/>
        <w:t xml:space="preserve">Structural and trafficable ceilings: If the ceiling is trafficable or serves a structural function, provide Professional Engineer's certification that the thickness and construction is adequate for the imposed loads and meets statutory requirements.</w:t>
      </w:r>
    </w:p>
    <w:p>
      <w:pPr>
        <w:pStyle w:val="Instructions"/>
      </w:pPr>
      <w:r>
        <w:rPr/>
        <w:t xml:space="preserve">Professional engineer is defined in </w:t>
      </w:r>
      <w:r>
        <w:rPr>
          <w:i/>
        </w:rPr>
        <w:t xml:space="preserve">0171 General requirements</w:t>
      </w:r>
      <w:r>
        <w:rPr/>
        <w:t xml:space="preserve"> as having the same meaning as the term in the NCC.</w:t>
      </w:r>
    </w:p>
    <w:bookmarkEnd w:id="149"/>
    <w:bookmarkStart w:name="f-10712-10712.4" w:id="151"/>
    <w:p>
      <w:pPr>
        <w:pStyle w:val="Heading4"/>
      </w:pPr>
      <w:bookmarkStart w:name="h-10712-10712.4" w:id="152"/>
      <w:r>
        <w:rPr/>
        <w:t xml:space="preserve">Tests</w:t>
      </w:r>
      <w:bookmarkEnd w:id="152"/>
    </w:p>
    <w:bookmarkStart w:name="f-22751" w:id="153"/>
    <w:bookmarkStart w:name="f-22751-1" w:id="15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54"/>
    <w:bookmarkEnd w:id="153"/>
    <w:p>
      <w:pPr>
        <w:pStyle w:val="Body Text"/>
      </w:pPr>
      <w:r>
        <w:rPr/>
        <w:t xml:space="preserve">Cyclone performance of KS1100 CS wall panels: Tested to 19.5 kPa (Test Load) or 13.5 kPa (Design Load) wind loading to AS 4040.3 (2018).</w:t>
      </w:r>
    </w:p>
    <w:p>
      <w:pPr>
        <w:pStyle w:val="Instructions"/>
      </w:pPr>
      <w:r>
        <w:rPr/>
        <w:t xml:space="preserve">The KS1100/1200CS Coldstore Panel wall panel has been tested to 19.5 kPa (Test Load) or 13.5 kPa (Design Load) wind loading in conformance with the AS 4040.3 (2018) test standard. Contact KIP Technical Services for further information.</w:t>
      </w:r>
    </w:p>
    <w:bookmarkEnd w:id="151"/>
    <w:bookmarkStart w:name="f-10712-10712.5" w:id="155"/>
    <w:p>
      <w:pPr>
        <w:pStyle w:val="Heading3"/>
      </w:pPr>
      <w:bookmarkStart w:name="h-10712-10712.5" w:id="156"/>
      <w:r>
        <w:rPr/>
        <w:t xml:space="preserve">EUROBOND FIREMASTER WALL AND CEILING PANEL CONSTRUCTION</w:t>
      </w:r>
      <w:bookmarkEnd w:id="156"/>
    </w:p>
    <w:p>
      <w:pPr>
        <w:pStyle w:val="Instructions"/>
      </w:pPr>
      <w:r>
        <w:rPr/>
        <w:t xml:space="preserve">EUROBOND Firemaster Extra Wall Panel is an internal wall solution that is ideally suited for non-load bearing internal partition walls. All Firemaster panels are manufactured with a stone wool core that provides built-in passive fire protection, structural strength and robustness. The panels are available in a wide range of finishes, including a foodsafe coating, providing a smooth, anti-static internal surface.</w:t>
      </w:r>
    </w:p>
    <w:bookmarkEnd w:id="155"/>
    <w:bookmarkStart w:name="f-10712-10712.6" w:id="157"/>
    <w:p>
      <w:pPr>
        <w:pStyle w:val="Heading4"/>
      </w:pPr>
      <w:bookmarkStart w:name="h-10712-10712.6" w:id="158"/>
      <w:r>
        <w:rPr/>
        <w:t xml:space="preserve">General</w:t>
      </w:r>
      <w:bookmarkEnd w:id="158"/>
    </w:p>
    <w:p>
      <w:pPr>
        <w:pStyle w:val="Body Text"/>
      </w:pPr>
      <w:r>
        <w:rPr/>
        <w:t xml:space="preserve">Requirement: Provide Eurobond Firemaster insulated wall and ceiling panels, as documented.</w:t>
      </w:r>
    </w:p>
    <w:p>
      <w:pPr>
        <w:pStyle w:val="Body Text"/>
      </w:pPr>
      <w:r>
        <w:rPr/>
        <w:t xml:space="preserve">Construction: Prefinished metal skins continuously laminated over a mineral wool core.</w:t>
      </w:r>
    </w:p>
    <w:p>
      <w:pPr>
        <w:pStyle w:val="Body Text"/>
      </w:pPr>
      <w:r>
        <w:rPr/>
        <w:t xml:space="preserve">Panel to panel joints: Eurobond Firemaster proprietary jointing system except for cut panels.</w:t>
      </w:r>
    </w:p>
    <w:p>
      <w:pPr>
        <w:pStyle w:val="Body Text"/>
      </w:pPr>
      <w:r>
        <w:rPr/>
        <w:t xml:space="preserve">Insulation: Non-combustible mineral wool in continuous form without voids and free of line faults through or across the sheet.</w:t>
      </w:r>
    </w:p>
    <w:p>
      <w:pPr>
        <w:pStyle w:val="Body Text"/>
      </w:pPr>
      <w:r>
        <w:rPr/>
        <w:t xml:space="preserve">Panel thickness: To suit the temperature difference across the panel and performance requirements.</w:t>
      </w:r>
    </w:p>
    <w:p>
      <w:pPr>
        <w:pStyle w:val="Instructions"/>
      </w:pPr>
      <w:r>
        <w:rPr/>
        <w:t xml:space="preserve">Contractor to select panel thickness. Alternatively show thicknesses on the drawings or in SELECTIONS to KINGSPAN recommendations and delete the above sentence.</w:t>
      </w:r>
    </w:p>
    <w:p>
      <w:pPr>
        <w:pStyle w:val="Body Text"/>
      </w:pPr>
      <w:r>
        <w:rPr/>
        <w:t xml:space="preserve">Panel width:</w:t>
      </w:r>
    </w:p>
    <w:p>
      <w:pPr>
        <w:pStyle w:val="NormalIndent"/>
      </w:pPr>
      <w:r>
        <w:rPr/>
        <w:t xml:space="preserve">Standard module cover width: 1100 mm.</w:t>
      </w:r>
    </w:p>
    <w:p>
      <w:pPr>
        <w:pStyle w:val="Body Text"/>
      </w:pPr>
      <w:r>
        <w:rPr/>
        <w:t xml:space="preserve">Accessories: Flashings, trims, drips, cappings to match/contrast as required.</w:t>
      </w:r>
    </w:p>
    <w:bookmarkEnd w:id="157"/>
    <w:bookmarkStart w:name="f-10712-10712.7" w:id="159"/>
    <w:p>
      <w:pPr>
        <w:pStyle w:val="Heading4"/>
      </w:pPr>
      <w:bookmarkStart w:name="h-10712-10712.7" w:id="160"/>
      <w:r>
        <w:rPr/>
        <w:t xml:space="preserve">Eurobond Firemaster Extra Wall Panel</w:t>
      </w:r>
      <w:bookmarkEnd w:id="160"/>
    </w:p>
    <w:p>
      <w:pPr>
        <w:pStyle w:val="Instructions"/>
      </w:pPr>
      <w:r>
        <w:rPr/>
        <w:t xml:space="preserve">Eurobond Firemaster Extra Wall Panel is the product of choice when the demand is for a 2 hour fire resistance internal wall panel. Fully tested and independently certified durability, structural integrity and fire performance is at the heart of EUROBOND Firemaster Extra Wall Panel.</w:t>
      </w:r>
    </w:p>
    <w:p>
      <w:pPr>
        <w:pStyle w:val="Instructions"/>
      </w:pPr>
      <w:r>
        <w:rPr/>
        <w:t xml:space="preserve">Eurobond Firemaster Extra Wall Panels are ideally suited for the construction of non-load bearing internal partition walls with fire resistance performance requirements of up to 2 hours when assessed in accordance with AS 1530.4 (2014). This panel system is ideal for use in food processing and storage applications, along with data centres, microelectronics and pharmaceutical facilities, where protected zones or clean rooms are often required.</w:t>
      </w:r>
    </w:p>
    <w:p>
      <w:pPr>
        <w:pStyle w:val="Body Text"/>
      </w:pPr>
      <w:r>
        <w:rPr/>
        <w:t xml:space="preserve">External facing material:</w:t>
      </w:r>
    </w:p>
    <w:p>
      <w:pPr>
        <w:pStyle w:val="NormalIndent"/>
      </w:pPr>
      <w:r>
        <w:rPr/>
        <w:t xml:space="preserve">Flat (non-ribbed) 0.5 mm white foodsafe laminate or white polyester.</w:t>
      </w:r>
    </w:p>
    <w:p>
      <w:pPr>
        <w:pStyle w:val="NormalIndent"/>
      </w:pPr>
      <w:r>
        <w:rPr/>
        <w:t xml:space="preserve">Substrate: ZA275 hot-dip zinc coated steel.</w:t>
      </w:r>
    </w:p>
    <w:p>
      <w:pPr>
        <w:pStyle w:val="NormalIndent"/>
      </w:pPr>
      <w:r>
        <w:rPr/>
        <w:t xml:space="preserve">Metal thickness: 0.5 mm total coated thickness.</w:t>
      </w:r>
    </w:p>
    <w:p>
      <w:pPr>
        <w:pStyle w:val="NormalIndent"/>
      </w:pPr>
      <w:r>
        <w:rPr/>
        <w:t xml:space="preserve">Finish: PE25 white polyester.</w:t>
      </w:r>
    </w:p>
    <w:p>
      <w:pPr>
        <w:pStyle w:val="NormalIndent"/>
      </w:pPr>
      <w:r>
        <w:rPr/>
        <w:t xml:space="preserve">Colour RAL9010.</w:t>
      </w:r>
    </w:p>
    <w:p>
      <w:pPr>
        <w:pStyle w:val="Body Text"/>
      </w:pPr>
      <w:r>
        <w:rPr/>
        <w:t xml:space="preserve">Internal facing material:</w:t>
      </w:r>
    </w:p>
    <w:p>
      <w:pPr>
        <w:pStyle w:val="NormalIndent"/>
      </w:pPr>
      <w:r>
        <w:rPr/>
        <w:t xml:space="preserve">0.5 mm steel pre-coated galvanized steel finish.</w:t>
      </w:r>
    </w:p>
    <w:p>
      <w:pPr>
        <w:pStyle w:val="NormalIndent"/>
      </w:pPr>
      <w:r>
        <w:rPr/>
        <w:t xml:space="preserve">Finish: PE25 white polyester.</w:t>
      </w:r>
    </w:p>
    <w:p>
      <w:pPr>
        <w:pStyle w:val="NormalIndent"/>
      </w:pPr>
      <w:r>
        <w:rPr/>
        <w:t xml:space="preserve">Colour: RAL9010.</w:t>
      </w:r>
    </w:p>
    <w:p>
      <w:pPr>
        <w:pStyle w:val="Body Text"/>
      </w:pPr>
      <w:r>
        <w:rPr/>
        <w:t xml:space="preserve">Panel thickness available: 75 to 300 mm as documented.</w:t>
      </w:r>
    </w:p>
    <w:p>
      <w:pPr>
        <w:pStyle w:val="Body Text"/>
      </w:pPr>
      <w:r>
        <w:rPr/>
        <w:t xml:space="preserve">Thermal conductivity: ≤ 0.049 W/(m.K).</w:t>
      </w:r>
    </w:p>
    <w:p>
      <w:pPr>
        <w:pStyle w:val="Body Text"/>
      </w:pPr>
      <w:r>
        <w:rPr/>
        <w:t xml:space="preserve">Sound transmittance of cladding/covering system: Minimum weighted sound reduction index (Rw) within 50 to 5000 Hz frequency range.</w:t>
      </w:r>
    </w:p>
    <w:p>
      <w:pPr>
        <w:pStyle w:val="NormalIndent"/>
      </w:pPr>
      <w:r>
        <w:rPr/>
        <w:t xml:space="preserve">75 mm: 31 Rw dB.</w:t>
      </w:r>
    </w:p>
    <w:p>
      <w:pPr>
        <w:pStyle w:val="NormalIndent"/>
      </w:pPr>
      <w:r>
        <w:rPr/>
        <w:t xml:space="preserve">100 mm: 33 Rw dB.</w:t>
      </w:r>
    </w:p>
    <w:p>
      <w:pPr>
        <w:pStyle w:val="NormalIndent"/>
      </w:pPr>
      <w:r>
        <w:rPr/>
        <w:t xml:space="preserve">125 mm: 33 Rw dB.</w:t>
      </w:r>
    </w:p>
    <w:p>
      <w:pPr>
        <w:pStyle w:val="NormalIndent"/>
      </w:pPr>
      <w:r>
        <w:rPr/>
        <w:t xml:space="preserve">150 mm: 34 Rw dB.</w:t>
      </w:r>
    </w:p>
    <w:p>
      <w:pPr>
        <w:pStyle w:val="NormalIndent"/>
      </w:pPr>
      <w:r>
        <w:rPr/>
        <w:t xml:space="preserve">175 mm: 35 Rw dB.</w:t>
      </w:r>
    </w:p>
    <w:p>
      <w:pPr>
        <w:pStyle w:val="NormalIndent"/>
      </w:pPr>
      <w:r>
        <w:rPr/>
        <w:t xml:space="preserve">200 mm: 36 Rw dB.</w:t>
      </w:r>
    </w:p>
    <w:p>
      <w:pPr>
        <w:pStyle w:val="NormalIndent"/>
      </w:pPr>
      <w:r>
        <w:rPr/>
        <w:t xml:space="preserve">240 mm: 36 Rw dB.</w:t>
      </w:r>
    </w:p>
    <w:p>
      <w:pPr>
        <w:pStyle w:val="NormalIndent"/>
      </w:pPr>
      <w:r>
        <w:rPr/>
        <w:t xml:space="preserve">300 mm: 36 Rw dB.</w:t>
      </w:r>
    </w:p>
    <w:p>
      <w:pPr>
        <w:pStyle w:val="Body Text"/>
      </w:pPr>
      <w:r>
        <w:rPr/>
        <w:t xml:space="preserve">Accessories: Provide the following:</w:t>
      </w:r>
    </w:p>
    <w:p>
      <w:pPr>
        <w:pStyle w:val="NormalIndent"/>
      </w:pPr>
      <w:r>
        <w:rPr/>
        <w:t xml:space="preserve">Primary fasteners: Self-drilling and tapping stainless steel screws.</w:t>
      </w:r>
    </w:p>
    <w:p>
      <w:pPr>
        <w:pStyle w:val="NormalIndent"/>
      </w:pPr>
      <w:r>
        <w:rPr/>
        <w:t xml:space="preserve">Number and location of fasteners: Minimum of three fasteners at each end of panel and at intermediate supports.</w:t>
      </w:r>
    </w:p>
    <w:p>
      <w:pPr>
        <w:pStyle w:val="Body Text"/>
      </w:pPr>
      <w:r>
        <w:rPr/>
        <w:t xml:space="preserve">Fixing guns: Use fixing guns with depth gauges to provide correct compression of the fixings and no distortion of the panel face.</w:t>
      </w:r>
    </w:p>
    <w:bookmarkEnd w:id="159"/>
    <w:bookmarkStart w:name="f-10712-10712.8" w:id="161"/>
    <w:p>
      <w:pPr>
        <w:pStyle w:val="Heading4"/>
      </w:pPr>
      <w:bookmarkStart w:name="h-10712-10712.8" w:id="162"/>
      <w:r>
        <w:rPr/>
        <w:t xml:space="preserve">Eurobond Firemaster Ultima Wall Panel</w:t>
      </w:r>
      <w:bookmarkEnd w:id="162"/>
    </w:p>
    <w:p>
      <w:pPr>
        <w:pStyle w:val="Instructions"/>
      </w:pPr>
      <w:r>
        <w:rPr/>
        <w:t xml:space="preserve">Description: Description: Eurobond Firemaster Ultima Wall Panel provides the demanding solution for fire walls and compartmentation in high risk areas where up to 4 hours’ fire resistance is required. Business continuity and life safety are dramatically increased thanks to the integrity and insulation of this unique system making it ideal for use in high risk buildings such as Data Centres.</w:t>
      </w:r>
    </w:p>
    <w:p>
      <w:pPr>
        <w:pStyle w:val="Instructions"/>
      </w:pPr>
      <w:r>
        <w:rPr/>
        <w:t xml:space="preserve">Eurobond Firemaster Ultima Wall Panels are ideally suited for the construction of non-load bearing internal partition walls with fire resistance performance requirements of up to 4 hours when assessed in accordance with AS 1530.4 (2014). Business continuity and life safety are dramatically increased thanks to the integrity and insulation of this unique system making it ideal for use in high risk buildings such as Data Centres.</w:t>
      </w:r>
    </w:p>
    <w:p>
      <w:pPr>
        <w:pStyle w:val="Body Text"/>
      </w:pPr>
      <w:r>
        <w:rPr/>
        <w:t xml:space="preserve">External facing material:</w:t>
      </w:r>
    </w:p>
    <w:p>
      <w:pPr>
        <w:pStyle w:val="NormalIndent"/>
      </w:pPr>
      <w:r>
        <w:rPr/>
        <w:t xml:space="preserve">Flat (non-ribbed) 0.7 mm white foodsafe laminate or white polyester.</w:t>
      </w:r>
    </w:p>
    <w:p>
      <w:pPr>
        <w:pStyle w:val="NormalIndent"/>
      </w:pPr>
      <w:r>
        <w:rPr/>
        <w:t xml:space="preserve">Substrate: ZA275 hot-dip zinc coated steel.</w:t>
      </w:r>
    </w:p>
    <w:p>
      <w:pPr>
        <w:pStyle w:val="NormalIndent"/>
      </w:pPr>
      <w:r>
        <w:rPr/>
        <w:t xml:space="preserve">Finish: PE25 white polyester.</w:t>
      </w:r>
    </w:p>
    <w:p>
      <w:pPr>
        <w:pStyle w:val="NormalIndent"/>
      </w:pPr>
      <w:r>
        <w:rPr/>
        <w:t xml:space="preserve">Colour RAL9010.</w:t>
      </w:r>
    </w:p>
    <w:p>
      <w:pPr>
        <w:pStyle w:val="Body Text"/>
      </w:pPr>
      <w:r>
        <w:rPr/>
        <w:t xml:space="preserve">Internal facing material:</w:t>
      </w:r>
    </w:p>
    <w:p>
      <w:pPr>
        <w:pStyle w:val="NormalIndent"/>
      </w:pPr>
      <w:r>
        <w:rPr/>
        <w:t xml:space="preserve">0.7 mm steel pre-coated galvanized steel finish.</w:t>
      </w:r>
    </w:p>
    <w:p>
      <w:pPr>
        <w:pStyle w:val="NormalIndent"/>
      </w:pPr>
      <w:r>
        <w:rPr/>
        <w:t xml:space="preserve">Finish: PE25 white polyester.</w:t>
      </w:r>
    </w:p>
    <w:p>
      <w:pPr>
        <w:pStyle w:val="NormalIndent"/>
      </w:pPr>
      <w:r>
        <w:rPr/>
        <w:t xml:space="preserve">Colour: RAL9010.</w:t>
      </w:r>
    </w:p>
    <w:p>
      <w:pPr>
        <w:pStyle w:val="Body Text"/>
      </w:pPr>
      <w:r>
        <w:rPr/>
        <w:t xml:space="preserve">Panel thickness available: 75 to 300 mm as documented.</w:t>
      </w:r>
    </w:p>
    <w:p>
      <w:pPr>
        <w:pStyle w:val="Body Text"/>
      </w:pPr>
      <w:r>
        <w:rPr/>
        <w:t xml:space="preserve">Thermal conductivity: ≤ 0.049 W/(m.K).</w:t>
      </w:r>
    </w:p>
    <w:p>
      <w:pPr>
        <w:pStyle w:val="Body Text"/>
      </w:pPr>
      <w:r>
        <w:rPr/>
        <w:t xml:space="preserve">Sound transmittance of cladding/covering system: Minimum weighted sound reduction index (Rw) within 50 to 5000 Hz frequency range.</w:t>
      </w:r>
    </w:p>
    <w:p>
      <w:pPr>
        <w:pStyle w:val="NormalIndent"/>
      </w:pPr>
      <w:r>
        <w:rPr/>
        <w:t xml:space="preserve">75 mm: 31 Rw dB.</w:t>
      </w:r>
    </w:p>
    <w:p>
      <w:pPr>
        <w:pStyle w:val="NormalIndent"/>
      </w:pPr>
      <w:r>
        <w:rPr/>
        <w:t xml:space="preserve">100 mm: 33 Rw dB.</w:t>
      </w:r>
    </w:p>
    <w:p>
      <w:pPr>
        <w:pStyle w:val="NormalIndent"/>
      </w:pPr>
      <w:r>
        <w:rPr/>
        <w:t xml:space="preserve">125 mm: 33 Rw dB.</w:t>
      </w:r>
    </w:p>
    <w:p>
      <w:pPr>
        <w:pStyle w:val="NormalIndent"/>
      </w:pPr>
      <w:r>
        <w:rPr/>
        <w:t xml:space="preserve">150 mm: 34 Rw dB.</w:t>
      </w:r>
    </w:p>
    <w:p>
      <w:pPr>
        <w:pStyle w:val="NormalIndent"/>
      </w:pPr>
      <w:r>
        <w:rPr/>
        <w:t xml:space="preserve">175 mm: 35 Rw dB.</w:t>
      </w:r>
    </w:p>
    <w:p>
      <w:pPr>
        <w:pStyle w:val="NormalIndent"/>
      </w:pPr>
      <w:r>
        <w:rPr/>
        <w:t xml:space="preserve">200 mm: 36 Rw dB.</w:t>
      </w:r>
    </w:p>
    <w:p>
      <w:pPr>
        <w:pStyle w:val="NormalIndent"/>
      </w:pPr>
      <w:r>
        <w:rPr/>
        <w:t xml:space="preserve">240 mm: 36 Rw dB.</w:t>
      </w:r>
    </w:p>
    <w:p>
      <w:pPr>
        <w:pStyle w:val="NormalIndent"/>
      </w:pPr>
      <w:r>
        <w:rPr/>
        <w:t xml:space="preserve">300 mm: 36 Rw dB.</w:t>
      </w:r>
    </w:p>
    <w:p>
      <w:pPr>
        <w:pStyle w:val="Body Text"/>
      </w:pPr>
      <w:r>
        <w:rPr/>
        <w:t xml:space="preserve">Accessories: Provide the following:</w:t>
      </w:r>
    </w:p>
    <w:p>
      <w:pPr>
        <w:pStyle w:val="NormalIndent"/>
      </w:pPr>
      <w:r>
        <w:rPr/>
        <w:t xml:space="preserve">Primary fasteners: Self-drilling and tapping stainless steel screws.</w:t>
      </w:r>
    </w:p>
    <w:p>
      <w:pPr>
        <w:pStyle w:val="NormalIndent"/>
      </w:pPr>
      <w:r>
        <w:rPr/>
        <w:t xml:space="preserve">Number and location of fasteners: Minimum of three fasteners at each end of panel and at intermediate supports.</w:t>
      </w:r>
    </w:p>
    <w:p>
      <w:pPr>
        <w:pStyle w:val="Body Text"/>
      </w:pPr>
      <w:r>
        <w:rPr/>
        <w:t xml:space="preserve">Fixing guns: Use fixing guns with depth gauges to provide correct compression of the fixings and no distortion of the panel face.</w:t>
      </w:r>
    </w:p>
    <w:bookmarkEnd w:id="161"/>
    <w:bookmarkStart w:name="f-10712-10712.9" w:id="163"/>
    <w:p>
      <w:pPr>
        <w:pStyle w:val="Heading4"/>
      </w:pPr>
      <w:bookmarkStart w:name="h-10712-10712.9" w:id="164"/>
      <w:r>
        <w:rPr/>
        <w:t xml:space="preserve">Eurobond Firemaster Ceiling Panel</w:t>
      </w:r>
      <w:bookmarkEnd w:id="164"/>
    </w:p>
    <w:p>
      <w:pPr>
        <w:pStyle w:val="Instructions"/>
      </w:pPr>
      <w:r>
        <w:rPr/>
        <w:t xml:space="preserve">Eurobond Firemaster Ceiling Panels are ideally suited for the construction of non-load bearing internal ceilings of food processing, data centres, microelectronics and pharmaceuticals facilities, where protected zones or cleanrooms are often required. Eurobond Firemaster Ceiling Panel is suitable for both walk-on (access and maintenance) and non-walk on use.</w:t>
      </w:r>
    </w:p>
    <w:p>
      <w:pPr>
        <w:pStyle w:val="Body Text"/>
      </w:pPr>
      <w:r>
        <w:rPr/>
        <w:t xml:space="preserve">Ceiling profiles: Minibead (top), architecturally flat or minibead (bottom), as documented.</w:t>
      </w:r>
    </w:p>
    <w:p>
      <w:pPr>
        <w:pStyle w:val="Instructions"/>
      </w:pPr>
      <w:r>
        <w:rPr/>
        <w:t xml:space="preserve">Sizes are available to order within the following limits:</w:t>
      </w:r>
    </w:p>
    <w:p>
      <w:pPr>
        <w:pStyle w:val="Instructionsindent"/>
      </w:pPr>
      <w:r>
        <w:rPr/>
        <w:t xml:space="preserve">Available Length: 1800 to 11000 mm Module.</w:t>
      </w:r>
    </w:p>
    <w:p>
      <w:pPr>
        <w:pStyle w:val="Instructionsindent"/>
      </w:pPr>
      <w:r>
        <w:rPr/>
        <w:t xml:space="preserve">Width : 1100 mm as standard.</w:t>
      </w:r>
    </w:p>
    <w:p>
      <w:pPr>
        <w:pStyle w:val="Instructionsindent"/>
      </w:pPr>
      <w:r>
        <w:rPr/>
        <w:t xml:space="preserve">Thickness available: 75 to 300 mm.</w:t>
      </w:r>
    </w:p>
    <w:p>
      <w:pPr>
        <w:pStyle w:val="Body Text"/>
      </w:pPr>
      <w:r>
        <w:rPr/>
        <w:t xml:space="preserve">External facing material:</w:t>
      </w:r>
    </w:p>
    <w:p>
      <w:pPr>
        <w:pStyle w:val="NormalIndent"/>
      </w:pPr>
      <w:r>
        <w:rPr/>
        <w:t xml:space="preserve">Flat (non-ribbed) 0.5 mm white foodsafe laminate or white polyester.</w:t>
      </w:r>
    </w:p>
    <w:p>
      <w:pPr>
        <w:pStyle w:val="NormalIndent"/>
      </w:pPr>
      <w:r>
        <w:rPr/>
        <w:t xml:space="preserve">Substrate: ZA275 hot-dip zinc coated steel.</w:t>
      </w:r>
    </w:p>
    <w:p>
      <w:pPr>
        <w:pStyle w:val="NormalIndent"/>
      </w:pPr>
      <w:r>
        <w:rPr/>
        <w:t xml:space="preserve">Metal thickness: 0.5 mm total coated thickness.</w:t>
      </w:r>
    </w:p>
    <w:p>
      <w:pPr>
        <w:pStyle w:val="NormalIndent"/>
      </w:pPr>
      <w:r>
        <w:rPr/>
        <w:t xml:space="preserve">Finish: PE25 white polyester.</w:t>
      </w:r>
    </w:p>
    <w:p>
      <w:pPr>
        <w:pStyle w:val="NormalIndent"/>
      </w:pPr>
      <w:r>
        <w:rPr/>
        <w:t xml:space="preserve">Colour RAL9010.</w:t>
      </w:r>
    </w:p>
    <w:p>
      <w:pPr>
        <w:pStyle w:val="Body Text"/>
      </w:pPr>
      <w:r>
        <w:rPr/>
        <w:t xml:space="preserve">Internal facing material:</w:t>
      </w:r>
    </w:p>
    <w:p>
      <w:pPr>
        <w:pStyle w:val="NormalIndent"/>
      </w:pPr>
      <w:r>
        <w:rPr/>
        <w:t xml:space="preserve">0.5 mm steel pre-coated galvanized steel finish.</w:t>
      </w:r>
    </w:p>
    <w:p>
      <w:pPr>
        <w:pStyle w:val="NormalIndent"/>
      </w:pPr>
      <w:r>
        <w:rPr/>
        <w:t xml:space="preserve">Finish: PE25 white polyester.</w:t>
      </w:r>
    </w:p>
    <w:p>
      <w:pPr>
        <w:pStyle w:val="NormalIndent"/>
      </w:pPr>
      <w:r>
        <w:rPr/>
        <w:t xml:space="preserve">Colour: RAL9010.</w:t>
      </w:r>
    </w:p>
    <w:p>
      <w:pPr>
        <w:pStyle w:val="Body Text"/>
      </w:pPr>
      <w:r>
        <w:rPr/>
        <w:t xml:space="preserve">Sound transmittance of cladding/covering system: Minimum weighted sound reduction index (Rw) within 50 to 5000 Hz frequency range.</w:t>
      </w:r>
    </w:p>
    <w:p>
      <w:pPr>
        <w:pStyle w:val="NormalIndent"/>
      </w:pPr>
      <w:r>
        <w:rPr/>
        <w:t xml:space="preserve">75 mm: 31 Rw dB.</w:t>
      </w:r>
    </w:p>
    <w:p>
      <w:pPr>
        <w:pStyle w:val="NormalIndent"/>
      </w:pPr>
      <w:r>
        <w:rPr/>
        <w:t xml:space="preserve">100 mm: 33 Rw dB.</w:t>
      </w:r>
    </w:p>
    <w:p>
      <w:pPr>
        <w:pStyle w:val="NormalIndent"/>
      </w:pPr>
      <w:r>
        <w:rPr/>
        <w:t xml:space="preserve">125 mm: 33 Rw dB.</w:t>
      </w:r>
    </w:p>
    <w:p>
      <w:pPr>
        <w:pStyle w:val="NormalIndent"/>
      </w:pPr>
      <w:r>
        <w:rPr/>
        <w:t xml:space="preserve">150 mm: 34 Rw dB.</w:t>
      </w:r>
    </w:p>
    <w:p>
      <w:pPr>
        <w:pStyle w:val="NormalIndent"/>
      </w:pPr>
      <w:r>
        <w:rPr/>
        <w:t xml:space="preserve">175 mm: 35 Rw dB.</w:t>
      </w:r>
    </w:p>
    <w:p>
      <w:pPr>
        <w:pStyle w:val="NormalIndent"/>
      </w:pPr>
      <w:r>
        <w:rPr/>
        <w:t xml:space="preserve">200 mm: 36 Rw dB.</w:t>
      </w:r>
    </w:p>
    <w:p>
      <w:pPr>
        <w:pStyle w:val="NormalIndent"/>
      </w:pPr>
      <w:r>
        <w:rPr/>
        <w:t xml:space="preserve">240 mm: 36 Rw dB.</w:t>
      </w:r>
    </w:p>
    <w:p>
      <w:pPr>
        <w:pStyle w:val="NormalIndent"/>
      </w:pPr>
      <w:r>
        <w:rPr/>
        <w:t xml:space="preserve">300 mm: 36 Rw dB.</w:t>
      </w:r>
    </w:p>
    <w:p>
      <w:pPr>
        <w:pStyle w:val="Body Text"/>
      </w:pPr>
      <w:r>
        <w:rPr/>
        <w:t xml:space="preserve">Thickness: To suit the temperature difference across the panel and performance requirements.</w:t>
      </w:r>
    </w:p>
    <w:p>
      <w:pPr>
        <w:pStyle w:val="Instructions"/>
      </w:pPr>
      <w:r>
        <w:rPr/>
        <w:t xml:space="preserve">KINGSPAN panels are designed as a cladding system rather than as a structural element. Designers should take this into consideration when designing the supporting structure.</w:t>
      </w:r>
    </w:p>
    <w:p>
      <w:pPr>
        <w:pStyle w:val="Body Text"/>
      </w:pPr>
      <w:r>
        <w:rPr/>
        <w:t xml:space="preserve">Joints: Provide panels with interlocking steel joint detail.</w:t>
      </w:r>
    </w:p>
    <w:p>
      <w:pPr>
        <w:pStyle w:val="Body Text"/>
      </w:pPr>
      <w:r>
        <w:rPr/>
        <w:t xml:space="preserve">Structural and trafficable ceilings: If the ceiling is trafficable or serves a structural function, provide certification from a professional engineer that the thickness and construction is adequate for the imposed loads and meets statutory requirements.</w:t>
      </w:r>
    </w:p>
    <w:p>
      <w:pPr>
        <w:pStyle w:val="Instructions"/>
      </w:pPr>
      <w:r>
        <w:rPr/>
        <w:t xml:space="preserve">Professional engineer is defined in </w:t>
      </w:r>
      <w:r>
        <w:rPr>
          <w:i/>
        </w:rPr>
        <w:t xml:space="preserve">0171 General requirements</w:t>
      </w:r>
      <w:r>
        <w:rPr/>
        <w:t xml:space="preserve"> as having the same meaning as the term in the NCC.</w:t>
      </w:r>
    </w:p>
    <w:p>
      <w:pPr>
        <w:pStyle w:val="Body Text"/>
      </w:pPr>
      <w:r>
        <w:rPr/>
        <w:t xml:space="preserve">Accessories: Provide the following:</w:t>
      </w:r>
    </w:p>
    <w:p>
      <w:pPr>
        <w:pStyle w:val="NormalIndent"/>
      </w:pPr>
      <w:r>
        <w:rPr/>
        <w:t xml:space="preserve">Ceiling Suspension System: Eurobond Proprietary System.</w:t>
      </w:r>
    </w:p>
    <w:p>
      <w:pPr>
        <w:pStyle w:val="NormalIndent"/>
      </w:pPr>
      <w:r>
        <w:rPr/>
        <w:t xml:space="preserve">Support location: To be advised based on spanning capabilities and FRL requirements. Please contact KIP Technical Services for project specific advice.</w:t>
      </w:r>
    </w:p>
    <w:bookmarkEnd w:id="163"/>
    <w:bookmarkStart w:name="f-10712-10712.11" w:id="165"/>
    <w:p>
      <w:pPr>
        <w:pStyle w:val="Heading3"/>
      </w:pPr>
      <w:bookmarkStart w:name="h-10712-10712.11" w:id="166"/>
      <w:r>
        <w:rPr/>
        <w:t xml:space="preserve">DOOR AND FLOOR PANEL CONSTRUCTION</w:t>
      </w:r>
      <w:bookmarkEnd w:id="166"/>
    </w:p>
    <w:bookmarkEnd w:id="165"/>
    <w:bookmarkStart w:name="f-10712-10712.12" w:id="167"/>
    <w:p>
      <w:pPr>
        <w:pStyle w:val="Heading4"/>
      </w:pPr>
      <w:bookmarkStart w:name="h-10712-10712.12" w:id="168"/>
      <w:r>
        <w:rPr/>
        <w:t xml:space="preserve">Panels</w:t>
      </w:r>
      <w:bookmarkEnd w:id="168"/>
    </w:p>
    <w:p>
      <w:pPr>
        <w:pStyle w:val="Body Text"/>
      </w:pPr>
      <w:r>
        <w:rPr/>
        <w:t xml:space="preserve">General: Prefabricated twin stressed skin sandwich panels consisting of a sheet of insulation with metal skins bonded to both faces. Bond at high temperature and pressure using thermosetting adhesive. Stress both skins equally in the finished panels to provide stable performance under varying temperature and humidity conditions.</w:t>
      </w:r>
    </w:p>
    <w:p>
      <w:pPr>
        <w:pStyle w:val="Body Text"/>
      </w:pPr>
      <w:r>
        <w:rPr/>
        <w:t xml:space="preserve">Insulation: Single layer rigid cellular insulation in continuous form without voids and free of line faults through or across the sheet.</w:t>
      </w:r>
    </w:p>
    <w:p>
      <w:pPr>
        <w:pStyle w:val="Instructions"/>
      </w:pPr>
      <w:r>
        <w:rPr/>
        <w:t xml:space="preserve">See also BCA (2022) Spec 7 for related material on fire hazard properties of floors, walls and ceilings. If considering expanded polystyrene (EPS), check the fire properties and confirm its acceptability to the principal and insurers.</w:t>
      </w:r>
    </w:p>
    <w:bookmarkEnd w:id="167"/>
    <w:bookmarkStart w:name="f-10712-10712.13" w:id="169"/>
    <w:p>
      <w:pPr>
        <w:pStyle w:val="Heading4"/>
      </w:pPr>
      <w:bookmarkStart w:name="h-10712-10712.13" w:id="170"/>
      <w:r>
        <w:rPr/>
        <w:t xml:space="preserve">Internal and external skins</w:t>
      </w:r>
      <w:bookmarkEnd w:id="170"/>
    </w:p>
    <w:p>
      <w:pPr>
        <w:pStyle w:val="Body Text"/>
      </w:pPr>
      <w:r>
        <w:rPr/>
        <w:t xml:space="preserve">Material: 0.55 mm zinc-coated steel sheet coating class Z275 to AS 1397 (2021), factory precoated with a food-safe plastic on the exposed surface.</w:t>
      </w:r>
    </w:p>
    <w:p>
      <w:pPr>
        <w:pStyle w:val="Body Text"/>
      </w:pPr>
      <w:r>
        <w:rPr/>
        <w:t xml:space="preserve">Factory precoating: Silicon polyester to a dry film thickness of 25 μm.</w:t>
      </w:r>
    </w:p>
    <w:p>
      <w:pPr>
        <w:pStyle w:val="Body Text"/>
      </w:pPr>
      <w:r>
        <w:rPr/>
        <w:t xml:space="preserve">Colour: White.</w:t>
      </w:r>
    </w:p>
    <w:bookmarkEnd w:id="169"/>
    <w:bookmarkStart w:name="f-10712-10712.14" w:id="171"/>
    <w:p>
      <w:pPr>
        <w:pStyle w:val="Heading4"/>
      </w:pPr>
      <w:bookmarkStart w:name="h-10712-10712.14" w:id="172"/>
      <w:r>
        <w:rPr/>
        <w:t xml:space="preserve">Dimensions</w:t>
      </w:r>
      <w:bookmarkEnd w:id="172"/>
    </w:p>
    <w:p>
      <w:pPr>
        <w:pStyle w:val="Body Text"/>
      </w:pPr>
      <w:r>
        <w:rPr/>
        <w:t xml:space="preserve">Panel thickness: As documented or to achieve the documented insulation R-Value.</w:t>
      </w:r>
    </w:p>
    <w:p>
      <w:pPr>
        <w:pStyle w:val="Instructions"/>
      </w:pPr>
      <w:r>
        <w:rPr/>
        <w:t xml:space="preserve">This may be documented in the </w:t>
      </w:r>
      <w:r>
        <w:rPr>
          <w:b/>
        </w:rPr>
        <w:t xml:space="preserve">Cool room schedule</w:t>
      </w:r>
      <w:r>
        <w:rPr/>
        <w:t xml:space="preserve">.</w:t>
      </w:r>
    </w:p>
    <w:p>
      <w:pPr>
        <w:pStyle w:val="Body Text"/>
      </w:pPr>
      <w:r>
        <w:rPr/>
        <w:t xml:space="preserve">Panel width:</w:t>
      </w:r>
    </w:p>
    <w:p>
      <w:pPr>
        <w:pStyle w:val="NormalIndent"/>
      </w:pPr>
      <w:r>
        <w:rPr/>
        <w:t xml:space="preserve">Standard module width: 1200 mm.</w:t>
      </w:r>
    </w:p>
    <w:p>
      <w:pPr>
        <w:pStyle w:val="Instructions"/>
      </w:pPr>
      <w:r>
        <w:rPr/>
        <w:t xml:space="preserve">Other widths are also available e.g. 1000 mm and 1500 mm. The width should be chosen to minimise joints.</w:t>
      </w:r>
    </w:p>
    <w:p>
      <w:pPr>
        <w:pStyle w:val="NormalIndent"/>
      </w:pPr>
      <w:r>
        <w:rPr/>
        <w:t xml:space="preserve">Minimum width: 600 mm.</w:t>
      </w:r>
    </w:p>
    <w:bookmarkEnd w:id="171"/>
    <w:bookmarkStart w:name="f-10712-21" w:id="173"/>
    <w:p>
      <w:pPr>
        <w:pStyle w:val="Heading3"/>
      </w:pPr>
      <w:bookmarkStart w:name="h-10712-21" w:id="174"/>
      <w:r>
        <w:rPr/>
        <w:t xml:space="preserve">DOORS</w:t>
      </w:r>
      <w:bookmarkEnd w:id="174"/>
    </w:p>
    <w:bookmarkEnd w:id="173"/>
    <w:bookmarkStart w:name="f-10712-22" w:id="175"/>
    <w:p>
      <w:pPr>
        <w:pStyle w:val="Heading4"/>
      </w:pPr>
      <w:bookmarkStart w:name="h-10712-22" w:id="176"/>
      <w:r>
        <w:rPr/>
        <w:t xml:space="preserve">Door assembly</w:t>
      </w:r>
      <w:bookmarkEnd w:id="176"/>
    </w:p>
    <w:p>
      <w:pPr>
        <w:pStyle w:val="Body Text"/>
      </w:pPr>
      <w:r>
        <w:rPr/>
        <w:t xml:space="preserve">Type: Sliding or hinged panels as documented that close against a door frame. Provide all necessary door hardware, gaskets and accessories to form a complete installation.</w:t>
      </w:r>
    </w:p>
    <w:p>
      <w:pPr>
        <w:pStyle w:val="Body Text"/>
      </w:pPr>
      <w:r>
        <w:rPr/>
        <w:t xml:space="preserve">Escape provisions: Provide access doors openable from both the inside and outside. If the door is electrically or pneumatically operated provide a means for opening the door manually.</w:t>
      </w:r>
    </w:p>
    <w:p>
      <w:pPr>
        <w:pStyle w:val="Body Text"/>
      </w:pPr>
      <w:r>
        <w:rPr/>
        <w:t xml:space="preserve">Back-up escape provisions: Provide one of the following:</w:t>
      </w:r>
    </w:p>
    <w:p>
      <w:pPr>
        <w:pStyle w:val="NormalIndent"/>
      </w:pPr>
      <w:r>
        <w:rPr/>
        <w:t xml:space="preserve">A telephone in every room.</w:t>
      </w:r>
    </w:p>
    <w:p>
      <w:pPr>
        <w:pStyle w:val="NormalIndent"/>
      </w:pPr>
      <w:r>
        <w:rPr/>
        <w:t xml:space="preserve">Unlocked insulated safety exit door that can only be opened from the inside.</w:t>
      </w:r>
    </w:p>
    <w:p>
      <w:pPr>
        <w:pStyle w:val="NormalIndent"/>
      </w:pPr>
      <w:r>
        <w:rPr/>
        <w:t xml:space="preserve">A door to </w:t>
      </w:r>
      <w:r>
        <w:rPr>
          <w:b/>
        </w:rPr>
        <w:t xml:space="preserve">EMERGENCY ACCESS DOORS</w:t>
      </w:r>
      <w:r>
        <w:rPr/>
        <w:t xml:space="preserve">.</w:t>
      </w:r>
    </w:p>
    <w:p>
      <w:pPr>
        <w:pStyle w:val="NormalIndent"/>
      </w:pPr>
      <w:r>
        <w:rPr/>
        <w:t xml:space="preserve">A panel removable from the door or adjacent wall from the inside of the room making an opening large enough for a person to pass through easily.</w:t>
      </w:r>
    </w:p>
    <w:p>
      <w:pPr>
        <w:pStyle w:val="Body Text"/>
      </w:pPr>
      <w:r>
        <w:rPr/>
        <w:t xml:space="preserve">Thermal performance: Provide doors and door sets that, when closed, have thermal insulation properties equal to those of the wall in which they are located.</w:t>
      </w:r>
    </w:p>
    <w:p>
      <w:pPr>
        <w:pStyle w:val="Body Text"/>
      </w:pPr>
      <w:r>
        <w:rPr/>
        <w:t xml:space="preserve">Seal: Provide face sealing doors.</w:t>
      </w:r>
    </w:p>
    <w:p>
      <w:pPr>
        <w:pStyle w:val="Body Text"/>
      </w:pPr>
      <w:r>
        <w:rPr/>
        <w:t xml:space="preserve">Sill-less doors: If the door has no sill, provide a mechanism to elevate the door clear of the floor surface during opening and closing.</w:t>
      </w:r>
    </w:p>
    <w:bookmarkEnd w:id="175"/>
    <w:bookmarkStart w:name="f-10712-23" w:id="177"/>
    <w:p>
      <w:pPr>
        <w:pStyle w:val="Heading4"/>
      </w:pPr>
      <w:bookmarkStart w:name="h-10712-23" w:id="178"/>
      <w:r>
        <w:rPr/>
        <w:t xml:space="preserve">Door panel</w:t>
      </w:r>
      <w:bookmarkEnd w:id="178"/>
    </w:p>
    <w:p>
      <w:pPr>
        <w:pStyle w:val="Body Text"/>
      </w:pPr>
      <w:r>
        <w:rPr/>
        <w:t xml:space="preserve">Construction: Provide doors of panel type construction, free of studding with skins bonded to both sides of an insulation core.</w:t>
      </w:r>
    </w:p>
    <w:p>
      <w:pPr>
        <w:pStyle w:val="Body Text"/>
      </w:pPr>
      <w:r>
        <w:rPr/>
        <w:t xml:space="preserve">Insulation: Conform to </w:t>
      </w:r>
      <w:r>
        <w:rPr>
          <w:b/>
        </w:rPr>
        <w:t xml:space="preserve">DOOR AND FLOOR PANEL CONSTRUCTION </w:t>
      </w:r>
      <w:r>
        <w:rPr/>
        <w:t xml:space="preserve">for the system selected.</w:t>
      </w:r>
    </w:p>
    <w:p>
      <w:pPr>
        <w:pStyle w:val="Body Text"/>
      </w:pPr>
      <w:r>
        <w:rPr/>
        <w:t xml:space="preserve">Edging: Form door edging from a heavy gauge aluminium extrusion with double web seal to both skins. Mitre corner and firmly secure to panel with stainless steel countersunk head screws.</w:t>
      </w:r>
    </w:p>
    <w:bookmarkEnd w:id="177"/>
    <w:bookmarkStart w:name="f-10712-24" w:id="179"/>
    <w:p>
      <w:pPr>
        <w:pStyle w:val="Heading4"/>
      </w:pPr>
      <w:bookmarkStart w:name="h-10712-24" w:id="180"/>
      <w:r>
        <w:rPr/>
        <w:t xml:space="preserve">Viewing panel</w:t>
      </w:r>
      <w:bookmarkEnd w:id="180"/>
    </w:p>
    <w:p>
      <w:pPr>
        <w:pStyle w:val="Body Text"/>
      </w:pPr>
      <w:r>
        <w:rPr/>
        <w:t xml:space="preserve">Type: Triple glazed, vacuum insulated with thermally broken aluminium frame.</w:t>
      </w:r>
    </w:p>
    <w:p>
      <w:pPr>
        <w:pStyle w:val="Body Text"/>
      </w:pPr>
      <w:r>
        <w:rPr/>
        <w:t xml:space="preserve">External panes: Toughened safety glass to AS 2208 (2023).</w:t>
      </w:r>
    </w:p>
    <w:p>
      <w:pPr>
        <w:pStyle w:val="Body Text"/>
      </w:pPr>
      <w:r>
        <w:rPr/>
        <w:t xml:space="preserve">Size and location: As documented.</w:t>
      </w:r>
    </w:p>
    <w:p>
      <w:pPr>
        <w:pStyle w:val="Instructions"/>
      </w:pPr>
      <w:r>
        <w:rPr/>
        <w:t xml:space="preserve">Include in the </w:t>
      </w:r>
      <w:r>
        <w:rPr>
          <w:b/>
        </w:rPr>
        <w:t xml:space="preserve">Cool room schedule</w:t>
      </w:r>
      <w:r>
        <w:rPr/>
        <w:t xml:space="preserve"> or on the drawings.</w:t>
      </w:r>
    </w:p>
    <w:p>
      <w:pPr>
        <w:pStyle w:val="Body Text"/>
      </w:pPr>
      <w:r>
        <w:rPr/>
        <w:t xml:space="preserve">Finish: Powder coated frame to match the door finish.</w:t>
      </w:r>
    </w:p>
    <w:bookmarkEnd w:id="179"/>
    <w:bookmarkStart w:name="f-10712-25" w:id="181"/>
    <w:p>
      <w:pPr>
        <w:pStyle w:val="Heading4"/>
      </w:pPr>
      <w:bookmarkStart w:name="h-10712-25" w:id="182"/>
      <w:r>
        <w:rPr/>
        <w:t xml:space="preserve">Anti-condensation heater cables</w:t>
      </w:r>
      <w:bookmarkEnd w:id="182"/>
    </w:p>
    <w:p>
      <w:pPr>
        <w:pStyle w:val="Body Text"/>
      </w:pPr>
      <w:r>
        <w:rPr/>
        <w:t xml:space="preserve">Heater cables: Incorporate a thermal break and dual heater cables (1 spare) to prevent condensation on outside face of door. Locate heater cables at door seals.</w:t>
      </w:r>
    </w:p>
    <w:p>
      <w:pPr>
        <w:pStyle w:val="Body Text"/>
      </w:pPr>
      <w:r>
        <w:rPr/>
        <w:t xml:space="preserve">Type: 230 V self-temperature regulating heating cable terminating in coiled tails. Provide earth leakage protection.</w:t>
      </w:r>
    </w:p>
    <w:p>
      <w:pPr>
        <w:pStyle w:val="Body Text"/>
      </w:pPr>
      <w:r>
        <w:rPr/>
        <w:t xml:space="preserve">Installation: Install heating cables, accessible for replacement, in the door frame and threshold.</w:t>
      </w:r>
    </w:p>
    <w:p>
      <w:pPr>
        <w:pStyle w:val="Body Text"/>
      </w:pPr>
      <w:r>
        <w:rPr/>
        <w:t xml:space="preserve">Heater cable section below doors: Locate heater cables as follows:</w:t>
      </w:r>
    </w:p>
    <w:p>
      <w:pPr>
        <w:pStyle w:val="NormalIndent"/>
      </w:pPr>
      <w:r>
        <w:rPr/>
        <w:t xml:space="preserve">Cool room door threshold flush with external floor: Locate heater cable in a channel formed in the external floor between two 25 x 25 x 3 mm aluminium angles recessed into the floor. Provide polyurethane packing below the heater cable and removable silicone seal above it.</w:t>
      </w:r>
    </w:p>
    <w:p>
      <w:pPr>
        <w:pStyle w:val="NormalIndent"/>
      </w:pPr>
      <w:r>
        <w:rPr/>
        <w:t xml:space="preserve">Cool room door threshold higher than the external floor: Locate heater cable in a removable angle or Z section on the external face of the cool room, below the door threshold. Fix section with countersunk stainless steel screws.</w:t>
      </w:r>
    </w:p>
    <w:bookmarkEnd w:id="181"/>
    <w:bookmarkStart w:name="f-10712-26" w:id="183"/>
    <w:p>
      <w:pPr>
        <w:pStyle w:val="Heading4"/>
      </w:pPr>
      <w:bookmarkStart w:name="h-10712-26" w:id="184"/>
      <w:r>
        <w:rPr/>
        <w:t xml:space="preserve">Door frame</w:t>
      </w:r>
      <w:bookmarkEnd w:id="184"/>
    </w:p>
    <w:p>
      <w:pPr>
        <w:pStyle w:val="Body Text"/>
      </w:pPr>
      <w:r>
        <w:rPr/>
        <w:t xml:space="preserve">Construction: Form frame stiles and head from 3 mm aluminium or 10 mm PVC-U extrusions incorporating rebates if required for door seating. Mitre corners and fix frame firmly to the inner and outer wall skins. Maintain the vapour seal of the wall panel. Make suitable provision for fixing the specified hardware.</w:t>
      </w:r>
    </w:p>
    <w:bookmarkEnd w:id="183"/>
    <w:bookmarkStart w:name="f-10712-27" w:id="185"/>
    <w:p>
      <w:pPr>
        <w:pStyle w:val="Heading4"/>
      </w:pPr>
      <w:bookmarkStart w:name="h-10712-27" w:id="186"/>
      <w:r>
        <w:rPr/>
        <w:t xml:space="preserve">Threshold</w:t>
      </w:r>
      <w:bookmarkEnd w:id="186"/>
    </w:p>
    <w:p>
      <w:pPr>
        <w:pStyle w:val="Body Text"/>
      </w:pPr>
      <w:r>
        <w:rPr/>
        <w:t xml:space="preserve">Construction: Aluminium checker plate 200 mm wide x 2.5 mm thick. Fix to the floor across the full width of the door opening.</w:t>
      </w:r>
    </w:p>
    <w:bookmarkEnd w:id="185"/>
    <w:bookmarkStart w:name="f-10712-28" w:id="187"/>
    <w:p>
      <w:pPr>
        <w:pStyle w:val="Heading4"/>
      </w:pPr>
      <w:bookmarkStart w:name="h-10712-28" w:id="188"/>
      <w:r>
        <w:rPr/>
        <w:t xml:space="preserve">Gaskets</w:t>
      </w:r>
      <w:bookmarkEnd w:id="188"/>
    </w:p>
    <w:p>
      <w:pPr>
        <w:pStyle w:val="Body Text"/>
      </w:pPr>
      <w:r>
        <w:rPr/>
        <w:t xml:space="preserve">Construction: Provide naturally resilient, non-hygroscopic neoprene or silicone rubber gaskets with not less than 2 sealing prongs. Fix to the door using a method that allows easy removal and replacement.</w:t>
      </w:r>
    </w:p>
    <w:bookmarkEnd w:id="187"/>
    <w:bookmarkStart w:name="f-10712-29" w:id="189"/>
    <w:p>
      <w:pPr>
        <w:pStyle w:val="Heading4"/>
      </w:pPr>
      <w:bookmarkStart w:name="h-10712-29" w:id="190"/>
      <w:r>
        <w:rPr/>
        <w:t xml:space="preserve">Door protection</w:t>
      </w:r>
      <w:bookmarkEnd w:id="190"/>
    </w:p>
    <w:p>
      <w:pPr>
        <w:pStyle w:val="Body Text"/>
      </w:pPr>
      <w:r>
        <w:rPr/>
        <w:t xml:space="preserve">Requirement: If door protection is documented, provide 2.5 mm thick aluminium checker plate, the width of the door, to both sides of the door and to a height of 1200 mm.</w:t>
      </w:r>
    </w:p>
    <w:p>
      <w:pPr>
        <w:pStyle w:val="Instructions"/>
      </w:pPr>
      <w:r>
        <w:rPr/>
        <w:t xml:space="preserve">If required, include door protection in SELECTIONS or show on the drawings.</w:t>
      </w:r>
    </w:p>
    <w:bookmarkEnd w:id="189"/>
    <w:bookmarkStart w:name="f-10712-31" w:id="191"/>
    <w:p>
      <w:pPr>
        <w:pStyle w:val="Heading4"/>
      </w:pPr>
      <w:bookmarkStart w:name="h-10712-31" w:id="192"/>
      <w:r>
        <w:rPr/>
        <w:t xml:space="preserve">Door energy conservation</w:t>
      </w:r>
      <w:bookmarkEnd w:id="192"/>
    </w:p>
    <w:p>
      <w:pPr>
        <w:pStyle w:val="Instructions"/>
      </w:pPr>
      <w:r>
        <w:rPr/>
        <w:t xml:space="preserve">Open doors can significantly affect cool room energy use. AIRAH DA12 (2020) claims that plastic strip curtains, automatic door closers or alarm systems and implementing proper door management through staff training can deliver savings of up to 15% of refrigeration energy.</w:t>
      </w:r>
    </w:p>
    <w:p>
      <w:pPr>
        <w:pStyle w:val="Instructions"/>
      </w:pPr>
      <w:r>
        <w:rPr/>
        <w:t xml:space="preserve">The following may be included individually or in combination by documenting them in the </w:t>
      </w:r>
      <w:r>
        <w:rPr>
          <w:b/>
        </w:rPr>
        <w:t xml:space="preserve">Cool room schedule</w:t>
      </w:r>
      <w:r>
        <w:rPr/>
        <w:t xml:space="preserve">.</w:t>
      </w:r>
    </w:p>
    <w:p>
      <w:pPr>
        <w:pStyle w:val="Body Text"/>
      </w:pPr>
      <w:r>
        <w:rPr/>
        <w:t xml:space="preserve">Plastic strip curtain: Provide heavy duty, clear plastic curtains with overlapping strips, as documented. Install the full width of the door. Minimise gaps at the top bottom and sides.</w:t>
      </w:r>
    </w:p>
    <w:p>
      <w:pPr>
        <w:pStyle w:val="Body Text"/>
      </w:pPr>
      <w:r>
        <w:rPr/>
        <w:t xml:space="preserve">Automatic door closer: Provide an automatic closer as documented to close the door tight against its seals when not being held open.</w:t>
      </w:r>
    </w:p>
    <w:p>
      <w:pPr>
        <w:pStyle w:val="Body Text"/>
      </w:pPr>
      <w:r>
        <w:rPr/>
        <w:t xml:space="preserve">Door open alarm: Provide an audible alarm as documented to signal when the door has been open for a pre-set time period.</w:t>
      </w:r>
    </w:p>
    <w:bookmarkEnd w:id="191"/>
    <w:bookmarkStart w:name="f-10712-32" w:id="193"/>
    <w:p>
      <w:pPr>
        <w:pStyle w:val="Heading3"/>
      </w:pPr>
      <w:bookmarkStart w:name="h-10712-32" w:id="194"/>
      <w:r>
        <w:rPr/>
        <w:t xml:space="preserve">EMERGENCY ACCESS DOORS</w:t>
      </w:r>
      <w:bookmarkEnd w:id="194"/>
    </w:p>
    <w:bookmarkEnd w:id="193"/>
    <w:bookmarkStart w:name="f-10712-33" w:id="195"/>
    <w:p>
      <w:pPr>
        <w:pStyle w:val="Heading4"/>
      </w:pPr>
      <w:bookmarkStart w:name="h-10712-33" w:id="196"/>
      <w:r>
        <w:rPr/>
        <w:t xml:space="preserve">General</w:t>
      </w:r>
      <w:bookmarkEnd w:id="196"/>
    </w:p>
    <w:p>
      <w:pPr>
        <w:pStyle w:val="Body Text"/>
      </w:pPr>
      <w:r>
        <w:rPr/>
        <w:t xml:space="preserve">Requirement: Conform to </w:t>
      </w:r>
      <w:r>
        <w:rPr>
          <w:b/>
        </w:rPr>
        <w:t xml:space="preserve">DOORS</w:t>
      </w:r>
      <w:r>
        <w:rPr/>
        <w:t xml:space="preserve"> with the following exception:</w:t>
      </w:r>
    </w:p>
    <w:p>
      <w:pPr>
        <w:pStyle w:val="NormalIndent"/>
      </w:pPr>
      <w:r>
        <w:rPr/>
        <w:t xml:space="preserve">Locks: Openable from inside the cool room only.</w:t>
      </w:r>
    </w:p>
    <w:bookmarkEnd w:id="195"/>
    <w:bookmarkStart w:name="f-10712-34" w:id="197"/>
    <w:p>
      <w:pPr>
        <w:pStyle w:val="Heading3"/>
      </w:pPr>
      <w:bookmarkStart w:name="h-10712-34" w:id="198"/>
      <w:r>
        <w:rPr/>
        <w:t xml:space="preserve">DOOR HARDWARE</w:t>
      </w:r>
      <w:bookmarkEnd w:id="198"/>
    </w:p>
    <w:bookmarkEnd w:id="197"/>
    <w:bookmarkStart w:name="f-10712-35" w:id="199"/>
    <w:p>
      <w:pPr>
        <w:pStyle w:val="Heading4"/>
      </w:pPr>
      <w:bookmarkStart w:name="h-10712-35" w:id="200"/>
      <w:r>
        <w:rPr/>
        <w:t xml:space="preserve">Catches</w:t>
      </w:r>
      <w:bookmarkEnd w:id="200"/>
    </w:p>
    <w:p>
      <w:pPr>
        <w:pStyle w:val="Body Text"/>
      </w:pPr>
      <w:r>
        <w:rPr/>
        <w:t xml:space="preserve">Construction: Provide externally lockable door catches with overriding internal safety release mechanism and internal handles for closing of door.</w:t>
      </w:r>
    </w:p>
    <w:bookmarkEnd w:id="199"/>
    <w:bookmarkStart w:name="f-10712-36" w:id="201"/>
    <w:p>
      <w:pPr>
        <w:pStyle w:val="Heading4"/>
      </w:pPr>
      <w:bookmarkStart w:name="h-10712-36" w:id="202"/>
      <w:r>
        <w:rPr/>
        <w:t xml:space="preserve">Hinges</w:t>
      </w:r>
      <w:bookmarkEnd w:id="202"/>
    </w:p>
    <w:p>
      <w:pPr>
        <w:pStyle w:val="Body Text"/>
      </w:pPr>
      <w:r>
        <w:rPr/>
        <w:t xml:space="preserve">Hinged doors: Hang hinged doors on edge mounted, rising butt type, self-closing hinges capable of holding the door fully open.</w:t>
      </w:r>
    </w:p>
    <w:bookmarkEnd w:id="201"/>
    <w:bookmarkStart w:name="f-10712-37" w:id="203"/>
    <w:p>
      <w:pPr>
        <w:pStyle w:val="Heading4"/>
      </w:pPr>
      <w:bookmarkStart w:name="h-10712-37" w:id="204"/>
      <w:r>
        <w:rPr/>
        <w:t xml:space="preserve">Material</w:t>
      </w:r>
      <w:bookmarkEnd w:id="204"/>
    </w:p>
    <w:p>
      <w:pPr>
        <w:pStyle w:val="Body Text"/>
      </w:pPr>
      <w:r>
        <w:rPr/>
        <w:t xml:space="preserve">Hinges, catches, handles and similar items: Heavy duty brass or gunmetal, chromium-plated to AS 1192 (2004), service condition number 2, satin finish.</w:t>
      </w:r>
    </w:p>
    <w:bookmarkEnd w:id="203"/>
    <w:bookmarkStart w:name="f-10712-38" w:id="205"/>
    <w:p>
      <w:pPr>
        <w:pStyle w:val="Heading4"/>
      </w:pPr>
      <w:bookmarkStart w:name="h-10712-38" w:id="206"/>
      <w:r>
        <w:rPr/>
        <w:t xml:space="preserve">Sliding track</w:t>
      </w:r>
      <w:bookmarkEnd w:id="206"/>
    </w:p>
    <w:p>
      <w:pPr>
        <w:pStyle w:val="Body Text"/>
      </w:pPr>
      <w:r>
        <w:rPr/>
        <w:t xml:space="preserve">Sliding doors: Hang sliding doors on an overhead sliding track mechanism of capacity suitable to the door, comprising an extruded aluminium track section, top carriages with ball bearing nylon wheels, bottom roller guides and a door height adjustment mechanism. Provide heavy duty rubber stops at both ends of the door travel.</w:t>
      </w:r>
    </w:p>
    <w:bookmarkEnd w:id="205"/>
    <w:bookmarkStart w:name="f-10712-39" w:id="207"/>
    <w:p>
      <w:pPr>
        <w:pStyle w:val="Heading4"/>
      </w:pPr>
      <w:bookmarkStart w:name="h-10712-39" w:id="208"/>
      <w:r>
        <w:rPr/>
        <w:t xml:space="preserve">Installation</w:t>
      </w:r>
      <w:bookmarkEnd w:id="208"/>
    </w:p>
    <w:p>
      <w:pPr>
        <w:pStyle w:val="Body Text"/>
      </w:pPr>
      <w:r>
        <w:rPr/>
        <w:t xml:space="preserve">Fixing: Securely bolt hardware to the door and frame. Minimise cold bridging and formation of condensation on the outside of the cool room.</w:t>
      </w:r>
    </w:p>
    <w:bookmarkEnd w:id="207"/>
    <w:bookmarkStart w:name="f-10712-40" w:id="209"/>
    <w:p>
      <w:pPr>
        <w:pStyle w:val="Heading4"/>
      </w:pPr>
      <w:bookmarkStart w:name="h-10712-40" w:id="210"/>
      <w:r>
        <w:rPr/>
        <w:t xml:space="preserve">Alarm bell</w:t>
      </w:r>
      <w:bookmarkEnd w:id="210"/>
    </w:p>
    <w:p>
      <w:pPr>
        <w:pStyle w:val="Body Text"/>
      </w:pPr>
      <w:r>
        <w:rPr/>
        <w:t xml:space="preserve">Bell: Provide a manually operated bell on the door with the operating mechanism on the inside and the bell on the outside. Recess the operating mechanism so that it is flush with the inside face of the door.</w:t>
      </w:r>
    </w:p>
    <w:bookmarkEnd w:id="209"/>
    <w:bookmarkStart w:name="f-10712-41" w:id="211"/>
    <w:p>
      <w:pPr>
        <w:pStyle w:val="Heading3"/>
      </w:pPr>
      <w:bookmarkStart w:name="h-10712-41" w:id="212"/>
      <w:r>
        <w:rPr/>
        <w:t xml:space="preserve">REFRIGERATION PLANT GENERALLY</w:t>
      </w:r>
      <w:bookmarkEnd w:id="212"/>
    </w:p>
    <w:bookmarkEnd w:id="211"/>
    <w:bookmarkStart w:name="f-10712-42" w:id="213"/>
    <w:p>
      <w:pPr>
        <w:pStyle w:val="Heading4"/>
      </w:pPr>
      <w:bookmarkStart w:name="h-10712-42" w:id="214"/>
      <w:r>
        <w:rPr/>
        <w:t xml:space="preserve">Construction</w:t>
      </w:r>
      <w:bookmarkEnd w:id="214"/>
    </w:p>
    <w:p>
      <w:pPr>
        <w:pStyle w:val="Body Text"/>
      </w:pPr>
      <w:r>
        <w:rPr/>
        <w:t xml:space="preserve">Requirement: Provide one or more complete packaged systems per room consisting of condensing and evaporator units, designed and rated by the manufacturer to operate together.</w:t>
      </w:r>
    </w:p>
    <w:p>
      <w:pPr>
        <w:pStyle w:val="Instructions"/>
      </w:pPr>
      <w:r>
        <w:rPr/>
        <w:t xml:space="preserve">Consider the need for duty-standby or dual systems rather than a single system per room.</w:t>
      </w:r>
    </w:p>
    <w:bookmarkEnd w:id="213"/>
    <w:bookmarkStart w:name="f-10712-43" w:id="215"/>
    <w:p>
      <w:pPr>
        <w:pStyle w:val="Heading4"/>
      </w:pPr>
      <w:bookmarkStart w:name="h-10712-43" w:id="216"/>
      <w:r>
        <w:rPr/>
        <w:t xml:space="preserve">Refrigeration system types</w:t>
      </w:r>
      <w:bookmarkEnd w:id="216"/>
    </w:p>
    <w:p>
      <w:pPr>
        <w:pStyle w:val="Body Text"/>
      </w:pPr>
      <w:r>
        <w:rPr/>
        <w:t xml:space="preserve">Type: Provide refrigeration systems as documented of the following types:</w:t>
      </w:r>
    </w:p>
    <w:p>
      <w:pPr>
        <w:pStyle w:val="Instructions"/>
      </w:pPr>
      <w:r>
        <w:rPr/>
        <w:t xml:space="preserve">This is for conventional systems. For higher energy efficiency, consider invertor or digital compressors. Heat exchangers to recover heat for water heating are also available.</w:t>
      </w:r>
    </w:p>
    <w:p>
      <w:pPr>
        <w:pStyle w:val="Instructions"/>
      </w:pPr>
      <w:r>
        <w:rPr/>
        <w:t xml:space="preserve">Include refrigeration system type in SELECTIONS or on the drawings.</w:t>
      </w:r>
    </w:p>
    <w:p>
      <w:pPr>
        <w:pStyle w:val="NormalIndent"/>
      </w:pPr>
      <w:r>
        <w:rPr/>
        <w:t xml:space="preserve">Split system: Two piece package system with separate evaporator and air cooled condensing unit.</w:t>
      </w:r>
    </w:p>
    <w:p>
      <w:pPr>
        <w:pStyle w:val="Instructions"/>
      </w:pPr>
      <w:r>
        <w:rPr/>
        <w:t xml:space="preserve">Preferably show the location of the condensing unit on the drawing.</w:t>
      </w:r>
    </w:p>
    <w:p>
      <w:pPr>
        <w:pStyle w:val="NormalIndent"/>
      </w:pPr>
      <w:r>
        <w:rPr/>
        <w:t xml:space="preserve">Single drop-in unit: Drop-in or slide-in unit, self-contained one piece factory sealed unit, fully wired and complete with all controls.</w:t>
      </w:r>
    </w:p>
    <w:p>
      <w:pPr>
        <w:pStyle w:val="Body Text"/>
      </w:pPr>
      <w:r>
        <w:rPr/>
        <w:t xml:space="preserve">Selection: Select system components to match the documented capacities and to operate without excessive saturated suction temperature.</w:t>
      </w:r>
    </w:p>
    <w:bookmarkEnd w:id="215"/>
    <w:bookmarkStart w:name="f-10712-44" w:id="217"/>
    <w:p>
      <w:pPr>
        <w:pStyle w:val="Heading4"/>
      </w:pPr>
      <w:bookmarkStart w:name="h-10712-44" w:id="218"/>
      <w:r>
        <w:rPr/>
        <w:t xml:space="preserve">Components</w:t>
      </w:r>
      <w:bookmarkEnd w:id="218"/>
    </w:p>
    <w:p>
      <w:pPr>
        <w:pStyle w:val="Body Text"/>
      </w:pPr>
      <w:r>
        <w:rPr/>
        <w:t xml:space="preserve">Requirement: Provide the following for each system:</w:t>
      </w:r>
    </w:p>
    <w:p>
      <w:pPr>
        <w:pStyle w:val="NormalIndent"/>
      </w:pPr>
      <w:r>
        <w:rPr/>
        <w:t xml:space="preserve">Air cooled condensing unit.</w:t>
      </w:r>
    </w:p>
    <w:p>
      <w:pPr>
        <w:pStyle w:val="NormalIndent"/>
      </w:pPr>
      <w:r>
        <w:rPr/>
        <w:t xml:space="preserve">One or more evaporators with fans.</w:t>
      </w:r>
    </w:p>
    <w:p>
      <w:pPr>
        <w:pStyle w:val="NormalIndent"/>
      </w:pPr>
      <w:r>
        <w:rPr/>
        <w:t xml:space="preserve">Automatic controls.</w:t>
      </w:r>
    </w:p>
    <w:p>
      <w:pPr>
        <w:pStyle w:val="NormalIndent"/>
      </w:pPr>
      <w:r>
        <w:rPr/>
        <w:t xml:space="preserve">Capacity control on systems over 30 kWr.</w:t>
      </w:r>
    </w:p>
    <w:p>
      <w:pPr>
        <w:pStyle w:val="NormalIndent"/>
      </w:pPr>
      <w:r>
        <w:rPr/>
        <w:t xml:space="preserve">Manual reset high pressure and auto reset low pressure cutouts.</w:t>
      </w:r>
    </w:p>
    <w:p>
      <w:pPr>
        <w:pStyle w:val="NormalIndent"/>
      </w:pPr>
      <w:r>
        <w:rPr/>
        <w:t xml:space="preserve">High and low side test points.</w:t>
      </w:r>
    </w:p>
    <w:p>
      <w:pPr>
        <w:pStyle w:val="NormalIndent"/>
      </w:pPr>
      <w:r>
        <w:rPr/>
        <w:t xml:space="preserve">Associated refrigerant and drain piping.</w:t>
      </w:r>
    </w:p>
    <w:p>
      <w:pPr>
        <w:pStyle w:val="NormalIndent"/>
      </w:pPr>
      <w:r>
        <w:rPr/>
        <w:t xml:space="preserve">Refrigeration plant power circuits.</w:t>
      </w:r>
    </w:p>
    <w:p>
      <w:pPr>
        <w:pStyle w:val="NormalIndent"/>
      </w:pPr>
      <w:r>
        <w:rPr/>
        <w:t xml:space="preserve">Vibration isolating mountings.</w:t>
      </w:r>
    </w:p>
    <w:p>
      <w:pPr>
        <w:pStyle w:val="NormalIndent"/>
      </w:pPr>
      <w:r>
        <w:rPr/>
        <w:t xml:space="preserve">Pressure relief to AS/NZS 5149.2 (2016).</w:t>
      </w:r>
    </w:p>
    <w:p>
      <w:pPr>
        <w:pStyle w:val="NormalIndent"/>
      </w:pPr>
      <w:r>
        <w:rPr/>
        <w:t xml:space="preserve">Phase failure protection on motors ≥ 5.5 kW.</w:t>
      </w:r>
    </w:p>
    <w:p>
      <w:pPr>
        <w:pStyle w:val="NormalIndent"/>
      </w:pPr>
      <w:r>
        <w:rPr/>
        <w:t xml:space="preserve">Permanent, weatherproof, wiring diagram fixed on or next to the control panel.</w:t>
      </w:r>
    </w:p>
    <w:p>
      <w:pPr>
        <w:pStyle w:val="Body Text"/>
      </w:pPr>
      <w:r>
        <w:rPr/>
        <w:t xml:space="preserve">Split systems: Provide in addition:</w:t>
      </w:r>
    </w:p>
    <w:p>
      <w:pPr>
        <w:pStyle w:val="NormalIndent"/>
      </w:pPr>
      <w:r>
        <w:rPr/>
        <w:t xml:space="preserve">Liquid line solenoid valve.</w:t>
      </w:r>
    </w:p>
    <w:p>
      <w:pPr>
        <w:pStyle w:val="NormalIndent"/>
      </w:pPr>
      <w:r>
        <w:rPr/>
        <w:t xml:space="preserve">Liquid-suction heat exchanger.</w:t>
      </w:r>
    </w:p>
    <w:p>
      <w:pPr>
        <w:pStyle w:val="NormalIndent"/>
      </w:pPr>
      <w:r>
        <w:rPr/>
        <w:t xml:space="preserve">Thermostatic or electronic expansion valve.</w:t>
      </w:r>
    </w:p>
    <w:p>
      <w:pPr>
        <w:pStyle w:val="Instructions"/>
      </w:pPr>
      <w:r>
        <w:rPr/>
        <w:t xml:space="preserve">Electronic is usually more energy efficient.</w:t>
      </w:r>
    </w:p>
    <w:p>
      <w:pPr>
        <w:pStyle w:val="NormalIndent"/>
      </w:pPr>
      <w:r>
        <w:rPr/>
        <w:t xml:space="preserve">Compressor service valves.</w:t>
      </w:r>
    </w:p>
    <w:p>
      <w:pPr>
        <w:pStyle w:val="NormalIndent"/>
      </w:pPr>
      <w:r>
        <w:rPr/>
        <w:t xml:space="preserve">Integral positive temperature coefficient type crankcase heaters if required for safe compressor operation. Energise when the compressor is off.</w:t>
      </w:r>
    </w:p>
    <w:p>
      <w:pPr>
        <w:pStyle w:val="NormalIndent"/>
      </w:pPr>
      <w:r>
        <w:rPr/>
        <w:t xml:space="preserve">Schrader type connections for evacuation and refrigerant charging.</w:t>
      </w:r>
    </w:p>
    <w:p>
      <w:pPr>
        <w:pStyle w:val="NormalIndent"/>
      </w:pPr>
      <w:r>
        <w:rPr/>
        <w:t xml:space="preserve">Evaporator isolating valves.</w:t>
      </w:r>
    </w:p>
    <w:p>
      <w:pPr>
        <w:pStyle w:val="NormalIndent"/>
      </w:pPr>
      <w:r>
        <w:rPr/>
        <w:t xml:space="preserve">Test valves.</w:t>
      </w:r>
    </w:p>
    <w:p>
      <w:pPr>
        <w:pStyle w:val="NormalIndent"/>
      </w:pPr>
      <w:r>
        <w:rPr/>
        <w:t xml:space="preserve">Liquid receiver with service valves. Size to hold the full refrigerant charge.</w:t>
      </w:r>
    </w:p>
    <w:p>
      <w:pPr>
        <w:pStyle w:val="NormalIndent"/>
      </w:pPr>
      <w:r>
        <w:rPr/>
        <w:t xml:space="preserve">Suction line vibration eliminator.</w:t>
      </w:r>
    </w:p>
    <w:p>
      <w:pPr>
        <w:pStyle w:val="NormalIndent"/>
      </w:pPr>
      <w:r>
        <w:rPr/>
        <w:t xml:space="preserve">Replaceable filter-dryer.</w:t>
      </w:r>
    </w:p>
    <w:p>
      <w:pPr>
        <w:pStyle w:val="NormalIndent"/>
      </w:pPr>
      <w:r>
        <w:rPr/>
        <w:t xml:space="preserve">Low oil pressure cutout.</w:t>
      </w:r>
    </w:p>
    <w:p>
      <w:pPr>
        <w:pStyle w:val="NormalIndent"/>
      </w:pPr>
      <w:r>
        <w:rPr/>
        <w:t xml:space="preserve">Liquid line sight glass and moisture indicator.</w:t>
      </w:r>
    </w:p>
    <w:p>
      <w:pPr>
        <w:pStyle w:val="NormalIndent"/>
      </w:pPr>
      <w:r>
        <w:rPr/>
        <w:t xml:space="preserve">Cool room temperature ≤ 0°C: Provide also: </w:t>
      </w:r>
    </w:p>
    <w:p>
      <w:pPr>
        <w:pStyle w:val="NormalIndent2"/>
      </w:pPr>
      <w:r>
        <w:rPr/>
        <w:t xml:space="preserve">Crankcase pressure regulator.</w:t>
      </w:r>
    </w:p>
    <w:p>
      <w:pPr>
        <w:pStyle w:val="NormalIndent2"/>
      </w:pPr>
      <w:r>
        <w:rPr/>
        <w:t xml:space="preserve">Liquid line accumulator with liquid heat exchanger.</w:t>
      </w:r>
    </w:p>
    <w:p>
      <w:pPr>
        <w:pStyle w:val="NormalIndent2"/>
      </w:pPr>
      <w:r>
        <w:rPr/>
        <w:t xml:space="preserve">Insulated oil separator.</w:t>
      </w:r>
    </w:p>
    <w:p>
      <w:pPr>
        <w:pStyle w:val="Instructions"/>
      </w:pPr>
      <w:r>
        <w:rPr/>
        <w:t xml:space="preserve">Consider oil return and separator, particularly with long pipe runs.</w:t>
      </w:r>
    </w:p>
    <w:bookmarkEnd w:id="217"/>
    <w:bookmarkStart w:name="f-10712-45" w:id="219"/>
    <w:p>
      <w:pPr>
        <w:pStyle w:val="Heading4"/>
      </w:pPr>
      <w:bookmarkStart w:name="h-10712-45" w:id="220"/>
      <w:r>
        <w:rPr/>
        <w:t xml:space="preserve">Defrosting</w:t>
      </w:r>
      <w:bookmarkEnd w:id="220"/>
    </w:p>
    <w:p>
      <w:pPr>
        <w:pStyle w:val="Body Text"/>
      </w:pPr>
      <w:r>
        <w:rPr/>
        <w:t xml:space="preserve">Room operating temperature ≤ 2°C: Electric defrost.</w:t>
      </w:r>
    </w:p>
    <w:p>
      <w:pPr>
        <w:pStyle w:val="Body Text"/>
      </w:pPr>
      <w:r>
        <w:rPr/>
        <w:t xml:space="preserve">Room operating temperature &gt; 2°C: Natural defrost.</w:t>
      </w:r>
    </w:p>
    <w:bookmarkEnd w:id="219"/>
    <w:bookmarkStart w:name="f-10712-10712.15" w:id="221"/>
    <w:p>
      <w:pPr>
        <w:pStyle w:val="Heading4"/>
      </w:pPr>
      <w:bookmarkStart w:name="h-10712-10712.15" w:id="222"/>
      <w:r>
        <w:rPr/>
        <w:t xml:space="preserve">Tests</w:t>
      </w:r>
      <w:bookmarkEnd w:id="222"/>
    </w:p>
    <w:bookmarkStart w:name="f-2_22751" w:id="223"/>
    <w:bookmarkStart w:name="f-2_22751-1" w:id="22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224"/>
    <w:bookmarkEnd w:id="223"/>
    <w:p>
      <w:pPr>
        <w:pStyle w:val="Body Text"/>
      </w:pPr>
      <w:r>
        <w:rPr/>
        <w:t xml:space="preserve">Type tests: Factory type test packaged refrigerating plant for capacity and operating performance to the following:</w:t>
      </w:r>
    </w:p>
    <w:p>
      <w:pPr>
        <w:pStyle w:val="NormalIndent"/>
      </w:pPr>
      <w:r>
        <w:rPr/>
        <w:t xml:space="preserve">Condensing units: To EN 13215 (2016).</w:t>
      </w:r>
    </w:p>
    <w:p>
      <w:pPr>
        <w:pStyle w:val="NormalIndent"/>
      </w:pPr>
      <w:r>
        <w:rPr/>
        <w:t xml:space="preserve">Evaporators: To EN 328 (2014).</w:t>
      </w:r>
    </w:p>
    <w:bookmarkEnd w:id="221"/>
    <w:bookmarkStart w:name="f-10712-46" w:id="225"/>
    <w:p>
      <w:pPr>
        <w:pStyle w:val="Heading3"/>
      </w:pPr>
      <w:bookmarkStart w:name="h-10712-46" w:id="226"/>
      <w:r>
        <w:rPr/>
        <w:t xml:space="preserve">EVAPORATORS</w:t>
      </w:r>
      <w:bookmarkEnd w:id="226"/>
    </w:p>
    <w:bookmarkEnd w:id="225"/>
    <w:bookmarkStart w:name="f-10712-47" w:id="227"/>
    <w:p>
      <w:pPr>
        <w:pStyle w:val="Heading4"/>
      </w:pPr>
      <w:bookmarkStart w:name="h-10712-47" w:id="228"/>
      <w:r>
        <w:rPr/>
        <w:t xml:space="preserve">Description</w:t>
      </w:r>
      <w:bookmarkEnd w:id="228"/>
    </w:p>
    <w:p>
      <w:pPr>
        <w:pStyle w:val="Body Text"/>
      </w:pPr>
      <w:r>
        <w:rPr/>
        <w:t xml:space="preserve">General: Provide low-silhouette evaporators that include an extended surface aluminium finned copper cooling coil with externally mounted externally equalised expansion valve, refrigerant distributors, one or more fans and motors, air outlet baffles, insulated stainless steel or aluminium condensate drain pan and accessories. Locate the expansion valve bulb or sensor to the valve manufacturer's recommendations.</w:t>
      </w:r>
    </w:p>
    <w:p>
      <w:pPr>
        <w:pStyle w:val="Body Text"/>
      </w:pPr>
      <w:r>
        <w:rPr/>
        <w:t xml:space="preserve">Type: Low profile induced draft or forced draft.</w:t>
      </w:r>
    </w:p>
    <w:p>
      <w:pPr>
        <w:pStyle w:val="Body Text"/>
      </w:pPr>
      <w:r>
        <w:rPr/>
        <w:t xml:space="preserve">Casing: Stainless steel or heavy gauge aluminium.</w:t>
      </w:r>
    </w:p>
    <w:bookmarkEnd w:id="227"/>
    <w:bookmarkStart w:name="f-10712-48" w:id="229"/>
    <w:p>
      <w:pPr>
        <w:pStyle w:val="Heading4"/>
      </w:pPr>
      <w:bookmarkStart w:name="h-10712-48" w:id="230"/>
      <w:r>
        <w:rPr/>
        <w:t xml:space="preserve">Coils</w:t>
      </w:r>
      <w:bookmarkEnd w:id="230"/>
    </w:p>
    <w:p>
      <w:pPr>
        <w:pStyle w:val="Body Text"/>
      </w:pPr>
      <w:r>
        <w:rPr/>
        <w:t xml:space="preserve">Fins: ≤ 240 fins/m.</w:t>
      </w:r>
    </w:p>
    <w:p>
      <w:pPr>
        <w:pStyle w:val="Body Text"/>
      </w:pPr>
      <w:r>
        <w:rPr/>
        <w:t xml:space="preserve">Room air to coil temperature difference: ≤ 5 K.</w:t>
      </w:r>
    </w:p>
    <w:p>
      <w:pPr>
        <w:pStyle w:val="Body Text"/>
      </w:pPr>
      <w:r>
        <w:rPr/>
        <w:t xml:space="preserve">Face velocity: ≤ 2.5 m/s.</w:t>
      </w:r>
    </w:p>
    <w:bookmarkEnd w:id="229"/>
    <w:bookmarkStart w:name="f-10712-49" w:id="231"/>
    <w:p>
      <w:pPr>
        <w:pStyle w:val="Heading4"/>
      </w:pPr>
      <w:bookmarkStart w:name="h-10712-49" w:id="232"/>
      <w:r>
        <w:rPr/>
        <w:t xml:space="preserve">Fans</w:t>
      </w:r>
      <w:bookmarkEnd w:id="232"/>
    </w:p>
    <w:p>
      <w:pPr>
        <w:pStyle w:val="Body Text"/>
      </w:pPr>
      <w:r>
        <w:rPr/>
        <w:t xml:space="preserve">Type: Axial flow, aluminium blade, propeller with an IP54 motor, class E insulation and built-in auto-resetting overload protection.</w:t>
      </w:r>
    </w:p>
    <w:p>
      <w:pPr>
        <w:pStyle w:val="Body Text"/>
      </w:pPr>
      <w:r>
        <w:rPr/>
        <w:t xml:space="preserve">Noise level in room with all fans operating: ≤ 65 dB(A).</w:t>
      </w:r>
    </w:p>
    <w:p>
      <w:pPr>
        <w:pStyle w:val="Body Text"/>
      </w:pPr>
      <w:r>
        <w:rPr/>
        <w:t xml:space="preserve">Installation: Provide a corrosion-resistant fan guard and aerodynamic contoured tube housing. Provide easy access to each fan and motor for inspection and maintenance.</w:t>
      </w:r>
    </w:p>
    <w:p>
      <w:pPr>
        <w:pStyle w:val="Body Text"/>
      </w:pPr>
      <w:r>
        <w:rPr/>
        <w:t xml:space="preserve">Air delivery: Direct to the room with a throw of not less than three quarters of the room length.</w:t>
      </w:r>
    </w:p>
    <w:p>
      <w:pPr>
        <w:pStyle w:val="Instructions"/>
      </w:pPr>
      <w:r>
        <w:rPr/>
        <w:t xml:space="preserve">Consider EC fan motors as they are more energy efficient. (High voltage permanent magnet DC with built in AC to DC conversion.)</w:t>
      </w:r>
    </w:p>
    <w:p>
      <w:pPr>
        <w:pStyle w:val="Body Text"/>
      </w:pPr>
      <w:r>
        <w:rPr/>
        <w:t xml:space="preserve">Motors: ≥ 0.37 kW: Three phase only.</w:t>
      </w:r>
    </w:p>
    <w:bookmarkEnd w:id="231"/>
    <w:bookmarkStart w:name="f-10712-50" w:id="233"/>
    <w:p>
      <w:pPr>
        <w:pStyle w:val="Heading4"/>
      </w:pPr>
      <w:bookmarkStart w:name="h-10712-50" w:id="234"/>
      <w:r>
        <w:rPr/>
        <w:t xml:space="preserve">Heaters</w:t>
      </w:r>
      <w:bookmarkEnd w:id="234"/>
    </w:p>
    <w:p>
      <w:pPr>
        <w:pStyle w:val="Body Text"/>
      </w:pPr>
      <w:r>
        <w:rPr/>
        <w:t xml:space="preserve">Room operating temperature ≤ 2°C: Provide coil defrost heaters and drain pan heaters consisting of totally enclosed sheathed heater elements, in banks designed for separate and easy removal in the case of failure. Provide dual heater circuits.</w:t>
      </w:r>
    </w:p>
    <w:p>
      <w:pPr>
        <w:pStyle w:val="Body Text"/>
      </w:pPr>
      <w:r>
        <w:rPr/>
        <w:t xml:space="preserve">Heater size: ≤ 15% of evaporator cooling capacity.</w:t>
      </w:r>
    </w:p>
    <w:bookmarkEnd w:id="233"/>
    <w:bookmarkStart w:name="f-10712-51" w:id="235"/>
    <w:p>
      <w:pPr>
        <w:pStyle w:val="Heading3"/>
      </w:pPr>
      <w:bookmarkStart w:name="h-10712-51" w:id="236"/>
      <w:r>
        <w:rPr/>
        <w:t xml:space="preserve">CONDENSING UNITS</w:t>
      </w:r>
      <w:bookmarkEnd w:id="236"/>
    </w:p>
    <w:bookmarkEnd w:id="235"/>
    <w:bookmarkStart w:name="f-10712-52" w:id="237"/>
    <w:p>
      <w:pPr>
        <w:pStyle w:val="Heading4"/>
      </w:pPr>
      <w:bookmarkStart w:name="h-10712-52" w:id="238"/>
      <w:r>
        <w:rPr/>
        <w:t xml:space="preserve">Description</w:t>
      </w:r>
      <w:bookmarkEnd w:id="238"/>
    </w:p>
    <w:p>
      <w:pPr>
        <w:pStyle w:val="Body Text"/>
      </w:pPr>
      <w:r>
        <w:rPr/>
        <w:t xml:space="preserve">Type: Provide packaged condensing units comprising liquid receiver, compressor, hot gas line, condenser and accessories. Mount the components on a common grid corrosion protected steel base.</w:t>
      </w:r>
    </w:p>
    <w:p>
      <w:pPr>
        <w:pStyle w:val="Body Text"/>
      </w:pPr>
      <w:r>
        <w:rPr/>
        <w:t xml:space="preserve">Room operating temperature ≤ 0°C: In addition, provide the following:</w:t>
      </w:r>
    </w:p>
    <w:p>
      <w:pPr>
        <w:pStyle w:val="NormalIndent"/>
      </w:pPr>
      <w:r>
        <w:rPr/>
        <w:t xml:space="preserve">Open surge tank suction accumulator.</w:t>
      </w:r>
    </w:p>
    <w:p>
      <w:pPr>
        <w:pStyle w:val="NormalIndent"/>
      </w:pPr>
      <w:r>
        <w:rPr/>
        <w:t xml:space="preserve">Back pressure regulator.</w:t>
      </w:r>
    </w:p>
    <w:p>
      <w:pPr>
        <w:pStyle w:val="NormalIndent"/>
      </w:pPr>
      <w:r>
        <w:rPr/>
        <w:t xml:space="preserve">Oil separator.</w:t>
      </w:r>
    </w:p>
    <w:p>
      <w:pPr>
        <w:pStyle w:val="Instructions"/>
      </w:pPr>
      <w:r>
        <w:rPr/>
        <w:t xml:space="preserve">Consider EC fan motors as they are more energy efficient. (High voltage permanent magnet DC with built in AC to DC conversion.)</w:t>
      </w:r>
    </w:p>
    <w:bookmarkEnd w:id="237"/>
    <w:bookmarkStart w:name="f-10712-53" w:id="239"/>
    <w:p>
      <w:pPr>
        <w:pStyle w:val="Heading4"/>
      </w:pPr>
      <w:bookmarkStart w:name="h-10712-53" w:id="240"/>
      <w:r>
        <w:rPr/>
        <w:t xml:space="preserve">Compressor types</w:t>
      </w:r>
      <w:bookmarkEnd w:id="240"/>
    </w:p>
    <w:p>
      <w:pPr>
        <w:pStyle w:val="Body Text"/>
      </w:pPr>
      <w:r>
        <w:rPr/>
        <w:t xml:space="preserve">Type: Provide open type compressors as follows and as documented:</w:t>
      </w:r>
    </w:p>
    <w:p>
      <w:pPr>
        <w:pStyle w:val="NormalIndent"/>
      </w:pPr>
      <w:r>
        <w:rPr/>
        <w:t xml:space="preserve">Belt drive.</w:t>
      </w:r>
    </w:p>
    <w:p>
      <w:pPr>
        <w:pStyle w:val="NormalIndent"/>
      </w:pPr>
      <w:r>
        <w:rPr/>
        <w:t xml:space="preserve">Direct drive.</w:t>
      </w:r>
    </w:p>
    <w:p>
      <w:pPr>
        <w:pStyle w:val="NormalIndent"/>
      </w:pPr>
      <w:r>
        <w:rPr/>
        <w:t xml:space="preserve">Semi-hermetic.</w:t>
      </w:r>
    </w:p>
    <w:p>
      <w:pPr>
        <w:pStyle w:val="NormalIndent"/>
      </w:pPr>
      <w:r>
        <w:rPr/>
        <w:t xml:space="preserve">Hermetic.</w:t>
      </w:r>
    </w:p>
    <w:p>
      <w:pPr>
        <w:pStyle w:val="Instructions"/>
      </w:pPr>
      <w:r>
        <w:rPr/>
        <w:t xml:space="preserve">Include compressor type in SELECTIONS or show on the drawings.</w:t>
      </w:r>
    </w:p>
    <w:bookmarkEnd w:id="239"/>
    <w:bookmarkStart w:name="f-10712-54" w:id="241"/>
    <w:p>
      <w:pPr>
        <w:pStyle w:val="Heading4"/>
      </w:pPr>
      <w:bookmarkStart w:name="h-10712-54" w:id="242"/>
      <w:r>
        <w:rPr/>
        <w:t xml:space="preserve">Hermetic and semi-hermetic compressors</w:t>
      </w:r>
      <w:bookmarkEnd w:id="242"/>
    </w:p>
    <w:p>
      <w:pPr>
        <w:pStyle w:val="Body Text"/>
      </w:pPr>
      <w:r>
        <w:rPr/>
        <w:t xml:space="preserve">Enclosure: Welded or accessible hermetic steel enclosure with minimum 3 mounting feet. Provide the following:</w:t>
      </w:r>
    </w:p>
    <w:p>
      <w:pPr>
        <w:pStyle w:val="NormalIndent"/>
      </w:pPr>
      <w:r>
        <w:rPr/>
        <w:t xml:space="preserve">Mounting: Vibration isolating mountings.</w:t>
      </w:r>
    </w:p>
    <w:p>
      <w:pPr>
        <w:pStyle w:val="NormalIndent"/>
      </w:pPr>
      <w:r>
        <w:rPr/>
        <w:t xml:space="preserve">Service valves: Packed and capped, backseating refrigerant suction valve.</w:t>
      </w:r>
    </w:p>
    <w:p>
      <w:pPr>
        <w:pStyle w:val="NormalIndent"/>
      </w:pPr>
      <w:r>
        <w:rPr/>
        <w:t xml:space="preserve">Charging connections: Schrader type connections for evacuation and refrigerant charging.</w:t>
      </w:r>
    </w:p>
    <w:p>
      <w:pPr>
        <w:pStyle w:val="Body Text"/>
      </w:pPr>
      <w:r>
        <w:rPr/>
        <w:t xml:space="preserve">Crankcase heaters: Provide integral positive temperature coefficient type crankcase heaters if required for safe compressor operation.</w:t>
      </w:r>
    </w:p>
    <w:p>
      <w:pPr>
        <w:pStyle w:val="Body Text"/>
      </w:pPr>
      <w:r>
        <w:rPr/>
        <w:t xml:space="preserve">Scroll compressors: Provide reverse rotation protection.</w:t>
      </w:r>
    </w:p>
    <w:bookmarkEnd w:id="241"/>
    <w:bookmarkStart w:name="f-10712-55" w:id="243"/>
    <w:p>
      <w:pPr>
        <w:pStyle w:val="Heading4"/>
      </w:pPr>
      <w:bookmarkStart w:name="h-10712-55" w:id="244"/>
      <w:r>
        <w:rPr/>
        <w:t xml:space="preserve">Gauges</w:t>
      </w:r>
      <w:bookmarkEnd w:id="244"/>
    </w:p>
    <w:p>
      <w:pPr>
        <w:pStyle w:val="Body Text"/>
      </w:pPr>
      <w:r>
        <w:rPr/>
        <w:t xml:space="preserve">Requirement: Provide suction and discharge pressure gauges to nominated condensing units.</w:t>
      </w:r>
    </w:p>
    <w:p>
      <w:pPr>
        <w:pStyle w:val="Instructions"/>
      </w:pPr>
      <w:r>
        <w:rPr/>
        <w:t xml:space="preserve">If required, include in SELECTIONS or show on the drawings.</w:t>
      </w:r>
    </w:p>
    <w:bookmarkEnd w:id="243"/>
    <w:bookmarkStart w:name="f-10712-56" w:id="245"/>
    <w:p>
      <w:pPr>
        <w:pStyle w:val="Heading4"/>
      </w:pPr>
      <w:bookmarkStart w:name="h-10712-56" w:id="246"/>
      <w:r>
        <w:rPr/>
        <w:t xml:space="preserve">Air cooled condensers</w:t>
      </w:r>
      <w:bookmarkEnd w:id="246"/>
    </w:p>
    <w:p>
      <w:pPr>
        <w:pStyle w:val="Body Text"/>
      </w:pPr>
      <w:r>
        <w:rPr/>
        <w:t xml:space="preserve">Condenser coils:</w:t>
      </w:r>
    </w:p>
    <w:p>
      <w:pPr>
        <w:pStyle w:val="NormalIndent"/>
      </w:pPr>
      <w:r>
        <w:rPr/>
        <w:t xml:space="preserve">Tubes: Copper to AS 1569 (1998), AS 1571 (2020) or AS 1572 (2023) designation C12200.</w:t>
      </w:r>
    </w:p>
    <w:p>
      <w:pPr>
        <w:pStyle w:val="NormalIndent"/>
      </w:pPr>
      <w:r>
        <w:rPr/>
        <w:t xml:space="preserve">Fins: Aluminium alloy plate fins ≥ 0.12 mm thick to AS 2848.1 (1998), designation 3003 or 8011.</w:t>
      </w:r>
    </w:p>
    <w:p>
      <w:pPr>
        <w:pStyle w:val="NormalIndent"/>
      </w:pPr>
      <w:r>
        <w:rPr/>
        <w:t xml:space="preserve">Fin pitch: ≤ 550 fins/m.</w:t>
      </w:r>
    </w:p>
    <w:p>
      <w:pPr>
        <w:pStyle w:val="NormalIndent"/>
      </w:pPr>
      <w:r>
        <w:rPr/>
        <w:t xml:space="preserve">Subcooling: &gt; 5 K.</w:t>
      </w:r>
    </w:p>
    <w:p>
      <w:pPr>
        <w:pStyle w:val="Instructions"/>
      </w:pPr>
      <w:r>
        <w:rPr/>
        <w:t xml:space="preserve">For some environments e.g. close to the ocean, additional coil treatment may be needed. If so, see </w:t>
      </w:r>
      <w:r>
        <w:rPr>
          <w:b/>
        </w:rPr>
        <w:t xml:space="preserve">ADDITIONAL COIL CORROSION PROTECTION</w:t>
      </w:r>
      <w:r>
        <w:rPr/>
        <w:t xml:space="preserve"> in </w:t>
      </w:r>
      <w:r>
        <w:rPr>
          <w:i/>
        </w:rPr>
        <w:t xml:space="preserve">0733 Air coils</w:t>
      </w:r>
      <w:r>
        <w:rPr/>
        <w:t xml:space="preserve">.</w:t>
      </w:r>
    </w:p>
    <w:p>
      <w:pPr>
        <w:pStyle w:val="Body Text"/>
      </w:pPr>
      <w:r>
        <w:rPr/>
        <w:t xml:space="preserve">Fans: Propeller or axial flow as follows:</w:t>
      </w:r>
    </w:p>
    <w:p>
      <w:pPr>
        <w:pStyle w:val="NormalIndent"/>
      </w:pPr>
      <w:r>
        <w:rPr/>
        <w:t xml:space="preserve">Propeller fan: Direct drive with single thickness fixed pitch aluminium or ultraviolet light protected polypropylene blades.</w:t>
      </w:r>
    </w:p>
    <w:p>
      <w:pPr>
        <w:pStyle w:val="NormalIndent"/>
      </w:pPr>
      <w:r>
        <w:rPr/>
        <w:t xml:space="preserve">Aerofoil axial flow fan: Direct drive with adjustable pitch aerofoil section blades of ultraviolet light protected glass reinforced plastic or polypropylene, or aluminium.</w:t>
      </w:r>
    </w:p>
    <w:p>
      <w:pPr>
        <w:pStyle w:val="Body Text"/>
      </w:pPr>
      <w:r>
        <w:rPr/>
        <w:t xml:space="preserve">Fan motors:</w:t>
      </w:r>
    </w:p>
    <w:p>
      <w:pPr>
        <w:pStyle w:val="NormalIndent"/>
      </w:pPr>
      <w:r>
        <w:rPr/>
        <w:t xml:space="preserve">Over 0.37 kW: Three phase.</w:t>
      </w:r>
    </w:p>
    <w:p>
      <w:pPr>
        <w:pStyle w:val="NormalIndent"/>
      </w:pPr>
      <w:r>
        <w:rPr/>
        <w:t xml:space="preserve">Speed: &lt; 25 r/s.</w:t>
      </w:r>
    </w:p>
    <w:p>
      <w:pPr>
        <w:pStyle w:val="NormalIndent"/>
      </w:pPr>
      <w:r>
        <w:rPr/>
        <w:t xml:space="preserve">Bearings: Sealed for life ball bearings.</w:t>
      </w:r>
    </w:p>
    <w:p>
      <w:pPr>
        <w:pStyle w:val="NormalIndent"/>
      </w:pPr>
      <w:r>
        <w:rPr/>
        <w:t xml:space="preserve">Minimum degree of protection: IP55.</w:t>
      </w:r>
    </w:p>
    <w:p>
      <w:pPr>
        <w:pStyle w:val="Body Text"/>
      </w:pPr>
      <w:r>
        <w:rPr/>
        <w:t xml:space="preserve">Head pressure control: Provide head pressure control by fan cycling.</w:t>
      </w:r>
    </w:p>
    <w:bookmarkEnd w:id="245"/>
    <w:bookmarkStart w:name="f-10712-57" w:id="247"/>
    <w:p>
      <w:pPr>
        <w:pStyle w:val="Heading4"/>
      </w:pPr>
      <w:bookmarkStart w:name="h-10712-57" w:id="248"/>
      <w:r>
        <w:rPr/>
        <w:t xml:space="preserve">Water cooled condensers</w:t>
      </w:r>
      <w:bookmarkEnd w:id="248"/>
    </w:p>
    <w:p>
      <w:pPr>
        <w:pStyle w:val="Body Text"/>
      </w:pPr>
      <w:r>
        <w:rPr/>
        <w:t xml:space="preserve">Type: Mechanically cleanable shell and tube condensers with steel end plates and shells and copper or copper alloy extended surface tubes.</w:t>
      </w:r>
    </w:p>
    <w:p>
      <w:pPr>
        <w:pStyle w:val="Body Text"/>
      </w:pPr>
      <w:r>
        <w:rPr/>
        <w:t xml:space="preserve">Performance rating: Rate to AHRI 450 (2007).</w:t>
      </w:r>
    </w:p>
    <w:p>
      <w:pPr>
        <w:pStyle w:val="Body Text"/>
      </w:pPr>
      <w:r>
        <w:rPr/>
        <w:t xml:space="preserve">Design pressures:</w:t>
      </w:r>
    </w:p>
    <w:p>
      <w:pPr>
        <w:pStyle w:val="NormalIndent"/>
      </w:pPr>
      <w:r>
        <w:rPr/>
        <w:t xml:space="preserve">Water side: ≤ 1000 kPa.</w:t>
      </w:r>
    </w:p>
    <w:p>
      <w:pPr>
        <w:pStyle w:val="NormalIndent"/>
      </w:pPr>
      <w:r>
        <w:rPr/>
        <w:t xml:space="preserve">Refrigerant side: To AS/NZS 5149.2 (2016).</w:t>
      </w:r>
    </w:p>
    <w:p>
      <w:pPr>
        <w:pStyle w:val="Body Text"/>
      </w:pPr>
      <w:r>
        <w:rPr/>
        <w:t xml:space="preserve">Drain and vent: Provide valved water side drain and vent connections to each condenser.</w:t>
      </w:r>
    </w:p>
    <w:p>
      <w:pPr>
        <w:pStyle w:val="Body Text"/>
      </w:pPr>
      <w:r>
        <w:rPr/>
        <w:t xml:space="preserve">Compressor cooling: If the compressor is not refrigerant cooled, provide a compressor cooling fan.</w:t>
      </w:r>
    </w:p>
    <w:p>
      <w:pPr>
        <w:pStyle w:val="Body Text"/>
      </w:pPr>
      <w:r>
        <w:rPr/>
        <w:t xml:space="preserve">Sacrificial anodes: Provide sacrificial anodes conforming to AS 2129 (2000) and AS 2239 (2003) in the condenser water boxes to protect all ferrous metals.</w:t>
      </w:r>
    </w:p>
    <w:p>
      <w:pPr>
        <w:pStyle w:val="Body Text"/>
      </w:pPr>
      <w:r>
        <w:rPr/>
        <w:t xml:space="preserve">Head pressure control: Provide a water flow control valve to maintain head pressure.</w:t>
      </w:r>
    </w:p>
    <w:bookmarkEnd w:id="247"/>
    <w:bookmarkStart w:name="f-10712-58" w:id="249"/>
    <w:p>
      <w:pPr>
        <w:pStyle w:val="Heading4"/>
      </w:pPr>
      <w:bookmarkStart w:name="h-10712-58" w:id="250"/>
      <w:r>
        <w:rPr/>
        <w:t xml:space="preserve">Condensing unit enclosure</w:t>
      </w:r>
      <w:bookmarkEnd w:id="250"/>
    </w:p>
    <w:p>
      <w:pPr>
        <w:pStyle w:val="Body Text"/>
      </w:pPr>
      <w:r>
        <w:rPr/>
        <w:t xml:space="preserve">Requirement: Provide an enclosed powder coated casing enclosure rated at IP54 to nominated condensing units. Arrange to be easily removable for service.</w:t>
      </w:r>
    </w:p>
    <w:p>
      <w:pPr>
        <w:pStyle w:val="Instructions"/>
      </w:pPr>
      <w:r>
        <w:rPr/>
        <w:t xml:space="preserve">If required, include in SELECTIONS or show on the drawings.</w:t>
      </w:r>
    </w:p>
    <w:bookmarkEnd w:id="249"/>
    <w:bookmarkStart w:name="f-10712-59" w:id="251"/>
    <w:p>
      <w:pPr>
        <w:pStyle w:val="Heading3"/>
      </w:pPr>
      <w:bookmarkStart w:name="h-10712-59" w:id="252"/>
      <w:r>
        <w:rPr/>
        <w:t xml:space="preserve">REFRIGERATION PIPE INSULATION</w:t>
      </w:r>
      <w:bookmarkEnd w:id="252"/>
    </w:p>
    <w:bookmarkEnd w:id="251"/>
    <w:bookmarkStart w:name="f-10712-60" w:id="253"/>
    <w:p>
      <w:pPr>
        <w:pStyle w:val="Heading4"/>
      </w:pPr>
      <w:bookmarkStart w:name="h-10712-60" w:id="254"/>
      <w:r>
        <w:rPr/>
        <w:t xml:space="preserve">Material</w:t>
      </w:r>
      <w:bookmarkEnd w:id="254"/>
    </w:p>
    <w:p>
      <w:pPr>
        <w:pStyle w:val="Body Text"/>
      </w:pPr>
      <w:r>
        <w:rPr/>
        <w:t xml:space="preserve">Material R-Value: To BCA (2022) J6D9.</w:t>
      </w:r>
    </w:p>
    <w:p>
      <w:pPr>
        <w:pStyle w:val="Body Text"/>
      </w:pPr>
      <w:r>
        <w:rPr/>
        <w:t xml:space="preserve">Type: Chemically blown closed cell nitrile rubber or polyethylene in tubular form.</w:t>
      </w:r>
    </w:p>
    <w:p>
      <w:pPr>
        <w:pStyle w:val="Body Text"/>
      </w:pPr>
      <w:r>
        <w:rPr/>
        <w:t xml:space="preserve">Physical properties:</w:t>
      </w:r>
    </w:p>
    <w:p>
      <w:pPr>
        <w:pStyle w:val="NormalIndent"/>
      </w:pPr>
      <w:r>
        <w:rPr/>
        <w:t xml:space="preserve">Maximum thermal conductivity: 0.04 W/(m.K) at 0°C.</w:t>
      </w:r>
    </w:p>
    <w:p>
      <w:pPr>
        <w:pStyle w:val="NormalIndent"/>
      </w:pPr>
      <w:r>
        <w:rPr/>
        <w:t xml:space="preserve">Moisture absorption: Non-hygroscopic.</w:t>
      </w:r>
    </w:p>
    <w:p>
      <w:pPr>
        <w:pStyle w:val="NormalIndent"/>
      </w:pPr>
      <w:r>
        <w:rPr/>
        <w:t xml:space="preserve">Water vapour resistance factor µ: ≥ 5000 to EN ISO 12629 (2022).</w:t>
      </w:r>
    </w:p>
    <w:p>
      <w:pPr>
        <w:pStyle w:val="Instructions"/>
      </w:pPr>
      <w:r>
        <w:rPr/>
        <w:t xml:space="preserve">Water vapour resistance factor µ is the ratio of the water vapour diffusion resistance of the material to that of still air. As a ratio, it is unitless. If the water vapour permeability of still air is taken as 0.2 g/MN.s, a µ of 5000 is equivalent to 5000 times 0.2 or 1000 g/MN.s, which is 0.0001 µg/N.s.</w:t>
      </w:r>
    </w:p>
    <w:bookmarkEnd w:id="253"/>
    <w:bookmarkStart w:name="f-10712-61" w:id="255"/>
    <w:p>
      <w:pPr>
        <w:pStyle w:val="Heading3"/>
      </w:pPr>
      <w:bookmarkStart w:name="h-10712-61" w:id="256"/>
      <w:r>
        <w:rPr/>
        <w:t xml:space="preserve">SHELVING</w:t>
      </w:r>
      <w:bookmarkEnd w:id="256"/>
    </w:p>
    <w:bookmarkEnd w:id="255"/>
    <w:bookmarkStart w:name="f-10712-62" w:id="257"/>
    <w:p>
      <w:pPr>
        <w:pStyle w:val="Heading4"/>
      </w:pPr>
      <w:bookmarkStart w:name="h-10712-62" w:id="258"/>
      <w:r>
        <w:rPr/>
        <w:t xml:space="preserve">General</w:t>
      </w:r>
      <w:bookmarkEnd w:id="258"/>
    </w:p>
    <w:p>
      <w:pPr>
        <w:pStyle w:val="Body Text"/>
      </w:pPr>
      <w:r>
        <w:rPr/>
        <w:t xml:space="preserve">Shelving: Provide proprietary adjustable modular shelving as follows:</w:t>
      </w:r>
    </w:p>
    <w:p>
      <w:pPr>
        <w:pStyle w:val="NormalIndent"/>
      </w:pPr>
      <w:r>
        <w:rPr/>
        <w:t xml:space="preserve">Posts: 25 x 25 x 1.2 mm cold-rolled angle section with 25 mm diameter foot with 65 mm height adjustment. Provide slotted holes at regular centres in the posts for shelf height adjustment.</w:t>
      </w:r>
    </w:p>
    <w:p>
      <w:pPr>
        <w:pStyle w:val="NormalIndent"/>
      </w:pPr>
      <w:r>
        <w:rPr/>
        <w:t xml:space="preserve">Shelf frames: 32 x 2.5 mm cold-rolled angle section at front and rear.</w:t>
      </w:r>
    </w:p>
    <w:p>
      <w:pPr>
        <w:pStyle w:val="NormalIndent"/>
      </w:pPr>
      <w:r>
        <w:rPr/>
        <w:t xml:space="preserve">Wire grid shelves: Welded frame with 4 mm wires at 25 mm centres supported on 8 mm centre and edge bars.</w:t>
      </w:r>
    </w:p>
    <w:p>
      <w:pPr>
        <w:pStyle w:val="NormalIndent"/>
      </w:pPr>
      <w:r>
        <w:rPr/>
        <w:t xml:space="preserve">Dunnage shelves: Welded frame with 25 x 25 x 1.6 mm square hollow section tubes at 65 mm centres.</w:t>
      </w:r>
    </w:p>
    <w:p>
      <w:pPr>
        <w:pStyle w:val="Instructions"/>
      </w:pPr>
      <w:r>
        <w:rPr/>
        <w:t xml:space="preserve">Consider this construction also for shelves that are subject to high loadings and/or greater wear and tear.</w:t>
      </w:r>
    </w:p>
    <w:p>
      <w:pPr>
        <w:pStyle w:val="Body Text"/>
      </w:pPr>
      <w:r>
        <w:rPr/>
        <w:t xml:space="preserve">Material: Hot-dip galvanized steel or stainless steel as documented.</w:t>
      </w:r>
    </w:p>
    <w:p>
      <w:pPr>
        <w:pStyle w:val="Instructions"/>
      </w:pPr>
      <w:r>
        <w:rPr/>
        <w:t xml:space="preserve">Include material in SELECTIONS or show on the drawings.</w:t>
      </w:r>
    </w:p>
    <w:bookmarkEnd w:id="257"/>
    <w:bookmarkEnd w:id="97"/>
    <w:bookmarkStart w:name="f-10716" w:id="259"/>
    <w:bookmarkStart w:name="f-10716-1" w:id="260"/>
    <w:p>
      <w:pPr>
        <w:pStyle w:val="Heading2"/>
      </w:pPr>
      <w:bookmarkStart w:name="h-10716-1" w:id="261"/>
      <w:r>
        <w:rPr/>
        <w:t xml:space="preserve">EXECUTION</w:t>
      </w:r>
      <w:bookmarkEnd w:id="261"/>
    </w:p>
    <w:bookmarkEnd w:id="260"/>
    <w:bookmarkStart w:name="f-10716-2" w:id="262"/>
    <w:p>
      <w:pPr>
        <w:pStyle w:val="Heading3"/>
      </w:pPr>
      <w:bookmarkStart w:name="h-10716-2" w:id="263"/>
      <w:r>
        <w:rPr/>
        <w:t xml:space="preserve">INSTALLATION</w:t>
      </w:r>
      <w:bookmarkEnd w:id="263"/>
    </w:p>
    <w:bookmarkEnd w:id="262"/>
    <w:bookmarkStart w:name="f-10716-10716.1" w:id="264"/>
    <w:p>
      <w:pPr>
        <w:pStyle w:val="Heading4"/>
      </w:pPr>
      <w:bookmarkStart w:name="h-10716-10716.1" w:id="265"/>
      <w:r>
        <w:rPr/>
        <w:t xml:space="preserve">Substrates or framing</w:t>
      </w:r>
      <w:bookmarkEnd w:id="265"/>
    </w:p>
    <w:p>
      <w:pPr>
        <w:pStyle w:val="Body Text"/>
      </w:pPr>
      <w:r>
        <w:rPr/>
        <w:t xml:space="preserve">Preparation: Before fixing cladding, check the alignment of substrates or framing and adjust if required.</w:t>
      </w:r>
    </w:p>
    <w:bookmarkEnd w:id="264"/>
    <w:bookmarkStart w:name="f-10716-10716.2" w:id="266"/>
    <w:p>
      <w:pPr>
        <w:pStyle w:val="Heading4"/>
      </w:pPr>
      <w:bookmarkStart w:name="h-10716-10716.2" w:id="267"/>
      <w:r>
        <w:rPr/>
        <w:t xml:space="preserve">Execution details</w:t>
      </w:r>
      <w:bookmarkEnd w:id="267"/>
    </w:p>
    <w:p>
      <w:pPr>
        <w:pStyle w:val="Body Text"/>
      </w:pPr>
      <w:r>
        <w:rPr/>
        <w:t xml:space="preserve">Construction details: Conform to KIP Technical Services recommended construction details.</w:t>
      </w:r>
    </w:p>
    <w:p>
      <w:pPr>
        <w:pStyle w:val="Instructions"/>
      </w:pPr>
      <w:r>
        <w:rPr/>
        <w:t xml:space="preserve">Site assembly instructions are available from KIP Technical Services. KINGSPAN recommend the contractor attends the appropriate product installation training course before installation which is provided by KINGSPAN Field Service Department.</w:t>
      </w:r>
    </w:p>
    <w:p>
      <w:pPr>
        <w:pStyle w:val="Body Text"/>
      </w:pPr>
      <w:r>
        <w:rPr/>
        <w:t xml:space="preserve">KIP Technical Services recommendations: Conform to KINGSPAN INSULATED PANELS recommendations and use KINGSPAN INSULATED PANELS approved installers for installation. Conform to the following:</w:t>
      </w:r>
    </w:p>
    <w:p>
      <w:pPr>
        <w:pStyle w:val="NormalIndent"/>
      </w:pPr>
      <w:r>
        <w:rPr/>
        <w:t xml:space="preserve">Fasteners, seals and fillers: Install as documented.</w:t>
      </w:r>
    </w:p>
    <w:p>
      <w:pPr>
        <w:pStyle w:val="NormalIndent"/>
      </w:pPr>
      <w:r>
        <w:rPr/>
        <w:t xml:space="preserve">Site cut panels: </w:t>
      </w:r>
    </w:p>
    <w:p>
      <w:pPr>
        <w:pStyle w:val="NormalIndent2"/>
      </w:pPr>
      <w:r>
        <w:rPr/>
        <w:t xml:space="preserve">Provide accurate, true lines with no distortion.</w:t>
      </w:r>
    </w:p>
    <w:p>
      <w:pPr>
        <w:pStyle w:val="NormalIndent2"/>
      </w:pPr>
      <w:r>
        <w:rPr/>
        <w:t xml:space="preserve">Cut with a suitable metal cutting circular type saw and treat exposed edges with a suitable edge protection lacquer.</w:t>
      </w:r>
    </w:p>
    <w:p>
      <w:pPr>
        <w:pStyle w:val="Instructions"/>
      </w:pPr>
      <w:r>
        <w:rPr/>
        <w:t xml:space="preserve">Refer to KINGSPAN technical bulletin, Method statement for the on-site cutting of insulated panels.</w:t>
      </w:r>
    </w:p>
    <w:p>
      <w:pPr>
        <w:pStyle w:val="NormalIndent"/>
      </w:pPr>
      <w:r>
        <w:rPr/>
        <w:t xml:space="preserve">Openings: Cut to the minimum size necessary.</w:t>
      </w:r>
    </w:p>
    <w:p>
      <w:pPr>
        <w:pStyle w:val="NormalIndent"/>
      </w:pPr>
      <w:r>
        <w:rPr/>
        <w:t xml:space="preserve">Penetrations: Cut to the minimum size necessary.</w:t>
      </w:r>
    </w:p>
    <w:p>
      <w:pPr>
        <w:pStyle w:val="NormalIndent"/>
      </w:pPr>
      <w:r>
        <w:rPr/>
        <w:t xml:space="preserve">Edge reinforcement: Provide trimming plates.</w:t>
      </w:r>
    </w:p>
    <w:p>
      <w:pPr>
        <w:pStyle w:val="NormalIndent"/>
      </w:pPr>
      <w:r>
        <w:rPr/>
        <w:t xml:space="preserve">General: Install neatly and accurately, and to suit sizes and edge details of fittings.</w:t>
      </w:r>
    </w:p>
    <w:p>
      <w:pPr>
        <w:pStyle w:val="NormalIndent"/>
      </w:pPr>
      <w:r>
        <w:rPr/>
        <w:t xml:space="preserve">Services: Position services accurately, support adequately. Align and level in relation to the ceiling and suspension system and correctly seal maintaining the vapour barrier and continuity of insulation. Do not diminish performance of ceiling system.</w:t>
      </w:r>
    </w:p>
    <w:p>
      <w:pPr>
        <w:pStyle w:val="NormalIndent"/>
      </w:pPr>
      <w:r>
        <w:rPr/>
        <w:t xml:space="preserve">Penetrations up to 300 mm: Supported by ceiling panel.</w:t>
      </w:r>
    </w:p>
    <w:p>
      <w:pPr>
        <w:pStyle w:val="NormalIndent"/>
      </w:pPr>
      <w:r>
        <w:rPr/>
        <w:t xml:space="preserve">Penetrations for ducting, access hatches, etc: Support independently and provide flanges to support ceiling system.</w:t>
      </w:r>
    </w:p>
    <w:p>
      <w:pPr>
        <w:pStyle w:val="NormalIndent"/>
      </w:pPr>
      <w:r>
        <w:rPr/>
        <w:t xml:space="preserve">Swarf: Remove swarf and any foreign matter immediately from the external surface of panels.</w:t>
      </w:r>
    </w:p>
    <w:p>
      <w:pPr>
        <w:pStyle w:val="NormalIndent"/>
      </w:pPr>
      <w:r>
        <w:rPr/>
        <w:t xml:space="preserve">Protection: Protect surfaces and finishes, including the retention of protective coatings during installation.</w:t>
      </w:r>
    </w:p>
    <w:bookmarkEnd w:id="266"/>
    <w:bookmarkStart w:name="f-10716-3" w:id="268"/>
    <w:p>
      <w:pPr>
        <w:pStyle w:val="Heading4"/>
      </w:pPr>
      <w:bookmarkStart w:name="h-10716-3" w:id="269"/>
      <w:r>
        <w:rPr/>
        <w:t xml:space="preserve">Joints</w:t>
      </w:r>
      <w:bookmarkEnd w:id="269"/>
    </w:p>
    <w:p>
      <w:pPr>
        <w:pStyle w:val="Body Text"/>
      </w:pPr>
      <w:r>
        <w:rPr/>
        <w:t xml:space="preserve">General: Provide aluminium extrusions or steel flashings of the same material as the panel skin internally and externally:</w:t>
      </w:r>
    </w:p>
    <w:p>
      <w:pPr>
        <w:pStyle w:val="NormalIndent"/>
      </w:pPr>
      <w:r>
        <w:rPr/>
        <w:t xml:space="preserve">At panel junctions except where KINGSPAN INSULATED PANELS proprietary panel to panel joint is used.</w:t>
      </w:r>
    </w:p>
    <w:p>
      <w:pPr>
        <w:pStyle w:val="NormalIndent"/>
      </w:pPr>
      <w:r>
        <w:rPr/>
        <w:t xml:space="preserve">Make sure the visible facing joint engages with a gap of less than 3 mm so the foam faces form a butt joint and maintain an effective seal.</w:t>
      </w:r>
    </w:p>
    <w:p>
      <w:pPr>
        <w:pStyle w:val="NormalIndent"/>
      </w:pPr>
      <w:r>
        <w:rPr/>
        <w:t xml:space="preserve">Between panels and building structures.</w:t>
      </w:r>
    </w:p>
    <w:p>
      <w:pPr>
        <w:pStyle w:val="Body Text"/>
      </w:pPr>
      <w:r>
        <w:rPr/>
        <w:t xml:space="preserve">Sealant: Apply a continuous bead of sealant along extrusions to form an airtight seal.</w:t>
      </w:r>
    </w:p>
    <w:p>
      <w:pPr>
        <w:pStyle w:val="Body Text"/>
      </w:pPr>
      <w:r>
        <w:rPr/>
        <w:t xml:space="preserve">Floor joint: Provide a steel angle or F extrusion base mould with mitred corners at the base of walls. Fix at 400 mm centres to Professional engineer's recommendations.</w:t>
      </w:r>
    </w:p>
    <w:p>
      <w:pPr>
        <w:pStyle w:val="Instructions"/>
      </w:pPr>
      <w:r>
        <w:rPr/>
        <w:t xml:space="preserve">See </w:t>
      </w:r>
      <w:r>
        <w:rPr>
          <w:i/>
        </w:rPr>
        <w:t xml:space="preserve">0171 General requirements</w:t>
      </w:r>
      <w:r>
        <w:rPr/>
        <w:t xml:space="preserve"> for the definition of Professional engineer.</w:t>
      </w:r>
    </w:p>
    <w:bookmarkEnd w:id="268"/>
    <w:bookmarkStart w:name="f-10716-4" w:id="270"/>
    <w:p>
      <w:pPr>
        <w:pStyle w:val="Heading4"/>
      </w:pPr>
      <w:bookmarkStart w:name="h-10716-4" w:id="271"/>
      <w:r>
        <w:rPr/>
        <w:t xml:space="preserve">Panel butt jointing</w:t>
      </w:r>
      <w:bookmarkEnd w:id="271"/>
    </w:p>
    <w:p>
      <w:pPr>
        <w:pStyle w:val="Body Text"/>
      </w:pPr>
      <w:r>
        <w:rPr/>
        <w:t xml:space="preserve">General: Join using KINGSPAN INSULATED PANELS proprietary panel to panel slip joint with sealant applied to inside and outside to KIP Technical Services recommendations.</w:t>
      </w:r>
    </w:p>
    <w:bookmarkEnd w:id="270"/>
    <w:bookmarkStart w:name="f-10716-5" w:id="272"/>
    <w:p>
      <w:pPr>
        <w:pStyle w:val="Heading4"/>
      </w:pPr>
      <w:bookmarkStart w:name="h-10716-5" w:id="273"/>
      <w:r>
        <w:rPr/>
        <w:t xml:space="preserve">Cut panels</w:t>
      </w:r>
      <w:bookmarkEnd w:id="273"/>
    </w:p>
    <w:p>
      <w:pPr>
        <w:pStyle w:val="Body Text"/>
      </w:pPr>
      <w:r>
        <w:rPr/>
        <w:t xml:space="preserve">Position: Locate cut panels at the corners of the room.</w:t>
      </w:r>
    </w:p>
    <w:bookmarkEnd w:id="272"/>
    <w:bookmarkStart w:name="f-10716-6" w:id="274"/>
    <w:p>
      <w:pPr>
        <w:pStyle w:val="Heading4"/>
      </w:pPr>
      <w:bookmarkStart w:name="h-10716-6" w:id="275"/>
      <w:r>
        <w:rPr/>
        <w:t xml:space="preserve">Joint types</w:t>
      </w:r>
      <w:bookmarkEnd w:id="275"/>
    </w:p>
    <w:p>
      <w:pPr>
        <w:pStyle w:val="Body Text"/>
      </w:pPr>
      <w:r>
        <w:rPr/>
        <w:t xml:space="preserve">Vertical corner joints: Create a rebate for one panel to receive the other, providing continuous insulation contact to KINGSPAN INSULATED PANELS standard details.</w:t>
      </w:r>
    </w:p>
    <w:p>
      <w:pPr>
        <w:pStyle w:val="Body Text"/>
      </w:pPr>
      <w:r>
        <w:rPr/>
        <w:t xml:space="preserve">Wall to ceiling joints: Form a rebate in the wall panel to receive the ceiling panel. If panels join at the corner without a rebate, cut back the internal skin of the panel that is receiving the other panel for the width of the panel thickness to provide continuous insulation contact.</w:t>
      </w:r>
    </w:p>
    <w:p>
      <w:pPr>
        <w:pStyle w:val="Instructions"/>
      </w:pPr>
      <w:r>
        <w:rPr/>
        <w:t xml:space="preserve">This is to prevent cold bridging at this point.</w:t>
      </w:r>
    </w:p>
    <w:p>
      <w:pPr>
        <w:pStyle w:val="Body Text"/>
      </w:pPr>
      <w:r>
        <w:rPr/>
        <w:t xml:space="preserve">Floor insulation to wall joint: Remove the inside skin of the cool room floor wall panels for the height of the floor insulation to form insulation continuity without gaps.</w:t>
      </w:r>
    </w:p>
    <w:p>
      <w:pPr>
        <w:pStyle w:val="Instructions"/>
      </w:pPr>
      <w:r>
        <w:rPr/>
        <w:t xml:space="preserve">This is to prevent cold bridging at this point.</w:t>
      </w:r>
    </w:p>
    <w:bookmarkEnd w:id="274"/>
    <w:bookmarkStart w:name="f-10716-7" w:id="276"/>
    <w:p>
      <w:pPr>
        <w:pStyle w:val="Heading4"/>
      </w:pPr>
      <w:bookmarkStart w:name="h-10716-7" w:id="277"/>
      <w:r>
        <w:rPr/>
        <w:t xml:space="preserve">Joint covers</w:t>
      </w:r>
      <w:bookmarkEnd w:id="277"/>
    </w:p>
    <w:p>
      <w:pPr>
        <w:pStyle w:val="Body Text"/>
      </w:pPr>
      <w:r>
        <w:rPr/>
        <w:t xml:space="preserve">External wall and ceiling joint cover: Provide 50 x 50 mm extruded aluminium angle or 0.55 mm steel angle of the same material and finish as the panel skin.</w:t>
      </w:r>
    </w:p>
    <w:p>
      <w:pPr>
        <w:pStyle w:val="Body Text"/>
      </w:pPr>
      <w:r>
        <w:rPr/>
        <w:t xml:space="preserve">Internal wall and ceiling joint cover: Coved aluminium extrusion or 0.55 mm steel angle of the same material and finish as the panel skin.</w:t>
      </w:r>
    </w:p>
    <w:p>
      <w:pPr>
        <w:pStyle w:val="Instructions"/>
      </w:pPr>
      <w:r>
        <w:rPr/>
        <w:t xml:space="preserve">Delete steel angle if only coved extrusion required.</w:t>
      </w:r>
    </w:p>
    <w:p>
      <w:pPr>
        <w:pStyle w:val="Body Text"/>
      </w:pPr>
      <w:r>
        <w:rPr/>
        <w:t xml:space="preserve">Internal floor joint cover: Coved aluminium extrusion.</w:t>
      </w:r>
    </w:p>
    <w:p>
      <w:pPr>
        <w:pStyle w:val="Body Text"/>
      </w:pPr>
      <w:r>
        <w:rPr/>
        <w:t xml:space="preserve">Joint cover fixing: Fix the joint covers to panels with sealed blind rivets.</w:t>
      </w:r>
    </w:p>
    <w:bookmarkEnd w:id="276"/>
    <w:bookmarkStart w:name="f-10716-8" w:id="278"/>
    <w:p>
      <w:pPr>
        <w:pStyle w:val="Heading4"/>
      </w:pPr>
      <w:bookmarkStart w:name="h-10716-8" w:id="279"/>
      <w:r>
        <w:rPr/>
        <w:t xml:space="preserve">Panel penetrations</w:t>
      </w:r>
      <w:bookmarkEnd w:id="279"/>
    </w:p>
    <w:p>
      <w:pPr>
        <w:pStyle w:val="Body Text"/>
      </w:pPr>
      <w:r>
        <w:rPr/>
        <w:t xml:space="preserve">Construction: Provide flanged PVC-U sleeves for service penetrations through wall and ceiling panels. Fill the void between the service and the sleeve with sealant. Vapour seal to the panel. Provide a plastic flange to the sleeve on the outside of the panel and vapour seal to the panel.</w:t>
      </w:r>
    </w:p>
    <w:bookmarkEnd w:id="278"/>
    <w:bookmarkStart w:name="f-10716-9" w:id="280"/>
    <w:p>
      <w:pPr>
        <w:pStyle w:val="Heading4"/>
      </w:pPr>
      <w:bookmarkStart w:name="h-10716-9" w:id="281"/>
      <w:r>
        <w:rPr/>
        <w:t xml:space="preserve">External flashing</w:t>
      </w:r>
      <w:bookmarkEnd w:id="281"/>
    </w:p>
    <w:p>
      <w:pPr>
        <w:pStyle w:val="Body Text"/>
      </w:pPr>
      <w:r>
        <w:rPr/>
        <w:t xml:space="preserve">Construction: Provide extruded aluminium cove moulding not less than 25 mm radius, as a flashing moulding between the external wall skin and the external floor.</w:t>
      </w:r>
    </w:p>
    <w:p>
      <w:pPr>
        <w:pStyle w:val="Instructions"/>
      </w:pPr>
      <w:r>
        <w:rPr/>
        <w:t xml:space="preserve">This is typical. Edit to suit external floor finish.</w:t>
      </w:r>
    </w:p>
    <w:bookmarkEnd w:id="280"/>
    <w:bookmarkStart w:name="f-10716-10" w:id="282"/>
    <w:p>
      <w:pPr>
        <w:pStyle w:val="Heading4"/>
      </w:pPr>
      <w:bookmarkStart w:name="h-10716-10" w:id="283"/>
      <w:r>
        <w:rPr/>
        <w:t xml:space="preserve">Internal wall protection</w:t>
      </w:r>
      <w:bookmarkEnd w:id="283"/>
    </w:p>
    <w:p>
      <w:pPr>
        <w:pStyle w:val="Body Text"/>
      </w:pPr>
      <w:r>
        <w:rPr/>
        <w:t xml:space="preserve">Requirement: Provide wall protection to internal walls of the cool room.</w:t>
      </w:r>
    </w:p>
    <w:p>
      <w:pPr>
        <w:pStyle w:val="Instructions"/>
      </w:pPr>
      <w:r>
        <w:rPr/>
        <w:t xml:space="preserve">If required, include in SELECTIONS or show on the drawings.</w:t>
      </w:r>
    </w:p>
    <w:p>
      <w:pPr>
        <w:pStyle w:val="Body Text"/>
      </w:pPr>
      <w:r>
        <w:rPr/>
        <w:t xml:space="preserve">Cool rooms with no shelving:</w:t>
      </w:r>
    </w:p>
    <w:p>
      <w:pPr>
        <w:pStyle w:val="NormalIndent"/>
      </w:pPr>
      <w:r>
        <w:rPr/>
        <w:t xml:space="preserve">Concrete wearing surface floor: Provide a 50 x 50 x 3 mm hot-dip galvanized rectangular hollow section rail 100 mm from the wall. Support rail 100 mm above the finished floor on 44 x 6 mm hot-dip galvanized brackets at ≤ 1500 mm centres.</w:t>
      </w:r>
    </w:p>
    <w:p>
      <w:pPr>
        <w:pStyle w:val="NormalIndent"/>
      </w:pPr>
      <w:r>
        <w:rPr/>
        <w:t xml:space="preserve">Aluminium checker plate or plywood wearing surface: Provide 4 heavy duty 100 x 25 mm extruded aluminium bump rail sections fixed horizontally to the full width of each wall. Locate at 250 centres vertically with the lowest bump rail 100 mm above the floor.</w:t>
      </w:r>
    </w:p>
    <w:p>
      <w:pPr>
        <w:pStyle w:val="Body Text"/>
      </w:pPr>
      <w:r>
        <w:rPr/>
        <w:t xml:space="preserve">Cool rooms with shelving: Provide heavy duty 100 x 25 mm extruded aluminium bump rail sections fixed horizontally to the full width of the wall. Provide one per shelf at a height to suit the shelving.</w:t>
      </w:r>
    </w:p>
    <w:bookmarkEnd w:id="282"/>
    <w:bookmarkStart w:name="f-10716-10716.3" w:id="284"/>
    <w:p>
      <w:pPr>
        <w:pStyle w:val="Heading4"/>
      </w:pPr>
      <w:bookmarkStart w:name="h-10716-10716.3" w:id="285"/>
      <w:r>
        <w:rPr/>
        <w:t xml:space="preserve">High ambient humidity environments</w:t>
      </w:r>
      <w:bookmarkEnd w:id="285"/>
    </w:p>
    <w:p>
      <w:pPr>
        <w:pStyle w:val="Body Text"/>
      </w:pPr>
      <w:r>
        <w:rPr/>
        <w:t xml:space="preserve">Requirement: If KS1100/1200CS Coldstore Panels are installed in situations where ambient humidity could cause condensation, provide the following:</w:t>
      </w:r>
    </w:p>
    <w:p>
      <w:pPr>
        <w:pStyle w:val="Instructions"/>
      </w:pPr>
      <w:r>
        <w:rPr/>
        <w:t xml:space="preserve">High ambient humidity situations include the wet tropics and within buildings with high internal humidity such as swimming pools. Document in SELECTIONS.</w:t>
      </w:r>
    </w:p>
    <w:p>
      <w:pPr>
        <w:pStyle w:val="NormalIndent"/>
      </w:pPr>
      <w:r>
        <w:rPr/>
        <w:t xml:space="preserve">Intermediate supports in high humidity applications: Seal along purlins using two unbroken runs of sealant tape or neoprene foam tape: 4.8 x 60 mm.</w:t>
      </w:r>
    </w:p>
    <w:p>
      <w:pPr>
        <w:pStyle w:val="NormalIndent"/>
      </w:pPr>
      <w:r>
        <w:rPr/>
        <w:t xml:space="preserve">Coating for high humidity internal environments other than swimming pools: AQUAsafe.</w:t>
      </w:r>
    </w:p>
    <w:p>
      <w:pPr>
        <w:pStyle w:val="NormalIndent"/>
      </w:pPr>
      <w:r>
        <w:rPr/>
        <w:t xml:space="preserve">Coating for swimming pools environments: AQUAsafe55 and AQUAsafe25.</w:t>
      </w:r>
    </w:p>
    <w:p>
      <w:pPr>
        <w:pStyle w:val="Body Text"/>
      </w:pPr>
      <w:r>
        <w:rPr/>
        <w:t xml:space="preserve">Eurobond Firemaster Extra/ Ultima:</w:t>
      </w:r>
    </w:p>
    <w:p>
      <w:pPr>
        <w:pStyle w:val="NormalIndent"/>
      </w:pPr>
      <w:r>
        <w:rPr/>
        <w:t xml:space="preserve">Contact KINGSPAN INSULATED PANELS for project specific recommendation for high humidity environments.</w:t>
      </w:r>
    </w:p>
    <w:p>
      <w:pPr>
        <w:pStyle w:val="Instructions"/>
      </w:pPr>
      <w:r>
        <w:rPr/>
        <w:t xml:space="preserve">For Eurobond Firemaster Extra/Ultima Wall Panel contact KINGSPAN for project specific recommendations.</w:t>
      </w:r>
    </w:p>
    <w:bookmarkEnd w:id="284"/>
    <w:bookmarkStart w:name="f-10716-11" w:id="286"/>
    <w:p>
      <w:pPr>
        <w:pStyle w:val="Heading3"/>
      </w:pPr>
      <w:bookmarkStart w:name="h-10716-11" w:id="287"/>
      <w:r>
        <w:rPr/>
        <w:t xml:space="preserve">SEALING</w:t>
      </w:r>
      <w:bookmarkEnd w:id="287"/>
    </w:p>
    <w:bookmarkEnd w:id="286"/>
    <w:bookmarkStart w:name="f-10716-12" w:id="288"/>
    <w:p>
      <w:pPr>
        <w:pStyle w:val="Heading4"/>
      </w:pPr>
      <w:bookmarkStart w:name="h-10716-12" w:id="289"/>
      <w:r>
        <w:rPr/>
        <w:t xml:space="preserve">Sealants</w:t>
      </w:r>
      <w:bookmarkEnd w:id="289"/>
    </w:p>
    <w:p>
      <w:pPr>
        <w:pStyle w:val="Body Text"/>
      </w:pPr>
      <w:r>
        <w:rPr/>
        <w:t xml:space="preserve">Type: Use a mastic sealant for internal mating surfaces and a liquid sealant as a secondary vapour barrier on external joints.</w:t>
      </w:r>
    </w:p>
    <w:bookmarkEnd w:id="288"/>
    <w:bookmarkStart w:name="f-10716-13" w:id="290"/>
    <w:p>
      <w:pPr>
        <w:pStyle w:val="Heading4"/>
      </w:pPr>
      <w:bookmarkStart w:name="h-10716-13" w:id="291"/>
      <w:r>
        <w:rPr/>
        <w:t xml:space="preserve">Vapour sealing</w:t>
      </w:r>
      <w:bookmarkEnd w:id="291"/>
    </w:p>
    <w:p>
      <w:pPr>
        <w:pStyle w:val="Body Text"/>
      </w:pPr>
      <w:r>
        <w:rPr/>
        <w:t xml:space="preserve">Construction: Form a continuous external vapour barrier around the cool room by vapour sealing the external wall and ceiling joints and penetrations, and by sealing the locating section to the base of the wall panels and to the vapour barrier membrane.</w:t>
      </w:r>
    </w:p>
    <w:bookmarkEnd w:id="290"/>
    <w:bookmarkStart w:name="f-10716-14" w:id="292"/>
    <w:p>
      <w:pPr>
        <w:pStyle w:val="Heading4"/>
      </w:pPr>
      <w:bookmarkStart w:name="h-10716-14" w:id="293"/>
      <w:r>
        <w:rPr/>
        <w:t xml:space="preserve">Water sealing</w:t>
      </w:r>
      <w:bookmarkEnd w:id="293"/>
    </w:p>
    <w:p>
      <w:pPr>
        <w:pStyle w:val="Body Text"/>
      </w:pPr>
      <w:r>
        <w:rPr/>
        <w:t xml:space="preserve">Construction: Form a waterproof joint between walls and floor wearing surfaces by sealing the internal cove and external flashing mouldings to the respective wall and floor surfaces. Seal internal butt and corner joints to 1 m above the floor to facilitate cleaning.</w:t>
      </w:r>
    </w:p>
    <w:bookmarkEnd w:id="292"/>
    <w:bookmarkStart w:name="f-10716-15" w:id="294"/>
    <w:p>
      <w:pPr>
        <w:pStyle w:val="Heading3"/>
      </w:pPr>
      <w:bookmarkStart w:name="h-10716-15" w:id="295"/>
      <w:r>
        <w:rPr/>
        <w:t xml:space="preserve">PRESSURE RELIEF</w:t>
      </w:r>
      <w:bookmarkEnd w:id="295"/>
    </w:p>
    <w:bookmarkEnd w:id="294"/>
    <w:bookmarkStart w:name="f-10716-16" w:id="296"/>
    <w:p>
      <w:pPr>
        <w:pStyle w:val="Heading4"/>
      </w:pPr>
      <w:bookmarkStart w:name="h-10716-16" w:id="297"/>
      <w:r>
        <w:rPr/>
        <w:t xml:space="preserve">Relief port</w:t>
      </w:r>
      <w:bookmarkEnd w:id="297"/>
    </w:p>
    <w:p>
      <w:pPr>
        <w:pStyle w:val="Body Text"/>
      </w:pPr>
      <w:r>
        <w:rPr/>
        <w:t xml:space="preserve">Requirement: Provide each room with an operating temperature below 0°C with two relief ports in one wall.</w:t>
      </w:r>
    </w:p>
    <w:p>
      <w:pPr>
        <w:pStyle w:val="Body Text"/>
      </w:pPr>
      <w:r>
        <w:rPr/>
        <w:t xml:space="preserve">Construction: Square aluminium body in a PVC-U sleeve with internal vertical hinged PVC-U vanes.</w:t>
      </w:r>
    </w:p>
    <w:p>
      <w:pPr>
        <w:pStyle w:val="Body Text"/>
      </w:pPr>
      <w:r>
        <w:rPr/>
        <w:t xml:space="preserve">Size: To the recommendations of AIRAH DA12 (2020).</w:t>
      </w:r>
    </w:p>
    <w:p>
      <w:pPr>
        <w:pStyle w:val="Body Text"/>
      </w:pPr>
      <w:r>
        <w:rPr/>
        <w:t xml:space="preserve">Heater: Provide an electric heater in each relief port to prevent malfunction resulting from freezing.</w:t>
      </w:r>
    </w:p>
    <w:bookmarkEnd w:id="296"/>
    <w:bookmarkStart w:name="f-10716-17" w:id="298"/>
    <w:p>
      <w:pPr>
        <w:pStyle w:val="Heading3"/>
      </w:pPr>
      <w:bookmarkStart w:name="h-10716-17" w:id="299"/>
      <w:r>
        <w:rPr/>
        <w:t xml:space="preserve">CEILING SUPPORT</w:t>
      </w:r>
      <w:bookmarkEnd w:id="299"/>
    </w:p>
    <w:bookmarkEnd w:id="298"/>
    <w:bookmarkStart w:name="f-10716-10716.4" w:id="300"/>
    <w:p>
      <w:pPr>
        <w:pStyle w:val="Heading4"/>
      </w:pPr>
      <w:bookmarkStart w:name="h-10716-10716.4" w:id="301"/>
      <w:r>
        <w:rPr/>
        <w:t xml:space="preserve">Execution details</w:t>
      </w:r>
      <w:bookmarkEnd w:id="301"/>
    </w:p>
    <w:p>
      <w:pPr>
        <w:pStyle w:val="Body Text"/>
      </w:pPr>
      <w:r>
        <w:rPr/>
        <w:t xml:space="preserve">Requirement: Conform to KIP Technical Services recommendations.</w:t>
      </w:r>
    </w:p>
    <w:bookmarkEnd w:id="300"/>
    <w:bookmarkStart w:name="f-10716-19" w:id="302"/>
    <w:p>
      <w:pPr>
        <w:pStyle w:val="Heading4"/>
      </w:pPr>
      <w:bookmarkStart w:name="h-10716-19" w:id="303"/>
      <w:r>
        <w:rPr/>
        <w:t xml:space="preserve">Ceiling joints over internal walls</w:t>
      </w:r>
      <w:bookmarkEnd w:id="303"/>
    </w:p>
    <w:p>
      <w:pPr>
        <w:pStyle w:val="Body Text"/>
      </w:pPr>
      <w:r>
        <w:rPr/>
        <w:t xml:space="preserve">Overlap: If ceiling panels butt join over internal wall panels, locate the ceiling joint not less than 25 mm from the face of the wall panels.</w:t>
      </w:r>
    </w:p>
    <w:bookmarkEnd w:id="302"/>
    <w:bookmarkStart w:name="f-10716-20" w:id="304"/>
    <w:p>
      <w:pPr>
        <w:pStyle w:val="Heading3"/>
      </w:pPr>
      <w:bookmarkStart w:name="h-10716-20" w:id="305"/>
      <w:r>
        <w:rPr/>
        <w:t xml:space="preserve">HEATED FLOOR SUBBASE</w:t>
      </w:r>
      <w:bookmarkEnd w:id="305"/>
    </w:p>
    <w:bookmarkEnd w:id="304"/>
    <w:bookmarkStart w:name="f-10716-21" w:id="306"/>
    <w:p>
      <w:pPr>
        <w:pStyle w:val="Heading4"/>
      </w:pPr>
      <w:bookmarkStart w:name="h-10716-21" w:id="307"/>
      <w:r>
        <w:rPr/>
        <w:t xml:space="preserve">Heated subbase</w:t>
      </w:r>
      <w:bookmarkEnd w:id="307"/>
    </w:p>
    <w:p>
      <w:pPr>
        <w:pStyle w:val="Body Text"/>
      </w:pPr>
      <w:r>
        <w:rPr/>
        <w:t xml:space="preserve">Requirement: Provide a heated subbase incorporating a heating mat over the floor slab under cool rooms as follows:</w:t>
      </w:r>
    </w:p>
    <w:p>
      <w:pPr>
        <w:pStyle w:val="NormalIndent"/>
      </w:pPr>
      <w:r>
        <w:rPr/>
        <w:t xml:space="preserve">Under all rooms constructed on suspended floors.</w:t>
      </w:r>
    </w:p>
    <w:p>
      <w:pPr>
        <w:pStyle w:val="NormalIndent"/>
      </w:pPr>
      <w:r>
        <w:rPr/>
        <w:t xml:space="preserve">Under all rooms with an operating temperature below 0°C.</w:t>
      </w:r>
    </w:p>
    <w:bookmarkEnd w:id="306"/>
    <w:bookmarkStart w:name="f-10716-22" w:id="308"/>
    <w:p>
      <w:pPr>
        <w:pStyle w:val="Heading4"/>
      </w:pPr>
      <w:bookmarkStart w:name="h-10716-22" w:id="309"/>
      <w:r>
        <w:rPr/>
        <w:t xml:space="preserve">Heating mat</w:t>
      </w:r>
      <w:bookmarkEnd w:id="309"/>
    </w:p>
    <w:p>
      <w:pPr>
        <w:pStyle w:val="Body Text"/>
      </w:pPr>
      <w:r>
        <w:rPr/>
        <w:t xml:space="preserve">Construction: Provide a heating mat with twin overlapping circuits, each of 100% of the required heating capacity.</w:t>
      </w:r>
    </w:p>
    <w:p>
      <w:pPr>
        <w:pStyle w:val="Body Text"/>
      </w:pPr>
      <w:r>
        <w:rPr/>
        <w:t xml:space="preserve">Cables: 230 V self-temperature regulating heating cable, factory-assembled into mats each with not more than 500 mm between adjacent coils and terminating in cold tails.</w:t>
      </w:r>
    </w:p>
    <w:p>
      <w:pPr>
        <w:pStyle w:val="Body Text"/>
      </w:pPr>
      <w:r>
        <w:rPr/>
        <w:t xml:space="preserve">Output of heating mat: 15 W/m</w:t>
      </w:r>
      <w:r>
        <w:rPr>
          <w:vertAlign w:val="superscript"/>
        </w:rPr>
        <w:t xml:space="preserve">2</w:t>
      </w:r>
      <w:r>
        <w:rPr/>
        <w:t xml:space="preserve">.</w:t>
      </w:r>
    </w:p>
    <w:bookmarkEnd w:id="308"/>
    <w:bookmarkStart w:name="f-10716-23" w:id="310"/>
    <w:p>
      <w:pPr>
        <w:pStyle w:val="Heading4"/>
      </w:pPr>
      <w:bookmarkStart w:name="h-10716-23" w:id="311"/>
      <w:r>
        <w:rPr/>
        <w:t xml:space="preserve">Mat installation</w:t>
      </w:r>
      <w:bookmarkEnd w:id="311"/>
    </w:p>
    <w:p>
      <w:pPr>
        <w:pStyle w:val="Body Text"/>
      </w:pPr>
      <w:r>
        <w:rPr/>
        <w:t xml:space="preserve">Location: Lay the mats on insulated spacers at centres recommended by the manufacturer to cover the whole floor area to within 200 mm of the walls.</w:t>
      </w:r>
    </w:p>
    <w:p>
      <w:pPr>
        <w:pStyle w:val="Body Text"/>
      </w:pPr>
      <w:r>
        <w:rPr/>
        <w:t xml:space="preserve">Termination: Terminate the tails in a junction box located on the inside wall of the room.</w:t>
      </w:r>
    </w:p>
    <w:p>
      <w:pPr>
        <w:pStyle w:val="Instructions"/>
      </w:pPr>
      <w:r>
        <w:rPr/>
        <w:t xml:space="preserve">Alternatively, show location on the drawings.</w:t>
      </w:r>
    </w:p>
    <w:p>
      <w:pPr>
        <w:pStyle w:val="Body Text"/>
      </w:pPr>
      <w:r>
        <w:rPr/>
        <w:t xml:space="preserve">Screed: Embed the heating mats in a 1:3 cement: sand screed to provide not less than 25 mm minimum cover. Provide a smooth level surface finish, free of loose material and projections, suitable for receiving the vapour barrier membrane.</w:t>
      </w:r>
    </w:p>
    <w:bookmarkEnd w:id="310"/>
    <w:bookmarkStart w:name="f-10716-24" w:id="312"/>
    <w:p>
      <w:pPr>
        <w:pStyle w:val="Heading4"/>
      </w:pPr>
      <w:bookmarkStart w:name="h-10716-24" w:id="313"/>
      <w:r>
        <w:rPr/>
        <w:t xml:space="preserve">Testing</w:t>
      </w:r>
      <w:bookmarkEnd w:id="313"/>
    </w:p>
    <w:p>
      <w:pPr>
        <w:pStyle w:val="Body Text"/>
      </w:pPr>
      <w:r>
        <w:rPr/>
        <w:t xml:space="preserve">Continuity: Test the heating mat cables for electrical continuity:</w:t>
      </w:r>
    </w:p>
    <w:p>
      <w:pPr>
        <w:pStyle w:val="NormalIndent"/>
      </w:pPr>
      <w:r>
        <w:rPr/>
        <w:t xml:space="preserve">Before laying the screed.</w:t>
      </w:r>
    </w:p>
    <w:p>
      <w:pPr>
        <w:pStyle w:val="NormalIndent"/>
      </w:pPr>
      <w:r>
        <w:rPr/>
        <w:t xml:space="preserve">Continuously during the laying process and for the following 24 hours.</w:t>
      </w:r>
    </w:p>
    <w:p>
      <w:pPr>
        <w:pStyle w:val="Body Text"/>
      </w:pPr>
      <w:r>
        <w:rPr/>
        <w:t xml:space="preserve">Method: Use a continuity warning device temporarily connected to the circuits during this period.</w:t>
      </w:r>
    </w:p>
    <w:bookmarkEnd w:id="312"/>
    <w:bookmarkStart w:name="f-10716-25" w:id="314"/>
    <w:p>
      <w:pPr>
        <w:pStyle w:val="Heading4"/>
      </w:pPr>
      <w:bookmarkStart w:name="h-10716-25" w:id="315"/>
      <w:r>
        <w:rPr/>
        <w:t xml:space="preserve">Tanking option</w:t>
      </w:r>
      <w:bookmarkEnd w:id="315"/>
    </w:p>
    <w:p>
      <w:pPr>
        <w:pStyle w:val="Body Text"/>
      </w:pPr>
      <w:r>
        <w:rPr/>
        <w:t xml:space="preserve">Tanking: Provide bituminous sheeting over the subbase or subfloor and sides of a rebated floor. Lap all joints 150 mm. Install to the manufacturer's recommendations.</w:t>
      </w:r>
    </w:p>
    <w:p>
      <w:pPr>
        <w:pStyle w:val="Instructions"/>
      </w:pPr>
      <w:r>
        <w:rPr/>
        <w:t xml:space="preserve">If required, include in SELECTIONS or show on the drawings.</w:t>
      </w:r>
    </w:p>
    <w:bookmarkEnd w:id="314"/>
    <w:bookmarkStart w:name="f-10716-26" w:id="316"/>
    <w:p>
      <w:pPr>
        <w:pStyle w:val="Heading3"/>
      </w:pPr>
      <w:bookmarkStart w:name="h-10716-26" w:id="317"/>
      <w:r>
        <w:rPr/>
        <w:t xml:space="preserve">FLOOR VAPOUR BARRIER MEMBRANE</w:t>
      </w:r>
      <w:bookmarkEnd w:id="317"/>
    </w:p>
    <w:bookmarkEnd w:id="316"/>
    <w:bookmarkStart w:name="f-10716-27" w:id="318"/>
    <w:p>
      <w:pPr>
        <w:pStyle w:val="Heading4"/>
      </w:pPr>
      <w:bookmarkStart w:name="h-10716-27" w:id="319"/>
      <w:r>
        <w:rPr/>
        <w:t xml:space="preserve">General</w:t>
      </w:r>
      <w:bookmarkEnd w:id="319"/>
    </w:p>
    <w:p>
      <w:pPr>
        <w:pStyle w:val="Body Text"/>
      </w:pPr>
      <w:r>
        <w:rPr/>
        <w:t xml:space="preserve">Material: Polyethylene film branded continuously:</w:t>
      </w:r>
    </w:p>
    <w:p>
      <w:pPr>
        <w:pStyle w:val="NormalIndent"/>
      </w:pPr>
      <w:r>
        <w:rPr/>
        <w:t xml:space="preserve">AS 2870 (2011) CONCRETE UNDERLAY 0.2 mm HIGH IMPACT RESISTANCE.</w:t>
      </w:r>
    </w:p>
    <w:bookmarkEnd w:id="318"/>
    <w:bookmarkStart w:name="f-10716-28" w:id="320"/>
    <w:p>
      <w:pPr>
        <w:pStyle w:val="Heading4"/>
      </w:pPr>
      <w:bookmarkStart w:name="h-10716-28" w:id="321"/>
      <w:r>
        <w:rPr/>
        <w:t xml:space="preserve">Installation</w:t>
      </w:r>
      <w:bookmarkEnd w:id="321"/>
    </w:p>
    <w:p>
      <w:pPr>
        <w:pStyle w:val="Body Text"/>
      </w:pPr>
      <w:r>
        <w:rPr/>
        <w:t xml:space="preserve">General: Install as follows:</w:t>
      </w:r>
    </w:p>
    <w:p>
      <w:pPr>
        <w:pStyle w:val="NormalIndent"/>
      </w:pPr>
      <w:r>
        <w:rPr/>
        <w:t xml:space="preserve">Lay over the base, lap joints at least 200 mm and seal the laps and penetrations with non-hardening mastic sealant spread in a continuous strip 75 mm wide.</w:t>
      </w:r>
    </w:p>
    <w:p>
      <w:pPr>
        <w:pStyle w:val="NormalIndent"/>
      </w:pPr>
      <w:r>
        <w:rPr/>
        <w:t xml:space="preserve">Tape over joints with polyethylene pressure-sensitive adhesive tape, applied without wrinkles. Face the laps away from the direction of concrete pour.</w:t>
      </w:r>
    </w:p>
    <w:p>
      <w:pPr>
        <w:pStyle w:val="NormalIndent"/>
      </w:pPr>
      <w:r>
        <w:rPr/>
        <w:t xml:space="preserve">Patch or seal punctures or tears before pouring concrete. Cut back excess polyethylene film not required as a vapour barrier after concrete has gained strength and forms have been removed.</w:t>
      </w:r>
    </w:p>
    <w:p>
      <w:pPr>
        <w:pStyle w:val="Body Text"/>
      </w:pPr>
      <w:r>
        <w:rPr/>
        <w:t xml:space="preserve">Base preparation: Remove projections above the plane surface, and loose material.</w:t>
      </w:r>
    </w:p>
    <w:p>
      <w:pPr>
        <w:pStyle w:val="Body Text"/>
      </w:pPr>
      <w:r>
        <w:rPr/>
        <w:t xml:space="preserve">Locating section: Fix over the vapour barrier membrane, extruded aluminium angles mitred at the corners to form a locating frame for positioning the walls of the cool room. Fix the locating frame by securing to the subfloor using masonry anchors. Vapour seal the fastener penetration with sealant before inserting the fastener.</w:t>
      </w:r>
    </w:p>
    <w:p>
      <w:pPr>
        <w:pStyle w:val="Body Text"/>
      </w:pPr>
      <w:r>
        <w:rPr/>
        <w:t xml:space="preserve">Vapour seal: Apply continuous mastic sealant between the locating section and vapour barrier membrane and between the locating section and the wall panels.</w:t>
      </w:r>
    </w:p>
    <w:bookmarkEnd w:id="320"/>
    <w:bookmarkStart w:name="f-10716-29" w:id="322"/>
    <w:p>
      <w:pPr>
        <w:pStyle w:val="Heading3"/>
      </w:pPr>
      <w:bookmarkStart w:name="h-10716-29" w:id="323"/>
      <w:r>
        <w:rPr/>
        <w:t xml:space="preserve">FLOOR INSULATION</w:t>
      </w:r>
      <w:bookmarkEnd w:id="323"/>
    </w:p>
    <w:bookmarkEnd w:id="322"/>
    <w:bookmarkStart w:name="f-10716-30" w:id="324"/>
    <w:p>
      <w:pPr>
        <w:pStyle w:val="Heading4"/>
      </w:pPr>
      <w:bookmarkStart w:name="h-10716-30" w:id="325"/>
      <w:r>
        <w:rPr/>
        <w:t xml:space="preserve">Insulation</w:t>
      </w:r>
      <w:bookmarkEnd w:id="325"/>
    </w:p>
    <w:p>
      <w:pPr>
        <w:pStyle w:val="Body Text"/>
      </w:pPr>
      <w:r>
        <w:rPr/>
        <w:t xml:space="preserve">Insulation thickness: Same as documented for walls and ceilings.</w:t>
      </w:r>
    </w:p>
    <w:p>
      <w:pPr>
        <w:pStyle w:val="Instructions"/>
      </w:pPr>
      <w:r>
        <w:rPr/>
        <w:t xml:space="preserve">This may be documented in the </w:t>
      </w:r>
      <w:r>
        <w:rPr>
          <w:b/>
        </w:rPr>
        <w:t xml:space="preserve">Cool room schedule</w:t>
      </w:r>
      <w:r>
        <w:rPr/>
        <w:t xml:space="preserve">.</w:t>
      </w:r>
    </w:p>
    <w:bookmarkEnd w:id="324"/>
    <w:bookmarkStart w:name="f-10716-31" w:id="326"/>
    <w:p>
      <w:pPr>
        <w:pStyle w:val="Heading4"/>
      </w:pPr>
      <w:bookmarkStart w:name="h-10716-31" w:id="327"/>
      <w:r>
        <w:rPr/>
        <w:t xml:space="preserve">Concrete wearing surface</w:t>
      </w:r>
      <w:bookmarkEnd w:id="327"/>
    </w:p>
    <w:p>
      <w:pPr>
        <w:pStyle w:val="Body Text"/>
      </w:pPr>
      <w:r>
        <w:rPr/>
        <w:t xml:space="preserve">Floors with a concrete wearing surface: Lay rigid cellular polyurethane sheet insulation to AS 1366.1 (1992) over the whole of the internal floor area tightly fitted without gaps immediately above the vapour barrier membrane. Lay the insulation boards in two equal thickness layers using ship-lapped joints.</w:t>
      </w:r>
    </w:p>
    <w:bookmarkEnd w:id="326"/>
    <w:bookmarkStart w:name="f-10716-32" w:id="328"/>
    <w:p>
      <w:pPr>
        <w:pStyle w:val="Heading4"/>
      </w:pPr>
      <w:bookmarkStart w:name="h-10716-32" w:id="329"/>
      <w:r>
        <w:rPr/>
        <w:t xml:space="preserve">Aluminium checker plate or plywood wearing surface</w:t>
      </w:r>
      <w:bookmarkEnd w:id="329"/>
    </w:p>
    <w:p>
      <w:pPr>
        <w:pStyle w:val="Body Text"/>
      </w:pPr>
      <w:r>
        <w:rPr/>
        <w:t xml:space="preserve">Floors with an aluminium checker plate or plywood wearing surface: Provide floor insulation in the form of prefabricated panels to </w:t>
      </w:r>
      <w:r>
        <w:rPr>
          <w:b/>
        </w:rPr>
        <w:t xml:space="preserve">DOOR AND FLOOR PANEL CONSTRUCTION</w:t>
      </w:r>
      <w:r>
        <w:rPr/>
        <w:t xml:space="preserve">, bonded to the wearing surface. Lay panels immediately above the vapour barrier membrane and tightly fitted without gaps.</w:t>
      </w:r>
    </w:p>
    <w:p>
      <w:pPr>
        <w:pStyle w:val="Instructions"/>
      </w:pPr>
      <w:r>
        <w:rPr/>
        <w:t xml:space="preserve">Aluminium and plywood are not generally suitable for rooms below freezing.</w:t>
      </w:r>
    </w:p>
    <w:bookmarkEnd w:id="328"/>
    <w:bookmarkStart w:name="f-10716-33" w:id="330"/>
    <w:p>
      <w:pPr>
        <w:pStyle w:val="Heading3"/>
      </w:pPr>
      <w:bookmarkStart w:name="h-10716-33" w:id="331"/>
      <w:r>
        <w:rPr/>
        <w:t xml:space="preserve">RECESSED COOL ROOM FLOORS</w:t>
      </w:r>
      <w:bookmarkEnd w:id="331"/>
    </w:p>
    <w:bookmarkEnd w:id="330"/>
    <w:bookmarkStart w:name="f-10716-34" w:id="332"/>
    <w:p>
      <w:pPr>
        <w:pStyle w:val="Heading4"/>
      </w:pPr>
      <w:bookmarkStart w:name="h-10716-34" w:id="333"/>
      <w:r>
        <w:rPr/>
        <w:t xml:space="preserve">General</w:t>
      </w:r>
      <w:bookmarkEnd w:id="333"/>
    </w:p>
    <w:p>
      <w:pPr>
        <w:pStyle w:val="Body Text"/>
      </w:pPr>
      <w:r>
        <w:rPr/>
        <w:t xml:space="preserve">Grout: If the installation of wall panels within the setdown for a recessed cool room floor results in a space between the vertical face of the setdown and the wall panels, grout the space between the two to finish level with the floor.</w:t>
      </w:r>
    </w:p>
    <w:bookmarkEnd w:id="332"/>
    <w:bookmarkStart w:name="f-10716-35" w:id="334"/>
    <w:p>
      <w:pPr>
        <w:pStyle w:val="Heading3"/>
      </w:pPr>
      <w:bookmarkStart w:name="h-10716-35" w:id="335"/>
      <w:r>
        <w:rPr/>
        <w:t xml:space="preserve">WATERPROOF MEMBRANE</w:t>
      </w:r>
      <w:bookmarkEnd w:id="335"/>
    </w:p>
    <w:bookmarkEnd w:id="334"/>
    <w:bookmarkStart w:name="f-10716-36" w:id="336"/>
    <w:p>
      <w:pPr>
        <w:pStyle w:val="Heading4"/>
      </w:pPr>
      <w:bookmarkStart w:name="h-10716-36" w:id="337"/>
      <w:r>
        <w:rPr/>
        <w:t xml:space="preserve">General</w:t>
      </w:r>
      <w:bookmarkEnd w:id="337"/>
    </w:p>
    <w:p>
      <w:pPr>
        <w:pStyle w:val="Body Text"/>
      </w:pPr>
      <w:r>
        <w:rPr/>
        <w:t xml:space="preserve">Membrane and sealing: Conform to </w:t>
      </w:r>
      <w:r>
        <w:rPr>
          <w:b/>
        </w:rPr>
        <w:t xml:space="preserve">FLOOR VAPOUR BARRIER MEMBRANE</w:t>
      </w:r>
      <w:r>
        <w:rPr/>
        <w:t xml:space="preserve">.</w:t>
      </w:r>
    </w:p>
    <w:p>
      <w:pPr>
        <w:pStyle w:val="Body Text"/>
      </w:pPr>
      <w:r>
        <w:rPr/>
        <w:t xml:space="preserve">Installation: Lay the membrane over the floor insulation with 150 mm overlaps at the joints. Turn the edges up against the wall inner skin, to the lesser of a height of 50 mm or the top of the cove moulding.</w:t>
      </w:r>
    </w:p>
    <w:bookmarkEnd w:id="336"/>
    <w:bookmarkStart w:name="f-10716-37" w:id="338"/>
    <w:p>
      <w:pPr>
        <w:pStyle w:val="Heading3"/>
      </w:pPr>
      <w:bookmarkStart w:name="h-10716-37" w:id="339"/>
      <w:r>
        <w:rPr/>
        <w:t xml:space="preserve">FLOOR WEARING SURFACE</w:t>
      </w:r>
      <w:bookmarkEnd w:id="339"/>
    </w:p>
    <w:bookmarkEnd w:id="338"/>
    <w:bookmarkStart w:name="f-10716-38" w:id="340"/>
    <w:p>
      <w:pPr>
        <w:pStyle w:val="Heading4"/>
      </w:pPr>
      <w:bookmarkStart w:name="h-10716-38" w:id="341"/>
      <w:r>
        <w:rPr/>
        <w:t xml:space="preserve">General</w:t>
      </w:r>
      <w:bookmarkEnd w:id="341"/>
    </w:p>
    <w:p>
      <w:pPr>
        <w:pStyle w:val="Body Text"/>
      </w:pPr>
      <w:r>
        <w:rPr/>
        <w:t xml:space="preserve">Requirement: Provide a wearing surface:</w:t>
      </w:r>
    </w:p>
    <w:p>
      <w:pPr>
        <w:pStyle w:val="NormalIndent"/>
      </w:pPr>
      <w:r>
        <w:rPr/>
        <w:t xml:space="preserve">To accept the floor in-service loads without damage to the floor insulation.</w:t>
      </w:r>
    </w:p>
    <w:p>
      <w:pPr>
        <w:pStyle w:val="NormalIndent"/>
      </w:pPr>
      <w:r>
        <w:rPr/>
        <w:t xml:space="preserve">With a hard wearing surface finish.</w:t>
      </w:r>
    </w:p>
    <w:p>
      <w:pPr>
        <w:pStyle w:val="Instructions"/>
      </w:pPr>
      <w:r>
        <w:rPr/>
        <w:t xml:space="preserve">Include the wearing surface type in SELECTIONS or show on the drawings.</w:t>
      </w:r>
    </w:p>
    <w:p>
      <w:pPr>
        <w:pStyle w:val="Body Text"/>
      </w:pPr>
      <w:r>
        <w:rPr/>
        <w:t xml:space="preserve">Grading: Grade the surface to doorway.</w:t>
      </w:r>
    </w:p>
    <w:p>
      <w:pPr>
        <w:pStyle w:val="Body Text"/>
      </w:pPr>
      <w:r>
        <w:rPr/>
        <w:t xml:space="preserve">Cool rooms for food storage: To AS 4674 (2004) Section 3.</w:t>
      </w:r>
    </w:p>
    <w:p>
      <w:pPr>
        <w:pStyle w:val="Instructions"/>
      </w:pPr>
      <w:r>
        <w:rPr/>
        <w:t xml:space="preserve">AS 4674 (2004) Section 3 includes acceptable floor finishes and coving. It prohibits feather edge skirting.</w:t>
      </w:r>
    </w:p>
    <w:bookmarkEnd w:id="340"/>
    <w:bookmarkStart w:name="f-10716-39" w:id="342"/>
    <w:p>
      <w:pPr>
        <w:pStyle w:val="Heading4"/>
      </w:pPr>
      <w:bookmarkStart w:name="h-10716-39" w:id="343"/>
      <w:r>
        <w:rPr/>
        <w:t xml:space="preserve">Concrete wearing surface</w:t>
      </w:r>
      <w:bookmarkEnd w:id="343"/>
    </w:p>
    <w:p>
      <w:pPr>
        <w:pStyle w:val="Body Text"/>
      </w:pPr>
      <w:r>
        <w:rPr/>
        <w:t xml:space="preserve">Construction: Provide a concrete slab reinforced with steel fabric to AS/NZS 4671 (2019) SL72 mesh. Locate the fabric to provide a top cover of 25 mm, by means of reinforcement supports, chairs, blocks or supports resting on metal or plastic chairs, blocks or supports.</w:t>
      </w:r>
    </w:p>
    <w:p>
      <w:pPr>
        <w:pStyle w:val="Body Text"/>
      </w:pPr>
      <w:r>
        <w:rPr/>
        <w:t xml:space="preserve">Coving: Provide a 75 mm radius cove in the concrete at the junction between the wearing surface and the wall inner skin. Finish the cove under an aluminium coving angle. Seal gaps to </w:t>
      </w:r>
      <w:r>
        <w:rPr>
          <w:b/>
        </w:rPr>
        <w:t xml:space="preserve">SEALING</w:t>
      </w:r>
      <w:r>
        <w:rPr/>
        <w:t xml:space="preserve">.</w:t>
      </w:r>
    </w:p>
    <w:p>
      <w:pPr>
        <w:pStyle w:val="Body Text"/>
      </w:pPr>
      <w:r>
        <w:rPr/>
        <w:t xml:space="preserve">Concrete strength: 40 MPa.</w:t>
      </w:r>
    </w:p>
    <w:p>
      <w:pPr>
        <w:pStyle w:val="Body Text"/>
      </w:pPr>
      <w:r>
        <w:rPr/>
        <w:t xml:space="preserve">Entrained air: If the room operating temperature is not more than 0°C, conform to AS 3600 (2018) clause 4.7.</w:t>
      </w:r>
    </w:p>
    <w:p>
      <w:pPr>
        <w:pStyle w:val="Instructions"/>
      </w:pPr>
      <w:r>
        <w:rPr/>
        <w:t xml:space="preserve">For 10 mm aggregate and concrete subject to freezing, AS 3600 (2018) clause 4.7 limits the percentage of entrained air to between 4% and 8%.</w:t>
      </w:r>
    </w:p>
    <w:p>
      <w:pPr>
        <w:pStyle w:val="Body Text"/>
      </w:pPr>
      <w:r>
        <w:rPr/>
        <w:t xml:space="preserve">Maximum aggregate size: 10 mm.</w:t>
      </w:r>
    </w:p>
    <w:p>
      <w:pPr>
        <w:pStyle w:val="Body Text"/>
      </w:pPr>
      <w:r>
        <w:rPr/>
        <w:t xml:space="preserve">Slab thickness: ≥ 75 mm.</w:t>
      </w:r>
    </w:p>
    <w:p>
      <w:pPr>
        <w:pStyle w:val="Instructions"/>
      </w:pPr>
      <w:r>
        <w:rPr/>
        <w:t xml:space="preserve">This thickness should allow for falls (1:100 in AS 4674 (2004)).</w:t>
      </w:r>
    </w:p>
    <w:p>
      <w:pPr>
        <w:pStyle w:val="Body Text"/>
      </w:pPr>
      <w:r>
        <w:rPr/>
        <w:t xml:space="preserve">Finish: Provide a finish to the concrete conforming to the following:</w:t>
      </w:r>
    </w:p>
    <w:p>
      <w:pPr>
        <w:pStyle w:val="NormalIndent"/>
      </w:pPr>
      <w:r>
        <w:rPr/>
        <w:t xml:space="preserve">As laid concrete: Finish the concrete surface in a slip-resistant finish by trowelling silicon carbide or aluminium oxide grains into the surface.</w:t>
      </w:r>
    </w:p>
    <w:p>
      <w:pPr>
        <w:pStyle w:val="NormalIndent"/>
      </w:pPr>
      <w:r>
        <w:rPr/>
        <w:t xml:space="preserve">Epoxy coating: Apply a 3 mm thick slip-resistant epoxy coating to the floated concrete surface.</w:t>
      </w:r>
    </w:p>
    <w:p>
      <w:pPr>
        <w:pStyle w:val="NormalIndent"/>
      </w:pPr>
      <w:r>
        <w:rPr/>
        <w:t xml:space="preserve">Steel tiles: Bed and grout steel tiles to the concrete surface.</w:t>
      </w:r>
    </w:p>
    <w:p>
      <w:pPr>
        <w:pStyle w:val="NormalIndent"/>
      </w:pPr>
      <w:r>
        <w:rPr/>
        <w:t xml:space="preserve">Ceramic tiles: Selected slip-resistant, fully vitrified ceramic tiles. Bed and grout to the concrete surface.</w:t>
      </w:r>
    </w:p>
    <w:bookmarkEnd w:id="342"/>
    <w:bookmarkStart w:name="f-10716-40" w:id="344"/>
    <w:p>
      <w:pPr>
        <w:pStyle w:val="Heading4"/>
      </w:pPr>
      <w:bookmarkStart w:name="h-10716-40" w:id="345"/>
      <w:r>
        <w:rPr/>
        <w:t xml:space="preserve">Aluminium checker plate wearing surface</w:t>
      </w:r>
      <w:bookmarkEnd w:id="345"/>
    </w:p>
    <w:p>
      <w:pPr>
        <w:pStyle w:val="Body Text"/>
      </w:pPr>
      <w:r>
        <w:rPr/>
        <w:t xml:space="preserve">Construction: Bond 20 mm thick marine plywood to AS/NZS 2272 (2006), formaldehyde emission class E</w:t>
      </w:r>
      <w:r>
        <w:rPr>
          <w:vertAlign w:val="subscript"/>
        </w:rPr>
        <w:t xml:space="preserve">1</w:t>
      </w:r>
      <w:r>
        <w:rPr/>
        <w:t xml:space="preserve"> or lower, over the whole surface area to the floor insulation metal skin. Bond 2.5 mm thick aluminium checker plate to the whole surface area of the plywood with a flexible and durable adhesive recommended by the manufacturer for this application. Extend aluminium plate into the door threshold.</w:t>
      </w:r>
    </w:p>
    <w:p>
      <w:pPr>
        <w:pStyle w:val="Body Text"/>
      </w:pPr>
      <w:r>
        <w:rPr/>
        <w:t xml:space="preserve">Joints: Locate aluminium plate joints to overlap the joints in the marine plywood by ≥ 50 mm. Fix aluminium plate joints to the marine ply with stainless steel screws and seal with sealant.</w:t>
      </w:r>
    </w:p>
    <w:p>
      <w:pPr>
        <w:pStyle w:val="Body Text"/>
      </w:pPr>
      <w:r>
        <w:rPr/>
        <w:t xml:space="preserve">Coving: Provide an extruded aluminium cove moulding, ≥ 25 mm radius, at the junction between the wearing surface and the wall inner skin. Seal gaps to </w:t>
      </w:r>
      <w:r>
        <w:rPr>
          <w:b/>
        </w:rPr>
        <w:t xml:space="preserve">SEALING</w:t>
      </w:r>
      <w:r>
        <w:rPr/>
        <w:t xml:space="preserve">.</w:t>
      </w:r>
    </w:p>
    <w:p>
      <w:pPr>
        <w:pStyle w:val="Instructions"/>
      </w:pPr>
      <w:r>
        <w:rPr/>
        <w:t xml:space="preserve">Consider aluminium checker plate for cool rooms if the floors will be subject to a significant abuse, e.g. kegs being rolled and dropped often. Stainless steel is another option but is far less common because of its significantly greater expense. Aluminium checker plate is an alternative to metal tiles that were previously used for such applications.</w:t>
      </w:r>
    </w:p>
    <w:bookmarkEnd w:id="344"/>
    <w:bookmarkStart w:name="f-10716-41" w:id="346"/>
    <w:p>
      <w:pPr>
        <w:pStyle w:val="Heading4"/>
      </w:pPr>
      <w:bookmarkStart w:name="h-10716-41" w:id="347"/>
      <w:r>
        <w:rPr/>
        <w:t xml:space="preserve">Plywood wearing surface</w:t>
      </w:r>
      <w:bookmarkEnd w:id="347"/>
    </w:p>
    <w:p>
      <w:pPr>
        <w:pStyle w:val="Body Text"/>
      </w:pPr>
      <w:r>
        <w:rPr/>
        <w:t xml:space="preserve">Construction: Provide 20 mm thick marine plywood to AS/NZS 2272 (2006), formaldehyde emission class E</w:t>
      </w:r>
      <w:r>
        <w:rPr>
          <w:vertAlign w:val="subscript"/>
        </w:rPr>
        <w:t xml:space="preserve">1</w:t>
      </w:r>
      <w:r>
        <w:rPr/>
        <w:t xml:space="preserve"> or lower, bonded to the floor insulation metal skin. Apply a 3 mm thick slip-resistant epoxy coating to the marine plywood.</w:t>
      </w:r>
    </w:p>
    <w:p>
      <w:pPr>
        <w:pStyle w:val="Body Text"/>
      </w:pPr>
      <w:r>
        <w:rPr/>
        <w:t xml:space="preserve">Coving: Provide an extruded aluminium cove moulding, not less than 25 mm radius at the junction between the wearing surface and the wall inner skin. Seal gaps to </w:t>
      </w:r>
      <w:r>
        <w:rPr>
          <w:b/>
        </w:rPr>
        <w:t xml:space="preserve">SEALING</w:t>
      </w:r>
      <w:r>
        <w:rPr/>
        <w:t xml:space="preserve">.</w:t>
      </w:r>
    </w:p>
    <w:bookmarkEnd w:id="346"/>
    <w:bookmarkStart w:name="f-10716-42" w:id="348"/>
    <w:p>
      <w:pPr>
        <w:pStyle w:val="Heading4"/>
      </w:pPr>
      <w:bookmarkStart w:name="h-10716-42" w:id="349"/>
      <w:r>
        <w:rPr/>
        <w:t xml:space="preserve">Vinyl wearing surface</w:t>
      </w:r>
      <w:bookmarkEnd w:id="349"/>
    </w:p>
    <w:p>
      <w:pPr>
        <w:pStyle w:val="Body Text"/>
      </w:pPr>
      <w:r>
        <w:rPr/>
        <w:t xml:space="preserve">Requirement: Provide a vinyl wearing surface over concrete or plywood, as documented.</w:t>
      </w:r>
    </w:p>
    <w:p>
      <w:pPr>
        <w:pStyle w:val="Body Text"/>
      </w:pPr>
      <w:r>
        <w:rPr/>
        <w:t xml:space="preserve">Construction: Install to vinyl manufacturers' recommendations for cool room application.</w:t>
      </w:r>
    </w:p>
    <w:p>
      <w:pPr>
        <w:pStyle w:val="Body Text"/>
      </w:pPr>
      <w:r>
        <w:rPr/>
        <w:t xml:space="preserve">Coving: Provide a 75 mm radius cove moulding. Run vinyl cove to 100 mm on wall above the floor.</w:t>
      </w:r>
    </w:p>
    <w:p>
      <w:pPr>
        <w:pStyle w:val="Instructions"/>
      </w:pPr>
      <w:r>
        <w:rPr/>
        <w:t xml:space="preserve">Document floor finish in SELECTIONS or on the drawings.</w:t>
      </w:r>
    </w:p>
    <w:bookmarkEnd w:id="348"/>
    <w:bookmarkStart w:name="f-10716-43" w:id="350"/>
    <w:p>
      <w:pPr>
        <w:pStyle w:val="Heading3"/>
      </w:pPr>
      <w:bookmarkStart w:name="h-10716-43" w:id="351"/>
      <w:r>
        <w:rPr/>
        <w:t xml:space="preserve">REFRIGERANT PLANT</w:t>
      </w:r>
      <w:bookmarkEnd w:id="351"/>
    </w:p>
    <w:bookmarkEnd w:id="350"/>
    <w:bookmarkStart w:name="f-10716-44" w:id="352"/>
    <w:p>
      <w:pPr>
        <w:pStyle w:val="Heading4"/>
      </w:pPr>
      <w:bookmarkStart w:name="h-10716-44" w:id="353"/>
      <w:r>
        <w:rPr/>
        <w:t xml:space="preserve">General</w:t>
      </w:r>
      <w:bookmarkEnd w:id="353"/>
    </w:p>
    <w:p>
      <w:pPr>
        <w:pStyle w:val="Body Text"/>
      </w:pPr>
      <w:r>
        <w:rPr/>
        <w:t xml:space="preserve">Access for maintenance: To </w:t>
      </w:r>
      <w:r>
        <w:rPr>
          <w:b/>
        </w:rPr>
        <w:t xml:space="preserve">ACCESS FOR MAINTENANCE</w:t>
      </w:r>
      <w:r>
        <w:rPr/>
        <w:t xml:space="preserve"> in </w:t>
      </w:r>
      <w:r>
        <w:rPr>
          <w:i/>
        </w:rPr>
        <w:t xml:space="preserve">0171 General requirements</w:t>
      </w:r>
      <w:r>
        <w:rPr/>
        <w:t xml:space="preserve">.</w:t>
      </w:r>
    </w:p>
    <w:p>
      <w:pPr>
        <w:pStyle w:val="Body Text"/>
      </w:pPr>
      <w:r>
        <w:rPr/>
        <w:t xml:space="preserve">Vibration suppression: To </w:t>
      </w:r>
      <w:r>
        <w:rPr>
          <w:b/>
        </w:rPr>
        <w:t xml:space="preserve">VIBRATION SUPPRESSION</w:t>
      </w:r>
      <w:r>
        <w:rPr/>
        <w:t xml:space="preserve"> in </w:t>
      </w:r>
      <w:r>
        <w:rPr>
          <w:i/>
        </w:rPr>
        <w:t xml:space="preserve">0171 General requirements</w:t>
      </w:r>
      <w:r>
        <w:rPr/>
        <w:t xml:space="preserve">.</w:t>
      </w:r>
    </w:p>
    <w:bookmarkEnd w:id="352"/>
    <w:bookmarkStart w:name="f-10716-45" w:id="354"/>
    <w:p>
      <w:pPr>
        <w:pStyle w:val="Heading4"/>
      </w:pPr>
      <w:bookmarkStart w:name="h-10716-45" w:id="355"/>
      <w:r>
        <w:rPr/>
        <w:t xml:space="preserve">Evaporators</w:t>
      </w:r>
      <w:bookmarkEnd w:id="355"/>
    </w:p>
    <w:p>
      <w:pPr>
        <w:pStyle w:val="Body Text"/>
      </w:pPr>
      <w:r>
        <w:rPr/>
        <w:t xml:space="preserve">Location: To the recommendations of AIRAH DA12 (2020).</w:t>
      </w:r>
    </w:p>
    <w:p>
      <w:pPr>
        <w:pStyle w:val="Body Text"/>
      </w:pPr>
      <w:r>
        <w:rPr/>
        <w:t xml:space="preserve">Mounting: Mount the evaporator below the ceiling, with 450 mm between the wall and the rear of the evaporator and at least 2100 mm clearance under.</w:t>
      </w:r>
    </w:p>
    <w:p>
      <w:pPr>
        <w:pStyle w:val="Body Text"/>
      </w:pPr>
      <w:r>
        <w:rPr/>
        <w:t xml:space="preserve">Support: Suspend the unit from cold-rolled metallic-coated steel bearers mounted above the room. Extend the bearers to the cool room walls and size to suit the load and span.</w:t>
      </w:r>
    </w:p>
    <w:p>
      <w:pPr>
        <w:pStyle w:val="Body Text"/>
      </w:pPr>
      <w:r>
        <w:rPr/>
        <w:t xml:space="preserve">Hardware: Nylon or stainless steel to suit the load.</w:t>
      </w:r>
    </w:p>
    <w:bookmarkEnd w:id="354"/>
    <w:bookmarkStart w:name="f-10716-46" w:id="356"/>
    <w:p>
      <w:pPr>
        <w:pStyle w:val="Heading4"/>
      </w:pPr>
      <w:bookmarkStart w:name="h-10716-46" w:id="357"/>
      <w:r>
        <w:rPr/>
        <w:t xml:space="preserve">Condensing units</w:t>
      </w:r>
      <w:bookmarkEnd w:id="357"/>
    </w:p>
    <w:p>
      <w:pPr>
        <w:pStyle w:val="Body Text"/>
      </w:pPr>
      <w:r>
        <w:rPr/>
        <w:t xml:space="preserve">Location: To the recommendations of AIRAH DA12 (2020).</w:t>
      </w:r>
    </w:p>
    <w:p>
      <w:pPr>
        <w:pStyle w:val="Body Text"/>
      </w:pPr>
      <w:r>
        <w:rPr/>
        <w:t xml:space="preserve">Vibration isolation: Mount each condensing unit on 4 vibration isolators.</w:t>
      </w:r>
    </w:p>
    <w:p>
      <w:pPr>
        <w:pStyle w:val="Body Text"/>
      </w:pPr>
      <w:r>
        <w:rPr/>
        <w:t xml:space="preserve">Support: Support condensing units on either a concrete plinth or hot-dip galvanized steel frame securely fixed to the wall, floor or slab above using anchor bolts.</w:t>
      </w:r>
    </w:p>
    <w:p>
      <w:pPr>
        <w:pStyle w:val="Body Text"/>
      </w:pPr>
      <w:r>
        <w:rPr/>
        <w:t xml:space="preserve">Arrangement: Provide clearance around units for condenser air flow and maintenance access. Make sure discharge air does not short-circuit to condenser intake.</w:t>
      </w:r>
    </w:p>
    <w:p>
      <w:pPr>
        <w:pStyle w:val="Instructions"/>
      </w:pPr>
      <w:r>
        <w:rPr/>
        <w:t xml:space="preserve">Alternatively adjust outdoor coil air entering temperature to compensate for elevated air temperature due to recirculation.</w:t>
      </w:r>
    </w:p>
    <w:p>
      <w:pPr>
        <w:pStyle w:val="Body Text"/>
      </w:pPr>
      <w:r>
        <w:rPr/>
        <w:t xml:space="preserve">Plinths: If located on grassed or similar permeable surfaces, provide concrete plinths under outdoor equipment.</w:t>
      </w:r>
    </w:p>
    <w:p>
      <w:pPr>
        <w:pStyle w:val="Instructions"/>
      </w:pPr>
      <w:r>
        <w:rPr/>
        <w:t xml:space="preserve">For plinths see </w:t>
      </w:r>
      <w:r>
        <w:rPr>
          <w:i/>
        </w:rPr>
        <w:t xml:space="preserve">0171 General requirements</w:t>
      </w:r>
      <w:r>
        <w:rPr/>
        <w:t xml:space="preserve">. Preferably show plinths on the drawings. Consider security of outdoor equipment.</w:t>
      </w:r>
    </w:p>
    <w:bookmarkEnd w:id="356"/>
    <w:bookmarkStart w:name="f-10716-47" w:id="358"/>
    <w:p>
      <w:pPr>
        <w:pStyle w:val="Heading4"/>
      </w:pPr>
      <w:bookmarkStart w:name="h-10716-47" w:id="359"/>
      <w:r>
        <w:rPr/>
        <w:t xml:space="preserve">Refrigerant leak detection</w:t>
      </w:r>
      <w:bookmarkEnd w:id="359"/>
    </w:p>
    <w:p>
      <w:pPr>
        <w:pStyle w:val="Body Text"/>
      </w:pPr>
      <w:r>
        <w:rPr/>
        <w:t xml:space="preserve">Requirement: Provide refrigerant leak detection to AS/NZS 5149.3 (2016).</w:t>
      </w:r>
    </w:p>
    <w:p>
      <w:pPr>
        <w:pStyle w:val="Body Text"/>
      </w:pPr>
      <w:r>
        <w:rPr/>
        <w:t xml:space="preserve">Sensors: To </w:t>
      </w:r>
      <w:r>
        <w:rPr>
          <w:b/>
        </w:rPr>
        <w:t xml:space="preserve">GAS SENSORS</w:t>
      </w:r>
      <w:r>
        <w:rPr/>
        <w:t xml:space="preserve">, </w:t>
      </w:r>
      <w:r>
        <w:rPr>
          <w:b/>
        </w:rPr>
        <w:t xml:space="preserve">Refrigerant sensor</w:t>
      </w:r>
      <w:r>
        <w:rPr/>
        <w:t xml:space="preserve"> in </w:t>
      </w:r>
      <w:r>
        <w:rPr>
          <w:i/>
        </w:rPr>
        <w:t xml:space="preserve">0771 Automatic controls</w:t>
      </w:r>
      <w:r>
        <w:rPr/>
        <w:t xml:space="preserve">.</w:t>
      </w:r>
    </w:p>
    <w:bookmarkEnd w:id="358"/>
    <w:bookmarkStart w:name="f-10716-48" w:id="360"/>
    <w:p>
      <w:pPr>
        <w:pStyle w:val="Heading3"/>
      </w:pPr>
      <w:bookmarkStart w:name="h-10716-48" w:id="361"/>
      <w:r>
        <w:rPr/>
        <w:t xml:space="preserve">REFRIGERATION PIPING</w:t>
      </w:r>
      <w:bookmarkEnd w:id="361"/>
    </w:p>
    <w:bookmarkEnd w:id="360"/>
    <w:bookmarkStart w:name="f-10716-49" w:id="362"/>
    <w:p>
      <w:pPr>
        <w:pStyle w:val="Heading4"/>
      </w:pPr>
      <w:bookmarkStart w:name="h-10716-49" w:id="363"/>
      <w:r>
        <w:rPr/>
        <w:t xml:space="preserve">General</w:t>
      </w:r>
      <w:bookmarkEnd w:id="363"/>
    </w:p>
    <w:p>
      <w:pPr>
        <w:pStyle w:val="Body Text"/>
      </w:pPr>
      <w:r>
        <w:rPr/>
        <w:t xml:space="preserve">Requirement: Conform to equipment manufacturer's recommendations for the refrigerant used. Provide refrigeration piping designed and installed so that the complete system meets the documented performance and operating conditions.</w:t>
      </w:r>
    </w:p>
    <w:bookmarkEnd w:id="362"/>
    <w:bookmarkStart w:name="f-10716-50" w:id="364"/>
    <w:p>
      <w:pPr>
        <w:pStyle w:val="Heading4"/>
      </w:pPr>
      <w:bookmarkStart w:name="h-10716-50" w:id="365"/>
      <w:r>
        <w:rPr/>
        <w:t xml:space="preserve">Design</w:t>
      </w:r>
      <w:bookmarkEnd w:id="365"/>
    </w:p>
    <w:p>
      <w:pPr>
        <w:pStyle w:val="Body Text"/>
      </w:pPr>
      <w:r>
        <w:rPr/>
        <w:t xml:space="preserve">Suction lines: Size for pressure drop less than 1.0 K saturated suction temperature.</w:t>
      </w:r>
    </w:p>
    <w:p>
      <w:pPr>
        <w:pStyle w:val="Instructions"/>
      </w:pPr>
      <w:r>
        <w:rPr/>
        <w:t xml:space="preserve">Correct sizing of suction lines is essential to the efficient operation of the system. Normally units are selected with a capacity above that documented. If the suction line is undersized the loss in capacity may be hidden behind the excess plant capacity. For the owner however excess suction line pressure drop means wasted energy. In more extreme situations it can result in the unit failing to meet required latent cooling capacity as the excess suction line pressure drop appears as an elevated evaporator suction temperature and hence coil dew point.</w:t>
      </w:r>
    </w:p>
    <w:p>
      <w:pPr>
        <w:pStyle w:val="Body Text"/>
      </w:pPr>
      <w:r>
        <w:rPr/>
        <w:t xml:space="preserve">Oil return: Size for oil return to compressor. If velocity for oil return would result in the suction line pressure drop exceeding pressure drop limit, provide double suction risers. Prevent oil draining back during the off cycle.</w:t>
      </w:r>
    </w:p>
    <w:p>
      <w:pPr>
        <w:pStyle w:val="Body Text"/>
      </w:pPr>
      <w:r>
        <w:rPr/>
        <w:t xml:space="preserve">Liquid lines: Size for pressure drop of less than 1.0 K saturated liquid temperature when handling the manufacturer's unit capacity under the operating temperatures stated in the schedules.</w:t>
      </w:r>
    </w:p>
    <w:bookmarkEnd w:id="364"/>
    <w:bookmarkStart w:name="f-10716-51" w:id="366"/>
    <w:p>
      <w:pPr>
        <w:pStyle w:val="Heading4"/>
      </w:pPr>
      <w:bookmarkStart w:name="h-10716-51" w:id="367"/>
      <w:r>
        <w:rPr/>
        <w:t xml:space="preserve">Layout</w:t>
      </w:r>
      <w:bookmarkEnd w:id="367"/>
    </w:p>
    <w:p>
      <w:pPr>
        <w:pStyle w:val="Body Text"/>
      </w:pPr>
      <w:r>
        <w:rPr/>
        <w:t xml:space="preserve">General: Install pipework in straight lines and uniform grades without sags. Grade horizontal hot gas lines and suction lines at not less than 1 in 200 in the direction of gas flow.</w:t>
      </w:r>
    </w:p>
    <w:p>
      <w:pPr>
        <w:pStyle w:val="Body Text"/>
      </w:pPr>
      <w:r>
        <w:rPr/>
        <w:t xml:space="preserve">Location: When possible, run suction and liquid lines inside common insulation.</w:t>
      </w:r>
    </w:p>
    <w:p>
      <w:pPr>
        <w:pStyle w:val="Instructions"/>
      </w:pPr>
      <w:r>
        <w:rPr/>
        <w:t xml:space="preserve">This reduces condensation and the resulting heat transfer increases refrigeration efficiency.</w:t>
      </w:r>
    </w:p>
    <w:p>
      <w:pPr>
        <w:pStyle w:val="Body Text"/>
      </w:pPr>
      <w:r>
        <w:rPr/>
        <w:t xml:space="preserve">Connections to vibrating equipment. Provide flexibility to resist vibration by way of coiled pipe connections or braided hose.</w:t>
      </w:r>
    </w:p>
    <w:bookmarkEnd w:id="366"/>
    <w:bookmarkStart w:name="f-10716-52" w:id="368"/>
    <w:p>
      <w:pPr>
        <w:pStyle w:val="Heading4"/>
      </w:pPr>
      <w:bookmarkStart w:name="h-10716-52" w:id="369"/>
      <w:r>
        <w:rPr/>
        <w:t xml:space="preserve">Pipe support</w:t>
      </w:r>
      <w:bookmarkEnd w:id="369"/>
    </w:p>
    <w:p>
      <w:pPr>
        <w:pStyle w:val="Body Text"/>
      </w:pPr>
      <w:r>
        <w:rPr/>
        <w:t xml:space="preserve">Requirement: To </w:t>
      </w:r>
      <w:r>
        <w:rPr>
          <w:b/>
        </w:rPr>
        <w:t xml:space="preserve">SERVICES INSTALLATION</w:t>
      </w:r>
      <w:r>
        <w:rPr/>
        <w:t xml:space="preserve">, </w:t>
      </w:r>
      <w:r>
        <w:rPr>
          <w:b/>
        </w:rPr>
        <w:t xml:space="preserve">Pipe support systems</w:t>
      </w:r>
      <w:r>
        <w:rPr/>
        <w:t xml:space="preserve"> in </w:t>
      </w:r>
      <w:r>
        <w:rPr>
          <w:i/>
        </w:rPr>
        <w:t xml:space="preserve">0171 General requirements</w:t>
      </w:r>
      <w:r>
        <w:rPr/>
        <w:t xml:space="preserve">.</w:t>
      </w:r>
    </w:p>
    <w:p>
      <w:pPr>
        <w:pStyle w:val="Body Text"/>
      </w:pPr>
      <w:r>
        <w:rPr/>
        <w:t xml:space="preserve">Stand-off brackets: If pipes are exposed within the cool room or in food preparation areas, support on brackets to provide the clearances from adjacent surfaces to AS 4674 (2004) clause 3.2.9.</w:t>
      </w:r>
    </w:p>
    <w:bookmarkEnd w:id="368"/>
    <w:bookmarkStart w:name="f-10716-54" w:id="370"/>
    <w:p>
      <w:pPr>
        <w:pStyle w:val="Heading4"/>
      </w:pPr>
      <w:bookmarkStart w:name="h-10716-54" w:id="371"/>
      <w:r>
        <w:rPr/>
        <w:t xml:space="preserve">Pipes</w:t>
      </w:r>
      <w:bookmarkEnd w:id="371"/>
    </w:p>
    <w:p>
      <w:pPr>
        <w:pStyle w:val="Body Text"/>
      </w:pPr>
      <w:r>
        <w:rPr/>
        <w:t xml:space="preserve">Piping: Provide copper tubes as follows:</w:t>
      </w:r>
    </w:p>
    <w:p>
      <w:pPr>
        <w:pStyle w:val="NormalIndent"/>
      </w:pPr>
      <w:r>
        <w:rPr/>
        <w:t xml:space="preserve">≤ DN 15: To AS 1571 (2020)-O.</w:t>
      </w:r>
    </w:p>
    <w:p>
      <w:pPr>
        <w:pStyle w:val="NormalIndent"/>
      </w:pPr>
      <w:r>
        <w:rPr/>
        <w:t xml:space="preserve">&gt; DN 15: To AS 1571 (2020)-1/2H. Use annealed copper only for pulled bends.</w:t>
      </w:r>
    </w:p>
    <w:p>
      <w:pPr>
        <w:pStyle w:val="Instructions"/>
      </w:pPr>
      <w:r>
        <w:rPr/>
        <w:t xml:space="preserve">O temper = fully softened condition (annealed). 1/2H = intermediate temper (half hard).</w:t>
      </w:r>
    </w:p>
    <w:p>
      <w:pPr>
        <w:pStyle w:val="Body Text"/>
      </w:pPr>
      <w:r>
        <w:rPr/>
        <w:t xml:space="preserve">Pipe wall thickness:</w:t>
      </w:r>
    </w:p>
    <w:p>
      <w:pPr>
        <w:pStyle w:val="NormalIndent"/>
      </w:pPr>
      <w:r>
        <w:rPr/>
        <w:t xml:space="preserve">Pipes ≤ DN 50: To Type B.</w:t>
      </w:r>
    </w:p>
    <w:p>
      <w:pPr>
        <w:pStyle w:val="NormalIndent"/>
      </w:pPr>
      <w:r>
        <w:rPr/>
        <w:t xml:space="preserve">Pipes &gt; DN 50: ≥ 1.6 mm.</w:t>
      </w:r>
    </w:p>
    <w:p>
      <w:pPr>
        <w:pStyle w:val="Body Text"/>
      </w:pPr>
      <w:r>
        <w:rPr/>
        <w:t xml:space="preserve">Deemed-to-Satisfy for split systems under 7.5 kW cooling capacity: Split system manufacturer's standard pre-charged piping kit.</w:t>
      </w:r>
    </w:p>
    <w:bookmarkEnd w:id="370"/>
    <w:bookmarkStart w:name="f-10716-55" w:id="372"/>
    <w:p>
      <w:pPr>
        <w:pStyle w:val="Heading4"/>
      </w:pPr>
      <w:bookmarkStart w:name="h-10716-55" w:id="373"/>
      <w:r>
        <w:rPr/>
        <w:t xml:space="preserve">Bends</w:t>
      </w:r>
      <w:bookmarkEnd w:id="373"/>
    </w:p>
    <w:p>
      <w:pPr>
        <w:pStyle w:val="Body Text"/>
      </w:pPr>
      <w:r>
        <w:rPr/>
        <w:t xml:space="preserve">Pulled bends: Form bends without flattening or wrinkling with an inside radius not less than 3 pipe diameters using the correct tool size for the pipe diameter.</w:t>
      </w:r>
    </w:p>
    <w:bookmarkEnd w:id="372"/>
    <w:bookmarkStart w:name="f-10716-56" w:id="374"/>
    <w:p>
      <w:pPr>
        <w:pStyle w:val="Heading4"/>
      </w:pPr>
      <w:bookmarkStart w:name="h-10716-56" w:id="375"/>
      <w:r>
        <w:rPr/>
        <w:t xml:space="preserve">Pipe fittings</w:t>
      </w:r>
      <w:bookmarkEnd w:id="375"/>
    </w:p>
    <w:p>
      <w:pPr>
        <w:pStyle w:val="Body Text"/>
      </w:pPr>
      <w:r>
        <w:rPr/>
        <w:t xml:space="preserve">Copper alloy fittings: To AS 3688 (2016), dezincification resistant, welded, brazed or compression type only.</w:t>
      </w:r>
    </w:p>
    <w:p>
      <w:pPr>
        <w:pStyle w:val="Body Text"/>
      </w:pPr>
      <w:r>
        <w:rPr/>
        <w:t xml:space="preserve">Preformed fittings: Preformed refrigerant capillary line tees, bushes, couplings and elbows. Wherever possible make reductions at elbows, tees, line devices or equipment connections with reducing fittings, otherwise provide reducing bushes or reducing couplings.</w:t>
      </w:r>
    </w:p>
    <w:p>
      <w:pPr>
        <w:pStyle w:val="Body Text"/>
      </w:pPr>
      <w:r>
        <w:rPr/>
        <w:t xml:space="preserve">Compression fittings: Flareless twin ferrule, torque free, mechanical grip fittings that can be gauged using a precision ground and hardened metal gap inspection gauge. Provide frost proof flare nuts.</w:t>
      </w:r>
    </w:p>
    <w:p>
      <w:pPr>
        <w:pStyle w:val="Body Text"/>
      </w:pPr>
      <w:r>
        <w:rPr/>
        <w:t xml:space="preserve">Screwed joints: Use only if equipment items are not available with flare, flanged or brazed capillary connections.</w:t>
      </w:r>
    </w:p>
    <w:bookmarkEnd w:id="374"/>
    <w:bookmarkStart w:name="f-10716-57" w:id="376"/>
    <w:p>
      <w:pPr>
        <w:pStyle w:val="Heading4"/>
      </w:pPr>
      <w:bookmarkStart w:name="h-10716-57" w:id="377"/>
      <w:r>
        <w:rPr/>
        <w:t xml:space="preserve">Brazed joints</w:t>
      </w:r>
      <w:bookmarkEnd w:id="377"/>
    </w:p>
    <w:p>
      <w:pPr>
        <w:pStyle w:val="Body Text"/>
      </w:pPr>
      <w:r>
        <w:rPr/>
        <w:t xml:space="preserve">General: Provide preformed capillary fittings or form capillary unions by expanding one pipe end. Prevent flux and brazing alloy from entering pipes. Use dry nitrogen to purge air from pipes before brazing. During brazing, maintain a flow of dry nitrogen through pipes to prevent oxidation.</w:t>
      </w:r>
    </w:p>
    <w:p>
      <w:pPr>
        <w:pStyle w:val="Instructions"/>
      </w:pPr>
      <w:r>
        <w:rPr/>
        <w:t xml:space="preserve">Avoid flared screwed or flanged joints wherever possible. In addition to using nitrogen, if possible clean internal accessible joints before proceeding with further assembly work, to provide the maximum possible internal cleanliness.</w:t>
      </w:r>
    </w:p>
    <w:p>
      <w:pPr>
        <w:pStyle w:val="Body Text"/>
      </w:pPr>
      <w:r>
        <w:rPr/>
        <w:t xml:space="preserve">Brazing alloy: To AS/NZS ISO 17672 (2023) Table 7 alloy CuP 284.</w:t>
      </w:r>
    </w:p>
    <w:p>
      <w:pPr>
        <w:pStyle w:val="Body Text"/>
      </w:pPr>
      <w:r>
        <w:rPr/>
        <w:t xml:space="preserve">Brazing alloy for jointing dissimilar metals: To AS/NZS ISO 17672 (2023) Table 6 alloy Ag 134.</w:t>
      </w:r>
    </w:p>
    <w:bookmarkEnd w:id="376"/>
    <w:bookmarkStart w:name="f-10716-58" w:id="378"/>
    <w:p>
      <w:pPr>
        <w:pStyle w:val="Heading4"/>
      </w:pPr>
      <w:bookmarkStart w:name="h-10716-58" w:id="379"/>
      <w:r>
        <w:rPr/>
        <w:t xml:space="preserve">Sleeves</w:t>
      </w:r>
      <w:bookmarkEnd w:id="379"/>
    </w:p>
    <w:p>
      <w:pPr>
        <w:pStyle w:val="Body Text"/>
      </w:pPr>
      <w:r>
        <w:rPr/>
        <w:t xml:space="preserve">General: Provide copper pipe sleeves if pipes pass through building elements to </w:t>
      </w:r>
      <w:r>
        <w:rPr>
          <w:b/>
        </w:rPr>
        <w:t xml:space="preserve">BUILDING PENETRATIONS</w:t>
      </w:r>
      <w:r>
        <w:rPr/>
        <w:t xml:space="preserve">, </w:t>
      </w:r>
      <w:r>
        <w:rPr>
          <w:b/>
        </w:rPr>
        <w:t xml:space="preserve">Sleeves</w:t>
      </w:r>
      <w:r>
        <w:rPr/>
        <w:t xml:space="preserve"> in </w:t>
      </w:r>
      <w:r>
        <w:rPr>
          <w:i/>
        </w:rPr>
        <w:t xml:space="preserve">0171 General requirements</w:t>
      </w:r>
      <w:r>
        <w:rPr/>
        <w:t xml:space="preserve">. Insulate the space between the pipe and sleeves.</w:t>
      </w:r>
    </w:p>
    <w:p>
      <w:pPr>
        <w:pStyle w:val="Instructions"/>
      </w:pPr>
      <w:r>
        <w:rPr/>
        <w:t xml:space="preserve">Sleeves are covered in </w:t>
      </w:r>
      <w:r>
        <w:rPr>
          <w:i/>
        </w:rPr>
        <w:t xml:space="preserve">0171 General requirements</w:t>
      </w:r>
      <w:r>
        <w:rPr/>
        <w:t xml:space="preserve">.</w:t>
      </w:r>
    </w:p>
    <w:bookmarkEnd w:id="378"/>
    <w:bookmarkStart w:name="f-10716-59" w:id="380"/>
    <w:p>
      <w:pPr>
        <w:pStyle w:val="Heading4"/>
      </w:pPr>
      <w:bookmarkStart w:name="h-10716-59" w:id="381"/>
      <w:r>
        <w:rPr/>
        <w:t xml:space="preserve">Valves</w:t>
      </w:r>
      <w:bookmarkEnd w:id="381"/>
    </w:p>
    <w:p>
      <w:pPr>
        <w:pStyle w:val="Body Text"/>
      </w:pPr>
      <w:r>
        <w:rPr/>
        <w:t xml:space="preserve">General: Provide valves to AS/NZS 5149.2 (2016). Make provision for charging and withdrawal of refrigerant. If a gauge is not permanently connected (for example commissioning connections), seal the outlet of the isolating valve with a flared seal cap nut.</w:t>
      </w:r>
    </w:p>
    <w:bookmarkEnd w:id="380"/>
    <w:bookmarkStart w:name="f-10716-60" w:id="382"/>
    <w:p>
      <w:pPr>
        <w:pStyle w:val="Heading4"/>
      </w:pPr>
      <w:bookmarkStart w:name="h-10716-60" w:id="383"/>
      <w:r>
        <w:rPr/>
        <w:t xml:space="preserve">Valve types</w:t>
      </w:r>
      <w:bookmarkEnd w:id="383"/>
    </w:p>
    <w:p>
      <w:pPr>
        <w:pStyle w:val="Body Text"/>
      </w:pPr>
      <w:r>
        <w:rPr/>
        <w:t xml:space="preserve">Expansion valves: To maintain correct superheat over the operating range.</w:t>
      </w:r>
    </w:p>
    <w:p>
      <w:pPr>
        <w:pStyle w:val="Body Text"/>
      </w:pPr>
      <w:r>
        <w:rPr/>
        <w:t xml:space="preserve">Line valves: Packed and capped line globe valves: Back seating valves with renewable nylon or PTFE seats, packed spindle and removable gland cap. Incorporate mounting feet integral with valve body with adequate fixing holes.</w:t>
      </w:r>
    </w:p>
    <w:p>
      <w:pPr>
        <w:pStyle w:val="Body Text"/>
      </w:pPr>
      <w:r>
        <w:rPr/>
        <w:t xml:space="preserve">Service valves: Backseating type with gasketed cap.</w:t>
      </w:r>
    </w:p>
    <w:p>
      <w:pPr>
        <w:pStyle w:val="Body Text"/>
      </w:pPr>
      <w:r>
        <w:rPr/>
        <w:t xml:space="preserve">Solenoid line valves: Solenoid coil and valve parts replaceable without disturbing valve body or refrigerant piping.</w:t>
      </w:r>
    </w:p>
    <w:bookmarkEnd w:id="382"/>
    <w:bookmarkStart w:name="f-10716-61" w:id="384"/>
    <w:p>
      <w:pPr>
        <w:pStyle w:val="Heading4"/>
      </w:pPr>
      <w:bookmarkStart w:name="h-10716-61" w:id="385"/>
      <w:r>
        <w:rPr/>
        <w:t xml:space="preserve">Piping protection</w:t>
      </w:r>
      <w:bookmarkEnd w:id="385"/>
    </w:p>
    <w:p>
      <w:pPr>
        <w:pStyle w:val="Body Text"/>
      </w:pPr>
      <w:r>
        <w:rPr/>
        <w:t xml:space="preserve">Extent: Protect refrigeration piping exposed to view, weather or potential damage with piping covers fabricated from 0.6 mm thick prefinished metallic-coated steel.</w:t>
      </w:r>
    </w:p>
    <w:p>
      <w:pPr>
        <w:pStyle w:val="Instructions"/>
      </w:pPr>
      <w:r>
        <w:rPr/>
        <w:t xml:space="preserve">e.g. Colorbond.</w:t>
      </w:r>
    </w:p>
    <w:p>
      <w:pPr>
        <w:pStyle w:val="Body Text"/>
      </w:pPr>
      <w:r>
        <w:rPr/>
        <w:t xml:space="preserve">Section: Folded hat sections to suit piping.</w:t>
      </w:r>
    </w:p>
    <w:p>
      <w:pPr>
        <w:pStyle w:val="Body Text"/>
      </w:pPr>
      <w:r>
        <w:rPr/>
        <w:t xml:space="preserve">Weatherproofing: Weatherproof external joints and fasteners with non-setting mastic sealant.</w:t>
      </w:r>
    </w:p>
    <w:bookmarkEnd w:id="384"/>
    <w:bookmarkStart w:name="f-10716-62" w:id="386"/>
    <w:p>
      <w:pPr>
        <w:pStyle w:val="Heading3"/>
      </w:pPr>
      <w:bookmarkStart w:name="h-10716-62" w:id="387"/>
      <w:r>
        <w:rPr/>
        <w:t xml:space="preserve">CONDENSATE DRAINS</w:t>
      </w:r>
      <w:bookmarkEnd w:id="387"/>
    </w:p>
    <w:p>
      <w:pPr>
        <w:pStyle w:val="Instructions"/>
      </w:pPr>
      <w:r>
        <w:rPr/>
        <w:t xml:space="preserve">See AS/NZS 3666.1 (2011) clauses 2.8 and 2.9 for drainage requirements and recommendations. See NATSPEC TECHnote DES 022 for more information on requirements for microbial control in buildings.</w:t>
      </w:r>
    </w:p>
    <w:bookmarkEnd w:id="386"/>
    <w:bookmarkStart w:name="f-10716-63" w:id="388"/>
    <w:p>
      <w:pPr>
        <w:pStyle w:val="Heading4"/>
      </w:pPr>
      <w:bookmarkStart w:name="h-10716-63" w:id="389"/>
      <w:r>
        <w:rPr/>
        <w:t xml:space="preserve">General</w:t>
      </w:r>
      <w:bookmarkEnd w:id="389"/>
    </w:p>
    <w:p>
      <w:pPr>
        <w:pStyle w:val="Body Text"/>
      </w:pPr>
      <w:r>
        <w:rPr/>
        <w:t xml:space="preserve">Condensate drains: Provide trapped drain lines with uniform and continuous fall to connect condensate trays to the nearest building drain point.</w:t>
      </w:r>
    </w:p>
    <w:p>
      <w:pPr>
        <w:pStyle w:val="Instructions"/>
      </w:pPr>
      <w:r>
        <w:rPr/>
        <w:t xml:space="preserve">Preferably show the location of building drain points on the drawings. There may be local statutory restrictions on where condensate can be discharged.</w:t>
      </w:r>
    </w:p>
    <w:p>
      <w:pPr>
        <w:pStyle w:val="Body Text"/>
      </w:pPr>
      <w:r>
        <w:rPr/>
        <w:t xml:space="preserve">Material:</w:t>
      </w:r>
    </w:p>
    <w:p>
      <w:pPr>
        <w:pStyle w:val="NormalIndent"/>
      </w:pPr>
      <w:r>
        <w:rPr/>
        <w:t xml:space="preserve">Room operating temperature &gt; 0°C: PVC-U.</w:t>
      </w:r>
    </w:p>
    <w:p>
      <w:pPr>
        <w:pStyle w:val="NormalIndent"/>
      </w:pPr>
      <w:r>
        <w:rPr/>
        <w:t xml:space="preserve">Room operating temperature ≤ 0°C: </w:t>
      </w:r>
    </w:p>
    <w:p>
      <w:pPr>
        <w:pStyle w:val="NormalIndent2"/>
      </w:pPr>
      <w:r>
        <w:rPr/>
        <w:t xml:space="preserve">Inside room: Copper.</w:t>
      </w:r>
    </w:p>
    <w:p>
      <w:pPr>
        <w:pStyle w:val="NormalIndent2"/>
      </w:pPr>
      <w:r>
        <w:rPr/>
        <w:t xml:space="preserve">Outside room: PVC-U.</w:t>
      </w:r>
    </w:p>
    <w:p>
      <w:pPr>
        <w:pStyle w:val="NormalIndent"/>
      </w:pPr>
      <w:r>
        <w:rPr/>
        <w:t xml:space="preserve">All cool rooms in kitchens: Chromium plated copper.</w:t>
      </w:r>
    </w:p>
    <w:p>
      <w:pPr>
        <w:pStyle w:val="Body Text"/>
      </w:pPr>
      <w:r>
        <w:rPr/>
        <w:t xml:space="preserve">Size: The greater of unit drain connection size and DN 20.</w:t>
      </w:r>
    </w:p>
    <w:p>
      <w:pPr>
        <w:pStyle w:val="Body Text"/>
      </w:pPr>
      <w:r>
        <w:rPr/>
        <w:t xml:space="preserve">Pipe support spacing: To AS/NZS 3500.1 (2021) Table 5.7.4.</w:t>
      </w:r>
    </w:p>
    <w:p>
      <w:pPr>
        <w:pStyle w:val="Instructions"/>
      </w:pPr>
      <w:r>
        <w:rPr/>
        <w:t xml:space="preserve">AS/NZS 3500.1 (2021) Table 5.7.4 includes copper and PVC-U, and other materials.</w:t>
      </w:r>
    </w:p>
    <w:p>
      <w:pPr>
        <w:pStyle w:val="Body Text"/>
      </w:pPr>
      <w:r>
        <w:rPr/>
        <w:t xml:space="preserve">Sealing: Seal drain pipes if they penetrate casing.</w:t>
      </w:r>
    </w:p>
    <w:p>
      <w:pPr>
        <w:pStyle w:val="Body Text"/>
      </w:pPr>
      <w:r>
        <w:rPr/>
        <w:t xml:space="preserve">Termination: Terminate drains to allow visual inspection of condensate flow.</w:t>
      </w:r>
    </w:p>
    <w:p>
      <w:pPr>
        <w:pStyle w:val="Body Text"/>
      </w:pPr>
      <w:r>
        <w:rPr/>
        <w:t xml:space="preserve">Traps: To withstand more than 2 times fan static pressure. Construct from either:</w:t>
      </w:r>
    </w:p>
    <w:p>
      <w:pPr>
        <w:pStyle w:val="NormalIndent"/>
      </w:pPr>
      <w:r>
        <w:rPr/>
        <w:t xml:space="preserve">Transparent, kink resistant hose.</w:t>
      </w:r>
    </w:p>
    <w:p>
      <w:pPr>
        <w:pStyle w:val="NormalIndent"/>
      </w:pPr>
      <w:r>
        <w:rPr/>
        <w:t xml:space="preserve">PVC-U trap with removable caps and a visible air break.</w:t>
      </w:r>
    </w:p>
    <w:p>
      <w:pPr>
        <w:pStyle w:val="Body Text"/>
      </w:pPr>
      <w:r>
        <w:rPr/>
        <w:t xml:space="preserve">Falls and drains: Check that the condensate tray falls conform to AS/NZS 3666.1 (2011) and in particular that trays and sumps are graded to the outlet to prevent moisture retention. Test drains by pouring a measured quantity of water into upstream end.</w:t>
      </w:r>
    </w:p>
    <w:bookmarkEnd w:id="388"/>
    <w:bookmarkStart w:name="f-10716-64" w:id="390"/>
    <w:p>
      <w:pPr>
        <w:pStyle w:val="Heading4"/>
      </w:pPr>
      <w:bookmarkStart w:name="h-10716-64" w:id="391"/>
      <w:r>
        <w:rPr/>
        <w:t xml:space="preserve">Trace heating</w:t>
      </w:r>
      <w:bookmarkEnd w:id="391"/>
    </w:p>
    <w:p>
      <w:pPr>
        <w:pStyle w:val="Body Text"/>
      </w:pPr>
      <w:r>
        <w:rPr/>
        <w:t xml:space="preserve">Room operating temperature ≤ 2°C: Provide trace heating to condensate drain piping to prevent their contents from freezing.</w:t>
      </w:r>
    </w:p>
    <w:p>
      <w:pPr>
        <w:pStyle w:val="Instructions"/>
      </w:pPr>
      <w:r>
        <w:rPr/>
        <w:t xml:space="preserve">It may be necessary to insulate drains in high humidity environments (e.g. tropical locations). If the condensate drain discharges into a waste line that has intermittent flows from other sources the waste may also require insulation.</w:t>
      </w:r>
    </w:p>
    <w:p>
      <w:pPr>
        <w:pStyle w:val="Body Text"/>
      </w:pPr>
      <w:r>
        <w:rPr/>
        <w:t xml:space="preserve">Control: Integrate heater operation with defrost termination and fan delay thermostat.</w:t>
      </w:r>
    </w:p>
    <w:bookmarkEnd w:id="390"/>
    <w:bookmarkStart w:name="f-10716-65" w:id="392"/>
    <w:p>
      <w:pPr>
        <w:pStyle w:val="OptionalHeading4"/>
      </w:pPr>
      <w:bookmarkStart w:name="h-10716-65" w:id="393"/>
      <w:r>
        <w:rPr/>
        <w:t xml:space="preserve">Insulation</w:t>
      </w:r>
      <w:bookmarkEnd w:id="393"/>
    </w:p>
    <w:p>
      <w:pPr>
        <w:pStyle w:val="OptionalNormal"/>
      </w:pPr>
      <w:r>
        <w:rPr/>
        <w:t xml:space="preserve">General: If drains run in ceilings above occupied areas or other locations where condensation could cause damage or nuisance provide insulation to </w:t>
      </w:r>
      <w:r>
        <w:rPr>
          <w:b/>
        </w:rPr>
        <w:t xml:space="preserve">REFRIGERATION PIPE INSULATION</w:t>
      </w:r>
      <w:r>
        <w:rPr/>
        <w:t xml:space="preserve">.</w:t>
      </w:r>
    </w:p>
    <w:p>
      <w:pPr>
        <w:pStyle w:val="OptionalNormal"/>
      </w:pPr>
      <w:r>
        <w:rPr/>
        <w:t xml:space="preserve">Insulation R-Value: ≥ 0.6 m</w:t>
      </w:r>
      <w:r>
        <w:rPr>
          <w:vertAlign w:val="superscript"/>
        </w:rPr>
        <w:t xml:space="preserve">2</w:t>
      </w:r>
      <w:r>
        <w:rPr/>
        <w:t xml:space="preserve">.K/W.</w:t>
      </w:r>
    </w:p>
    <w:p>
      <w:pPr>
        <w:pStyle w:val="Instructions"/>
      </w:pPr>
      <w:r>
        <w:rPr/>
        <w:t xml:space="preserve">Adjust R-Value to suit project conditions.</w:t>
      </w:r>
    </w:p>
    <w:p>
      <w:pPr>
        <w:pStyle w:val="Instructions"/>
      </w:pPr>
      <w:r>
        <w:rPr/>
        <w:t xml:space="preserve">Consider including this </w:t>
      </w:r>
      <w:r>
        <w:rPr>
          <w:i/>
        </w:rPr>
        <w:t xml:space="preserve">Optional</w:t>
      </w:r>
      <w:r>
        <w:rPr/>
        <w:t xml:space="preserve"> style text by changing to </w:t>
      </w:r>
      <w:r>
        <w:rPr>
          <w:i/>
        </w:rPr>
        <w:t xml:space="preserve">Normal</w:t>
      </w:r>
      <w:r>
        <w:rPr/>
        <w:t xml:space="preserve"> style text.</w:t>
      </w:r>
    </w:p>
    <w:bookmarkEnd w:id="392"/>
    <w:bookmarkStart w:name="f-10716-66" w:id="394"/>
    <w:p>
      <w:pPr>
        <w:pStyle w:val="Heading3"/>
      </w:pPr>
      <w:bookmarkStart w:name="h-10716-66" w:id="395"/>
      <w:r>
        <w:rPr/>
        <w:t xml:space="preserve">REFRIGERATION PIPE INSULATION</w:t>
      </w:r>
      <w:bookmarkEnd w:id="395"/>
    </w:p>
    <w:bookmarkEnd w:id="394"/>
    <w:bookmarkStart w:name="f-10716-67" w:id="396"/>
    <w:p>
      <w:pPr>
        <w:pStyle w:val="Heading4"/>
      </w:pPr>
      <w:bookmarkStart w:name="h-10716-67" w:id="397"/>
      <w:r>
        <w:rPr/>
        <w:t xml:space="preserve">Installation</w:t>
      </w:r>
      <w:bookmarkEnd w:id="397"/>
    </w:p>
    <w:p>
      <w:pPr>
        <w:pStyle w:val="Body Text"/>
      </w:pPr>
      <w:r>
        <w:rPr/>
        <w:t xml:space="preserve">General: Insulate any refrigerant piping that may sweat. Apply insulation un-slit if possible. If slit, refix slit faces with adhesive applied to full area.</w:t>
      </w:r>
    </w:p>
    <w:p>
      <w:pPr>
        <w:pStyle w:val="Body Text"/>
      </w:pPr>
      <w:r>
        <w:rPr/>
        <w:t xml:space="preserve">Joining: Use only an adhesive or jointing system supplied by the insulation manufacturer.</w:t>
      </w:r>
    </w:p>
    <w:p>
      <w:pPr>
        <w:pStyle w:val="Body Text"/>
      </w:pPr>
      <w:r>
        <w:rPr/>
        <w:t xml:space="preserve">Timing: Leak test piping to </w:t>
      </w:r>
      <w:r>
        <w:rPr>
          <w:b/>
        </w:rPr>
        <w:t xml:space="preserve">EVACUATION OF REFRIGERANT GAS SYSTEMS</w:t>
      </w:r>
      <w:r>
        <w:rPr/>
        <w:t xml:space="preserve"> before insulating joints, fittings and valves.</w:t>
      </w:r>
    </w:p>
    <w:p>
      <w:pPr>
        <w:pStyle w:val="Body Text"/>
      </w:pPr>
      <w:r>
        <w:rPr/>
        <w:t xml:space="preserve">Finish: If exposed to sunlight or to view in occupied areas, provide 2 coats of tintable, water-based, rubberised, ultraviolet-resistant, flexible paint finish.</w:t>
      </w:r>
    </w:p>
    <w:p>
      <w:pPr>
        <w:pStyle w:val="Body Text"/>
      </w:pPr>
      <w:r>
        <w:rPr/>
        <w:t xml:space="preserve">Penetrations through fire rated elements: If insulated pipe penetrates a fire-resistance rated element, provide a section of non-combustible, non-hygroscopic insulation for the thickness of the element and 150 mm each side.</w:t>
      </w:r>
    </w:p>
    <w:bookmarkEnd w:id="396"/>
    <w:bookmarkStart w:name="f-10716-68" w:id="398"/>
    <w:p>
      <w:pPr>
        <w:pStyle w:val="Heading3"/>
      </w:pPr>
      <w:bookmarkStart w:name="h-10716-68" w:id="399"/>
      <w:r>
        <w:rPr/>
        <w:t xml:space="preserve">EVACUATION OF REFRIGERANT GAS SYSTEMS</w:t>
      </w:r>
      <w:bookmarkEnd w:id="399"/>
    </w:p>
    <w:bookmarkEnd w:id="398"/>
    <w:bookmarkStart w:name="f-10716-69" w:id="400"/>
    <w:p>
      <w:pPr>
        <w:pStyle w:val="Heading4"/>
      </w:pPr>
      <w:bookmarkStart w:name="h-10716-69" w:id="401"/>
      <w:r>
        <w:rPr/>
        <w:t xml:space="preserve">General</w:t>
      </w:r>
      <w:bookmarkEnd w:id="401"/>
    </w:p>
    <w:p>
      <w:pPr>
        <w:pStyle w:val="Body Text"/>
      </w:pPr>
      <w:r>
        <w:rPr/>
        <w:t xml:space="preserve">System evacuation: Dehydrate the refrigerant gas system before charging with the refrigerant gas.</w:t>
      </w:r>
    </w:p>
    <w:p>
      <w:pPr>
        <w:pStyle w:val="Body Text"/>
      </w:pPr>
      <w:r>
        <w:rPr/>
        <w:t xml:space="preserve">Evacuation: Use a high-vacuum pump, capable of reducing the pressure in the system to less than 53 Pa (400 µm) connected to both high and low pressure sides of the system with valves open and controls connected. Measure the pressure with approved calibrated electronic or similar gauges.</w:t>
      </w:r>
    </w:p>
    <w:p>
      <w:pPr>
        <w:pStyle w:val="Body Text"/>
      </w:pPr>
      <w:r>
        <w:rPr/>
        <w:t xml:space="preserve">Test time: Maintain vacuum for a period not less than 12 hours to verify the vacuum is stable.</w:t>
      </w:r>
    </w:p>
    <w:bookmarkEnd w:id="400"/>
    <w:bookmarkStart w:name="f-10716-70" w:id="402"/>
    <w:p>
      <w:pPr>
        <w:pStyle w:val="Heading3"/>
      </w:pPr>
      <w:bookmarkStart w:name="h-10716-70" w:id="403"/>
      <w:r>
        <w:rPr/>
        <w:t xml:space="preserve">ELECTRICAL GENERALLY</w:t>
      </w:r>
      <w:bookmarkEnd w:id="403"/>
    </w:p>
    <w:bookmarkEnd w:id="402"/>
    <w:bookmarkStart w:name="f-10716-71" w:id="404"/>
    <w:p>
      <w:pPr>
        <w:pStyle w:val="Heading4"/>
      </w:pPr>
      <w:bookmarkStart w:name="h-10716-71" w:id="405"/>
      <w:r>
        <w:rPr/>
        <w:t xml:space="preserve">General</w:t>
      </w:r>
      <w:bookmarkEnd w:id="405"/>
    </w:p>
    <w:p>
      <w:pPr>
        <w:pStyle w:val="Body Text"/>
      </w:pPr>
      <w:r>
        <w:rPr/>
        <w:t xml:space="preserve">Requirement: Conform to </w:t>
      </w:r>
      <w:r>
        <w:rPr>
          <w:i/>
        </w:rPr>
        <w:t xml:space="preserve">0781 Mechanical electrical</w:t>
      </w:r>
      <w:r>
        <w:rPr/>
        <w:t xml:space="preserve">.</w:t>
      </w:r>
    </w:p>
    <w:p>
      <w:pPr>
        <w:pStyle w:val="Instructions"/>
      </w:pPr>
      <w:r>
        <w:rPr/>
        <w:t xml:space="preserve">Alternatively, consider </w:t>
      </w:r>
      <w:r>
        <w:rPr>
          <w:i/>
        </w:rPr>
        <w:t xml:space="preserve">0782 Mechanical electrical - minor</w:t>
      </w:r>
      <w:r>
        <w:rPr/>
        <w:t xml:space="preserve"> for a stand-alone cool room contract.</w:t>
      </w:r>
    </w:p>
    <w:p>
      <w:pPr>
        <w:pStyle w:val="Body Text"/>
      </w:pPr>
      <w:r>
        <w:rPr/>
        <w:t xml:space="preserve">Conduits: Box type sealed internally.</w:t>
      </w:r>
    </w:p>
    <w:p>
      <w:pPr>
        <w:pStyle w:val="Body Text"/>
      </w:pPr>
      <w:r>
        <w:rPr/>
        <w:t xml:space="preserve">Stand-off brackets: If conduits are exposed within the cool room or in food preparation areas, support on brackets to provide the clearances from adjacent surfaces to AS 4674 (2004) clause 3.2.9.</w:t>
      </w:r>
    </w:p>
    <w:bookmarkEnd w:id="404"/>
    <w:bookmarkStart w:name="f-10716-72" w:id="406"/>
    <w:p>
      <w:pPr>
        <w:pStyle w:val="Heading4"/>
      </w:pPr>
      <w:bookmarkStart w:name="h-10716-72" w:id="407"/>
      <w:r>
        <w:rPr/>
        <w:t xml:space="preserve">Control panel cabinets</w:t>
      </w:r>
      <w:bookmarkEnd w:id="407"/>
    </w:p>
    <w:p>
      <w:pPr>
        <w:pStyle w:val="Body Text"/>
      </w:pPr>
      <w:r>
        <w:rPr/>
        <w:t xml:space="preserve">Construction: Provide control panels documented as follows:</w:t>
      </w:r>
    </w:p>
    <w:p>
      <w:pPr>
        <w:pStyle w:val="NormalIndent"/>
      </w:pPr>
      <w:r>
        <w:rPr/>
        <w:t xml:space="preserve">Metallic-coated steel: Construction to </w:t>
      </w:r>
      <w:r>
        <w:rPr>
          <w:i/>
        </w:rPr>
        <w:t xml:space="preserve">0781 Mechanical electrical</w:t>
      </w:r>
      <w:r>
        <w:rPr/>
        <w:t xml:space="preserve">.</w:t>
      </w:r>
    </w:p>
    <w:p>
      <w:pPr>
        <w:pStyle w:val="NormalIndent"/>
      </w:pPr>
      <w:r>
        <w:rPr/>
        <w:t xml:space="preserve">Proprietary: Proprietary IP65 polycarbonate enclosure with removable front cover retained by quarter turn fasteners with front cover fasteners and wall fixing holes located outside the sealed space. In all other respects conform to </w:t>
      </w:r>
      <w:r>
        <w:rPr>
          <w:i/>
        </w:rPr>
        <w:t xml:space="preserve">0781 Mechanical electrical</w:t>
      </w:r>
      <w:r>
        <w:rPr/>
        <w:t xml:space="preserve">.</w:t>
      </w:r>
    </w:p>
    <w:p>
      <w:pPr>
        <w:pStyle w:val="Instructions"/>
      </w:pPr>
      <w:r>
        <w:rPr/>
        <w:t xml:space="preserve">Include panel type in SELECTIONS or show on the drawings.</w:t>
      </w:r>
    </w:p>
    <w:bookmarkEnd w:id="406"/>
    <w:bookmarkStart w:name="f-10716-73" w:id="408"/>
    <w:p>
      <w:pPr>
        <w:pStyle w:val="Heading3"/>
      </w:pPr>
      <w:bookmarkStart w:name="h-10716-73" w:id="409"/>
      <w:r>
        <w:rPr/>
        <w:t xml:space="preserve">BATTERY SUPPLY</w:t>
      </w:r>
      <w:bookmarkEnd w:id="409"/>
    </w:p>
    <w:bookmarkEnd w:id="408"/>
    <w:bookmarkStart w:name="f-10716-74" w:id="410"/>
    <w:p>
      <w:pPr>
        <w:pStyle w:val="Heading4"/>
      </w:pPr>
      <w:bookmarkStart w:name="h-10716-74" w:id="411"/>
      <w:r>
        <w:rPr/>
        <w:t xml:space="preserve">General</w:t>
      </w:r>
      <w:bookmarkEnd w:id="411"/>
    </w:p>
    <w:p>
      <w:pPr>
        <w:pStyle w:val="Body Text"/>
      </w:pPr>
      <w:r>
        <w:rPr/>
        <w:t xml:space="preserve">Requirement: Provide a mains powered battery charger and battery to serve alarms and emergency lighting, independent of all other emergency power supply within the building.</w:t>
      </w:r>
    </w:p>
    <w:bookmarkEnd w:id="410"/>
    <w:bookmarkStart w:name="f-10716-75" w:id="412"/>
    <w:p>
      <w:pPr>
        <w:pStyle w:val="Heading4"/>
      </w:pPr>
      <w:bookmarkStart w:name="h-10716-75" w:id="413"/>
      <w:r>
        <w:rPr/>
        <w:t xml:space="preserve">Batteries</w:t>
      </w:r>
      <w:bookmarkEnd w:id="413"/>
    </w:p>
    <w:p>
      <w:pPr>
        <w:pStyle w:val="Body Text"/>
      </w:pPr>
      <w:r>
        <w:rPr/>
        <w:t xml:space="preserve">Type: Provide maintenance free, sealed, lead acid type batteries 12 volt.</w:t>
      </w:r>
    </w:p>
    <w:p>
      <w:pPr>
        <w:pStyle w:val="Body Text"/>
      </w:pPr>
      <w:r>
        <w:rPr/>
        <w:t xml:space="preserve">Battery capacity: 7 amp hour or sufficient to run all emergency lights for 2 hours, whichever is the greater.</w:t>
      </w:r>
    </w:p>
    <w:bookmarkEnd w:id="412"/>
    <w:bookmarkStart w:name="f-10716-76" w:id="414"/>
    <w:p>
      <w:pPr>
        <w:pStyle w:val="Heading4"/>
      </w:pPr>
      <w:bookmarkStart w:name="h-10716-76" w:id="415"/>
      <w:r>
        <w:rPr/>
        <w:t xml:space="preserve">Battery charger</w:t>
      </w:r>
      <w:bookmarkEnd w:id="415"/>
    </w:p>
    <w:p>
      <w:pPr>
        <w:pStyle w:val="Body Text"/>
      </w:pPr>
      <w:r>
        <w:rPr/>
        <w:t xml:space="preserve">Type: Provide a battery charger suitable for continuous float charge use in conformance with the battery manufacturer's recommendations.</w:t>
      </w:r>
    </w:p>
    <w:p>
      <w:pPr>
        <w:pStyle w:val="Body Text"/>
      </w:pPr>
      <w:r>
        <w:rPr/>
        <w:t xml:space="preserve">Charging current: 2.5 Amps maximum continuous current and a terminal voltage of 13.7 V d.c. Incorporate individual connections for battery and load output with a re-settable current overload protection device, with visual device incorporated in the charger.</w:t>
      </w:r>
    </w:p>
    <w:bookmarkEnd w:id="414"/>
    <w:bookmarkStart w:name="f-10716-77" w:id="416"/>
    <w:p>
      <w:pPr>
        <w:pStyle w:val="Heading4"/>
      </w:pPr>
      <w:bookmarkStart w:name="h-10716-77" w:id="417"/>
      <w:r>
        <w:rPr/>
        <w:t xml:space="preserve">Installation</w:t>
      </w:r>
      <w:bookmarkEnd w:id="417"/>
    </w:p>
    <w:p>
      <w:pPr>
        <w:pStyle w:val="Body Text"/>
      </w:pPr>
      <w:r>
        <w:rPr/>
        <w:t xml:space="preserve">Mounting: Securely mount the charger and battery in a separate enclosure with hinged door, of the same construction as the Control Board, attached to and mounted below the Control Board. Provide a label on the door BATTERY AND CHARGER.</w:t>
      </w:r>
    </w:p>
    <w:p>
      <w:pPr>
        <w:pStyle w:val="Body Text"/>
      </w:pPr>
      <w:r>
        <w:rPr/>
        <w:t xml:space="preserve">Connection: Polarise the connections from the charger to the battery, and between the battery and load, or clearly mark to prevent reverse connection.</w:t>
      </w:r>
    </w:p>
    <w:bookmarkEnd w:id="416"/>
    <w:bookmarkStart w:name="f-10716-78" w:id="418"/>
    <w:p>
      <w:pPr>
        <w:pStyle w:val="Heading4"/>
      </w:pPr>
      <w:bookmarkStart w:name="h-10716-78" w:id="419"/>
      <w:r>
        <w:rPr/>
        <w:t xml:space="preserve">Label</w:t>
      </w:r>
      <w:bookmarkEnd w:id="419"/>
    </w:p>
    <w:p>
      <w:pPr>
        <w:pStyle w:val="Body Text"/>
      </w:pPr>
      <w:r>
        <w:rPr/>
        <w:t xml:space="preserve">Battery installation/replacement date: Attach a stamped metal tag to the battery indicating the installation date and advised replacement date to the battery manufacturer's recommendations.</w:t>
      </w:r>
    </w:p>
    <w:bookmarkEnd w:id="418"/>
    <w:bookmarkStart w:name="f-10716-79" w:id="420"/>
    <w:p>
      <w:pPr>
        <w:pStyle w:val="Heading3"/>
      </w:pPr>
      <w:bookmarkStart w:name="h-10716-79" w:id="421"/>
      <w:r>
        <w:rPr/>
        <w:t xml:space="preserve">LIGHTING</w:t>
      </w:r>
      <w:bookmarkEnd w:id="421"/>
    </w:p>
    <w:bookmarkEnd w:id="420"/>
    <w:bookmarkStart w:name="f-10716-80" w:id="422"/>
    <w:p>
      <w:pPr>
        <w:pStyle w:val="Heading4"/>
      </w:pPr>
      <w:bookmarkStart w:name="h-10716-80" w:id="423"/>
      <w:r>
        <w:rPr/>
        <w:t xml:space="preserve">Service lighting</w:t>
      </w:r>
      <w:bookmarkEnd w:id="423"/>
    </w:p>
    <w:p>
      <w:pPr>
        <w:pStyle w:val="Body Text"/>
      </w:pPr>
      <w:r>
        <w:rPr/>
        <w:t xml:space="preserve">Cool rooms for food storage: To AS 4674 (2004) clause 2.6.</w:t>
      </w:r>
    </w:p>
    <w:p>
      <w:pPr>
        <w:pStyle w:val="Instructions"/>
      </w:pPr>
      <w:r>
        <w:rPr/>
        <w:t xml:space="preserve">AS 4674 (2004) clause 2.6 references AS/NZS 1680.1 (2006) and AS/NZS 1680.2.4 (2017).</w:t>
      </w:r>
    </w:p>
    <w:p>
      <w:pPr>
        <w:pStyle w:val="Body Text"/>
      </w:pPr>
      <w:r>
        <w:rPr/>
        <w:t xml:space="preserve">Service lighting requirement: Provide at least one 9 W LED service light fitting in each cool room.</w:t>
      </w:r>
    </w:p>
    <w:bookmarkEnd w:id="422"/>
    <w:bookmarkStart w:name="f-10716-81" w:id="424"/>
    <w:p>
      <w:pPr>
        <w:pStyle w:val="Heading4"/>
      </w:pPr>
      <w:bookmarkStart w:name="h-10716-81" w:id="425"/>
      <w:r>
        <w:rPr/>
        <w:t xml:space="preserve">Luminaires</w:t>
      </w:r>
      <w:bookmarkEnd w:id="425"/>
    </w:p>
    <w:p>
      <w:pPr>
        <w:pStyle w:val="Body Text"/>
      </w:pPr>
      <w:r>
        <w:rPr/>
        <w:t xml:space="preserve">Cool rooms for food storage: To AS 4674 (2004) clause 2.6.2.</w:t>
      </w:r>
    </w:p>
    <w:p>
      <w:pPr>
        <w:pStyle w:val="Body Text"/>
      </w:pPr>
      <w:r>
        <w:rPr/>
        <w:t xml:space="preserve">Type: Provide LED luminaires specifically designed for use at both ambient temperature and the cool room operating temperature.</w:t>
      </w:r>
    </w:p>
    <w:p>
      <w:pPr>
        <w:pStyle w:val="Body Text"/>
      </w:pPr>
      <w:r>
        <w:rPr/>
        <w:t xml:space="preserve">Diffuser: High impact acrylic or UV stabilised polycarbonate.</w:t>
      </w:r>
    </w:p>
    <w:p>
      <w:pPr>
        <w:pStyle w:val="Body Text"/>
      </w:pPr>
      <w:r>
        <w:rPr/>
        <w:t xml:space="preserve">Protection: IP65 to AS 60529 (2004). Seal all wiring entries.</w:t>
      </w:r>
    </w:p>
    <w:bookmarkEnd w:id="424"/>
    <w:bookmarkStart w:name="f-10716-82" w:id="426"/>
    <w:p>
      <w:pPr>
        <w:pStyle w:val="Heading4"/>
      </w:pPr>
      <w:bookmarkStart w:name="h-10716-82" w:id="427"/>
      <w:r>
        <w:rPr/>
        <w:t xml:space="preserve">Switching requirements</w:t>
      </w:r>
      <w:bookmarkEnd w:id="427"/>
    </w:p>
    <w:p>
      <w:pPr>
        <w:pStyle w:val="Body Text"/>
      </w:pPr>
      <w:r>
        <w:rPr/>
        <w:t xml:space="preserve">Service lights: Provide a labelled ON/OFF control switch on the inside of the cool room adjacent to the door, to control the service light(s). Arrange so that the light cannot be switched off from outside the room.</w:t>
      </w:r>
    </w:p>
    <w:p>
      <w:pPr>
        <w:pStyle w:val="Body Text"/>
      </w:pPr>
      <w:r>
        <w:rPr/>
        <w:t xml:space="preserve">Pilot light: Provide a pilot light on the outside of the cool room to indicate when the service lights are on.</w:t>
      </w:r>
    </w:p>
    <w:bookmarkEnd w:id="426"/>
    <w:bookmarkStart w:name="f-10716-83" w:id="428"/>
    <w:p>
      <w:pPr>
        <w:pStyle w:val="Heading3"/>
      </w:pPr>
      <w:bookmarkStart w:name="h-10716-83" w:id="429"/>
      <w:r>
        <w:rPr/>
        <w:t xml:space="preserve">EMERGENCY LIGHTING</w:t>
      </w:r>
      <w:bookmarkEnd w:id="429"/>
    </w:p>
    <w:bookmarkEnd w:id="428"/>
    <w:bookmarkStart w:name="f-10716-84" w:id="430"/>
    <w:p>
      <w:pPr>
        <w:pStyle w:val="Heading4"/>
      </w:pPr>
      <w:bookmarkStart w:name="h-10716-84" w:id="431"/>
      <w:r>
        <w:rPr/>
        <w:t xml:space="preserve">General</w:t>
      </w:r>
      <w:bookmarkEnd w:id="431"/>
    </w:p>
    <w:p>
      <w:pPr>
        <w:pStyle w:val="Body Text"/>
      </w:pPr>
      <w:r>
        <w:rPr/>
        <w:t xml:space="preserve">Location: Provide an emergency light within each cool room adjacent to the exit door, positioned to illuminate the emergency door release mechanism, alarm and emergency instructions.</w:t>
      </w:r>
    </w:p>
    <w:bookmarkEnd w:id="430"/>
    <w:bookmarkStart w:name="f-10716-85" w:id="432"/>
    <w:p>
      <w:pPr>
        <w:pStyle w:val="Heading4"/>
      </w:pPr>
      <w:bookmarkStart w:name="h-10716-85" w:id="433"/>
      <w:r>
        <w:rPr/>
        <w:t xml:space="preserve">Luminaires</w:t>
      </w:r>
      <w:bookmarkEnd w:id="433"/>
    </w:p>
    <w:p>
      <w:pPr>
        <w:pStyle w:val="Instructions"/>
      </w:pPr>
      <w:r>
        <w:rPr/>
        <w:t xml:space="preserve">The contractor is responsible for locating the single point luminaires for conformance to AS/NZS 2293.3 (2018).</w:t>
      </w:r>
    </w:p>
    <w:p>
      <w:pPr>
        <w:pStyle w:val="Body Text"/>
      </w:pPr>
      <w:r>
        <w:rPr/>
        <w:t xml:space="preserve">Type: Prismatic bulkhead type, fitted with a 3 watt 12 volt LED lamp, with non-corrosive body and hinged one piece polycarbonate cover, separated by a neoprene gasket and suitable for use at both the cool room operating temperature and ambient temperature.</w:t>
      </w:r>
    </w:p>
    <w:p>
      <w:pPr>
        <w:pStyle w:val="Body Text"/>
      </w:pPr>
      <w:r>
        <w:rPr/>
        <w:t xml:space="preserve">Degree of protection: IP65 to AS 60529 (2004).</w:t>
      </w:r>
    </w:p>
    <w:p>
      <w:pPr>
        <w:pStyle w:val="Body Text"/>
      </w:pPr>
      <w:r>
        <w:rPr/>
        <w:t xml:space="preserve">Switching: Power the emergency light from the emergency lighting battery supply, to operate automatically in the event of mains power supply failure to the cool room lighting circuit.</w:t>
      </w:r>
    </w:p>
    <w:p>
      <w:pPr>
        <w:pStyle w:val="Body Text"/>
      </w:pPr>
      <w:r>
        <w:rPr/>
        <w:t xml:space="preserve">Visual indicator lights: Provide a red indicator, readily visible when the luminaire is in its operating location, which indicates that the battery is being charged.</w:t>
      </w:r>
    </w:p>
    <w:p>
      <w:pPr>
        <w:pStyle w:val="Body Text"/>
      </w:pPr>
      <w:r>
        <w:rPr/>
        <w:t xml:space="preserve">Inverter system: Provide protection of the inverter system against damage in the event of failure, removal or replacement of the lamp, while in normal operation.</w:t>
      </w:r>
    </w:p>
    <w:p>
      <w:pPr>
        <w:pStyle w:val="Body Text"/>
      </w:pPr>
      <w:r>
        <w:rPr/>
        <w:t xml:space="preserve">Local test switches: Provide a momentary action test switch, accessible from below the ceiling, on each luminaire to temporarily disconnect the mains supply and connect the battery to the lamp.</w:t>
      </w:r>
    </w:p>
    <w:p>
      <w:pPr>
        <w:pStyle w:val="Body Text"/>
      </w:pPr>
      <w:r>
        <w:rPr/>
        <w:t xml:space="preserve">Common test switches: Provide a common test switch on the distribution board to disconnect the main supply to the luminaires to test discharge performance. Configure to automatically revert to normal operating mode on completion of the discharge performance test.</w:t>
      </w:r>
    </w:p>
    <w:bookmarkEnd w:id="432"/>
    <w:bookmarkStart w:name="f-10716-86" w:id="434"/>
    <w:p>
      <w:pPr>
        <w:pStyle w:val="Heading4"/>
      </w:pPr>
      <w:bookmarkStart w:name="h-10716-86" w:id="435"/>
      <w:r>
        <w:rPr/>
        <w:t xml:space="preserve">Batteries</w:t>
      </w:r>
      <w:bookmarkEnd w:id="435"/>
    </w:p>
    <w:p>
      <w:pPr>
        <w:pStyle w:val="Body Text"/>
      </w:pPr>
      <w:r>
        <w:rPr/>
        <w:t xml:space="preserve">Location: Locate batteries outside the cool room.</w:t>
      </w:r>
    </w:p>
    <w:p>
      <w:pPr>
        <w:pStyle w:val="Body Text"/>
      </w:pPr>
      <w:r>
        <w:rPr/>
        <w:t xml:space="preserve">Type: Lead acid or nickel cadmium batteries capable of operating each lamp at its rated output continuously at least 2 hours during final commissioning, pre-practical completion tests and 1.5 hours during subsequent tests.</w:t>
      </w:r>
    </w:p>
    <w:p>
      <w:pPr>
        <w:pStyle w:val="Body Text"/>
      </w:pPr>
      <w:r>
        <w:rPr/>
        <w:t xml:space="preserve">Battery life: At least 3 years when operating under normal conditions at an ambient temperature of 25ºC and subjected to charging and discharging at 6 monthly intervals.</w:t>
      </w:r>
    </w:p>
    <w:p>
      <w:pPr>
        <w:pStyle w:val="Instructions"/>
      </w:pPr>
      <w:r>
        <w:rPr/>
        <w:t xml:space="preserve">5 or 6 years is possible in some circumstances. See AS/NZS 2293.2 (2019) for system checks.</w:t>
      </w:r>
    </w:p>
    <w:p>
      <w:pPr>
        <w:pStyle w:val="Body Text"/>
      </w:pPr>
      <w:r>
        <w:rPr/>
        <w:t xml:space="preserve">Marking: Indelibly mark each battery with its date of manufacture.</w:t>
      </w:r>
    </w:p>
    <w:p>
      <w:pPr>
        <w:pStyle w:val="Instructions"/>
      </w:pPr>
      <w:r>
        <w:rPr/>
        <w:t xml:space="preserve">See also AS/NZS 2293.1 (2018) clause 6.4.8.</w:t>
      </w:r>
    </w:p>
    <w:bookmarkEnd w:id="434"/>
    <w:bookmarkStart w:name="f-10716-87" w:id="436"/>
    <w:p>
      <w:pPr>
        <w:pStyle w:val="Heading4"/>
      </w:pPr>
      <w:bookmarkStart w:name="h-10716-87" w:id="437"/>
      <w:r>
        <w:rPr/>
        <w:t xml:space="preserve">Power supply</w:t>
      </w:r>
      <w:bookmarkEnd w:id="437"/>
    </w:p>
    <w:p>
      <w:pPr>
        <w:pStyle w:val="Body Text"/>
      </w:pPr>
      <w:r>
        <w:rPr/>
        <w:t xml:space="preserve">General: Provide an unswitched active supply to each luminaire and exit sign.</w:t>
      </w:r>
    </w:p>
    <w:bookmarkEnd w:id="436"/>
    <w:bookmarkStart w:name="f-10716-88" w:id="438"/>
    <w:p>
      <w:pPr>
        <w:pStyle w:val="Heading3"/>
      </w:pPr>
      <w:bookmarkStart w:name="h-10716-88" w:id="439"/>
      <w:r>
        <w:rPr/>
        <w:t xml:space="preserve">PERSONNEL SAFETY ALARM</w:t>
      </w:r>
      <w:bookmarkEnd w:id="439"/>
    </w:p>
    <w:p>
      <w:pPr>
        <w:pStyle w:val="Instructions"/>
      </w:pPr>
      <w:r>
        <w:rPr/>
        <w:t xml:space="preserve">Make sure that personnel safety conforms to local Work Health and Safety requirements. </w:t>
      </w:r>
    </w:p>
    <w:bookmarkEnd w:id="438"/>
    <w:bookmarkStart w:name="f-10716-89" w:id="440"/>
    <w:p>
      <w:pPr>
        <w:pStyle w:val="Heading4"/>
      </w:pPr>
      <w:bookmarkStart w:name="h-10716-89" w:id="441"/>
      <w:r>
        <w:rPr/>
        <w:t xml:space="preserve">Alarm</w:t>
      </w:r>
      <w:bookmarkEnd w:id="441"/>
    </w:p>
    <w:p>
      <w:pPr>
        <w:pStyle w:val="Body Text"/>
      </w:pPr>
      <w:r>
        <w:rPr/>
        <w:t xml:space="preserve">Requirement: Provide each cool room with a personnel safety alarm consisting of an emergency pushbutton switch and an audible alarm and indicator light in all cool rooms as follows:</w:t>
      </w:r>
    </w:p>
    <w:p>
      <w:pPr>
        <w:pStyle w:val="NormalIndent"/>
      </w:pPr>
      <w:r>
        <w:rPr/>
        <w:t xml:space="preserve">Emergency switch: Mechanical illuminated latching mushroom type located in cool room adjacent to the exit door and suitable for use at the cool room operating temperature.</w:t>
      </w:r>
    </w:p>
    <w:p>
      <w:pPr>
        <w:pStyle w:val="NormalIndent"/>
      </w:pPr>
      <w:r>
        <w:rPr/>
        <w:t xml:space="preserve">Audible alarm: Bell or siren type located above (outside) the cool room door. Alarm to be silenced by reversing the emergency switch.</w:t>
      </w:r>
    </w:p>
    <w:p>
      <w:pPr>
        <w:pStyle w:val="NormalIndent"/>
      </w:pPr>
      <w:r>
        <w:rPr/>
        <w:t xml:space="preserve">Indicator light: Flashing red, ≥ 50 mm diameter, located outside and above the cool room door.</w:t>
      </w:r>
    </w:p>
    <w:p>
      <w:pPr>
        <w:pStyle w:val="NormalIndent"/>
      </w:pPr>
      <w:r>
        <w:rPr/>
        <w:t xml:space="preserve">Label the light: PERSON TRAPPED IN COOL ROOM.</w:t>
      </w:r>
    </w:p>
    <w:bookmarkEnd w:id="440"/>
    <w:bookmarkStart w:name="f-10716-90" w:id="442"/>
    <w:p>
      <w:pPr>
        <w:pStyle w:val="Heading3"/>
      </w:pPr>
      <w:bookmarkStart w:name="h-10716-90" w:id="443"/>
      <w:r>
        <w:rPr/>
        <w:t xml:space="preserve">CONTROLS GENERALLY</w:t>
      </w:r>
      <w:bookmarkEnd w:id="443"/>
    </w:p>
    <w:bookmarkEnd w:id="442"/>
    <w:bookmarkStart w:name="f-10716-91" w:id="444"/>
    <w:p>
      <w:pPr>
        <w:pStyle w:val="Heading4"/>
      </w:pPr>
      <w:bookmarkStart w:name="h-10716-91" w:id="445"/>
      <w:r>
        <w:rPr/>
        <w:t xml:space="preserve">General</w:t>
      </w:r>
      <w:bookmarkEnd w:id="445"/>
    </w:p>
    <w:p>
      <w:pPr>
        <w:pStyle w:val="Body Text"/>
      </w:pPr>
      <w:r>
        <w:rPr/>
        <w:t xml:space="preserve">Controls: To </w:t>
      </w:r>
      <w:r>
        <w:rPr>
          <w:i/>
        </w:rPr>
        <w:t xml:space="preserve">0771 Automatic controls</w:t>
      </w:r>
      <w:r>
        <w:rPr/>
        <w:t xml:space="preserve"> and the following.</w:t>
      </w:r>
    </w:p>
    <w:bookmarkEnd w:id="444"/>
    <w:bookmarkStart w:name="f-10716-92" w:id="446"/>
    <w:p>
      <w:pPr>
        <w:pStyle w:val="Heading4"/>
      </w:pPr>
      <w:bookmarkStart w:name="h-10716-92" w:id="447"/>
      <w:r>
        <w:rPr/>
        <w:t xml:space="preserve">Control module</w:t>
      </w:r>
      <w:bookmarkEnd w:id="447"/>
    </w:p>
    <w:p>
      <w:pPr>
        <w:pStyle w:val="Body Text"/>
      </w:pPr>
      <w:r>
        <w:rPr/>
        <w:t xml:space="preserve">General: Provide a microprocessor-based electronic control module, to monitor and control each cool room and its refrigeration system. Locate each control module outside the cool room it serves. Provide the following functions:</w:t>
      </w:r>
    </w:p>
    <w:p>
      <w:pPr>
        <w:pStyle w:val="NormalIndent"/>
      </w:pPr>
      <w:r>
        <w:rPr/>
        <w:t xml:space="preserve">Control the cool room temperature.</w:t>
      </w:r>
    </w:p>
    <w:p>
      <w:pPr>
        <w:pStyle w:val="NormalIndent"/>
      </w:pPr>
      <w:r>
        <w:rPr/>
        <w:t xml:space="preserve">Adjustable set point and control differential.</w:t>
      </w:r>
    </w:p>
    <w:p>
      <w:pPr>
        <w:pStyle w:val="NormalIndent"/>
      </w:pPr>
      <w:r>
        <w:rPr/>
        <w:t xml:space="preserve">Measure, log (hourly) and display the cool room temperature.</w:t>
      </w:r>
    </w:p>
    <w:p>
      <w:pPr>
        <w:pStyle w:val="NormalIndent"/>
      </w:pPr>
      <w:r>
        <w:rPr/>
        <w:t xml:space="preserve">Display highest and lowest room temperature logs for period.</w:t>
      </w:r>
    </w:p>
    <w:p>
      <w:pPr>
        <w:pStyle w:val="NormalIndent"/>
      </w:pPr>
      <w:r>
        <w:rPr/>
        <w:t xml:space="preserve">Sensor calibration.</w:t>
      </w:r>
    </w:p>
    <w:p>
      <w:pPr>
        <w:pStyle w:val="NormalIndent"/>
      </w:pPr>
      <w:r>
        <w:rPr/>
        <w:t xml:space="preserve">High room temperature alarm.</w:t>
      </w:r>
    </w:p>
    <w:p>
      <w:pPr>
        <w:pStyle w:val="NormalIndent"/>
      </w:pPr>
      <w:r>
        <w:rPr/>
        <w:t xml:space="preserve">Automatic duty/standby change over for cool rooms with duty/standby systems.</w:t>
      </w:r>
    </w:p>
    <w:p>
      <w:pPr>
        <w:pStyle w:val="NormalIndent"/>
      </w:pPr>
      <w:r>
        <w:rPr/>
        <w:t xml:space="preserve">Alarm outputs.</w:t>
      </w:r>
    </w:p>
    <w:p>
      <w:pPr>
        <w:pStyle w:val="NormalIndent"/>
      </w:pPr>
      <w:r>
        <w:rPr/>
        <w:t xml:space="preserve">Phase failure relay.</w:t>
      </w:r>
    </w:p>
    <w:p>
      <w:pPr>
        <w:pStyle w:val="NormalIndent"/>
      </w:pPr>
      <w:r>
        <w:rPr/>
        <w:t xml:space="preserve">Automatic defrost cycle control.</w:t>
      </w:r>
    </w:p>
    <w:p>
      <w:pPr>
        <w:pStyle w:val="NormalIndent"/>
      </w:pPr>
      <w:r>
        <w:rPr/>
        <w:t xml:space="preserve">Defrost cycle sequencing to prevent simultaneous defrost if the cool room has multiple refrigeration systems.</w:t>
      </w:r>
    </w:p>
    <w:p>
      <w:pPr>
        <w:pStyle w:val="NormalIndent"/>
      </w:pPr>
      <w:r>
        <w:rPr/>
        <w:t xml:space="preserve">Separate fuses for each evaporator.</w:t>
      </w:r>
    </w:p>
    <w:p>
      <w:pPr>
        <w:pStyle w:val="NormalIndent"/>
      </w:pPr>
      <w:r>
        <w:rPr/>
        <w:t xml:space="preserve">Manual defrost initiate and termination.</w:t>
      </w:r>
    </w:p>
    <w:p>
      <w:pPr>
        <w:pStyle w:val="NormalIndent"/>
      </w:pPr>
      <w:r>
        <w:rPr/>
        <w:t xml:space="preserve">Display time to next defrost and time from last defrost.</w:t>
      </w:r>
    </w:p>
    <w:p>
      <w:pPr>
        <w:pStyle w:val="NormalIndent"/>
      </w:pPr>
      <w:r>
        <w:rPr/>
        <w:t xml:space="preserve">Anti-short cycle adjustable timer limits compressor starts per hour.</w:t>
      </w:r>
    </w:p>
    <w:p>
      <w:pPr>
        <w:pStyle w:val="NormalIndent"/>
      </w:pPr>
      <w:r>
        <w:rPr/>
        <w:t xml:space="preserve">Self-test function.</w:t>
      </w:r>
    </w:p>
    <w:p>
      <w:pPr>
        <w:pStyle w:val="NormalIndent"/>
      </w:pPr>
      <w:r>
        <w:rPr/>
        <w:t xml:space="preserve">Memory retention in the event of power failure.</w:t>
      </w:r>
    </w:p>
    <w:p>
      <w:pPr>
        <w:pStyle w:val="Instructions"/>
      </w:pPr>
      <w:r>
        <w:rPr/>
        <w:t xml:space="preserve">Consider location of the control module. Possible arrangements are flush mounted on the fascia of the fixed panel above the door of the control board or surface mounted adjacent to the cool room door.</w:t>
      </w:r>
    </w:p>
    <w:p>
      <w:pPr>
        <w:pStyle w:val="Body Text"/>
      </w:pPr>
      <w:r>
        <w:rPr/>
        <w:t xml:space="preserve">Evaporator shutdown: Provide a labelled switch to </w:t>
      </w:r>
      <w:r>
        <w:rPr>
          <w:b/>
        </w:rPr>
        <w:t xml:space="preserve">LIGHTING</w:t>
      </w:r>
      <w:r>
        <w:rPr/>
        <w:t xml:space="preserve">, </w:t>
      </w:r>
      <w:r>
        <w:rPr>
          <w:b/>
        </w:rPr>
        <w:t xml:space="preserve">Switching requirements</w:t>
      </w:r>
      <w:r>
        <w:rPr/>
        <w:t xml:space="preserve"> matching the light switch for each cool room to shut down the evaporator fans and refrigerant solenoid valves.</w:t>
      </w:r>
    </w:p>
    <w:bookmarkEnd w:id="446"/>
    <w:bookmarkStart w:name="f-10716-93" w:id="448"/>
    <w:p>
      <w:pPr>
        <w:pStyle w:val="Heading4"/>
      </w:pPr>
      <w:bookmarkStart w:name="h-10716-93" w:id="449"/>
      <w:r>
        <w:rPr/>
        <w:t xml:space="preserve">Temperature control</w:t>
      </w:r>
      <w:bookmarkEnd w:id="449"/>
    </w:p>
    <w:p>
      <w:pPr>
        <w:pStyle w:val="Body Text"/>
      </w:pPr>
      <w:r>
        <w:rPr/>
        <w:t xml:space="preserve">Control accuracy: Maintain the required room temperature within ±0.5 K of set point.</w:t>
      </w:r>
    </w:p>
    <w:p>
      <w:pPr>
        <w:pStyle w:val="Body Text"/>
      </w:pPr>
      <w:r>
        <w:rPr/>
        <w:t xml:space="preserve">Evaporator fans: To run continuously during normal (non-defrost) operation.</w:t>
      </w:r>
    </w:p>
    <w:bookmarkEnd w:id="448"/>
    <w:bookmarkStart w:name="f-10716-94" w:id="450"/>
    <w:p>
      <w:pPr>
        <w:pStyle w:val="Heading4"/>
      </w:pPr>
      <w:bookmarkStart w:name="h-10716-94" w:id="451"/>
      <w:r>
        <w:rPr/>
        <w:t xml:space="preserve">Defrost cycle</w:t>
      </w:r>
      <w:bookmarkEnd w:id="451"/>
    </w:p>
    <w:p>
      <w:pPr>
        <w:pStyle w:val="Body Text"/>
      </w:pPr>
      <w:r>
        <w:rPr/>
        <w:t xml:space="preserve">Room operating temperature &gt; 0°C: Provide a defrost cycle controlled by the electronic control module, with time initiation and evaporator temperature termination. Run evaporative fans continuously during defrost.</w:t>
      </w:r>
    </w:p>
    <w:p>
      <w:pPr>
        <w:pStyle w:val="Body Text"/>
      </w:pPr>
      <w:r>
        <w:rPr/>
        <w:t xml:space="preserve">Room operating temperature ≤ 0°C: Provide a defrost cycle controlled by the electronic control module, time initiated and evaporator temperature terminated. De-energise the evaporator fan during the defrost cycle and delay it from restarting on termination of the defrost cycle until the evaporator reaches operating temperature.</w:t>
      </w:r>
    </w:p>
    <w:bookmarkEnd w:id="450"/>
    <w:bookmarkStart w:name="f-10716-95" w:id="452"/>
    <w:p>
      <w:pPr>
        <w:pStyle w:val="Heading4"/>
      </w:pPr>
      <w:bookmarkStart w:name="h-10716-95" w:id="453"/>
      <w:r>
        <w:rPr/>
        <w:t xml:space="preserve">Door interlock</w:t>
      </w:r>
      <w:bookmarkEnd w:id="453"/>
    </w:p>
    <w:p>
      <w:pPr>
        <w:pStyle w:val="Body Text"/>
      </w:pPr>
      <w:r>
        <w:rPr/>
        <w:t xml:space="preserve">Requirement: Provide a switch to sense when the door is opened so that:</w:t>
      </w:r>
    </w:p>
    <w:p>
      <w:pPr>
        <w:pStyle w:val="NormalIndent"/>
      </w:pPr>
      <w:r>
        <w:rPr/>
        <w:t xml:space="preserve">Lighting within the cool room is switched and remains on based on motion detection.</w:t>
      </w:r>
    </w:p>
    <w:p>
      <w:pPr>
        <w:pStyle w:val="NormalIndent"/>
      </w:pPr>
      <w:r>
        <w:rPr/>
        <w:t xml:space="preserve">Evaporator fans are switched off while the door remains open.</w:t>
      </w:r>
    </w:p>
    <w:bookmarkEnd w:id="452"/>
    <w:bookmarkStart w:name="f-10716-96" w:id="454"/>
    <w:p>
      <w:pPr>
        <w:pStyle w:val="Heading4"/>
      </w:pPr>
      <w:bookmarkStart w:name="h-10716-96" w:id="455"/>
      <w:r>
        <w:rPr/>
        <w:t xml:space="preserve">Installation protection</w:t>
      </w:r>
      <w:bookmarkEnd w:id="455"/>
    </w:p>
    <w:p>
      <w:pPr>
        <w:pStyle w:val="Body Text"/>
      </w:pPr>
      <w:r>
        <w:rPr/>
        <w:t xml:space="preserve">Requirement: Provide the following:</w:t>
      </w:r>
    </w:p>
    <w:p>
      <w:pPr>
        <w:pStyle w:val="NormalIndent"/>
      </w:pPr>
      <w:r>
        <w:rPr/>
        <w:t xml:space="preserve">Motor thermal overload.</w:t>
      </w:r>
    </w:p>
    <w:p>
      <w:pPr>
        <w:pStyle w:val="NormalIndent"/>
      </w:pPr>
      <w:r>
        <w:rPr/>
        <w:t xml:space="preserve">Manually reset low and high pressure cutouts.</w:t>
      </w:r>
    </w:p>
    <w:p>
      <w:pPr>
        <w:pStyle w:val="NormalIndent"/>
      </w:pPr>
      <w:r>
        <w:rPr/>
        <w:t xml:space="preserve">Separate fuses for multiple evaporator fans.</w:t>
      </w:r>
    </w:p>
    <w:bookmarkEnd w:id="454"/>
    <w:bookmarkStart w:name="f-10716-97" w:id="456"/>
    <w:p>
      <w:pPr>
        <w:pStyle w:val="Heading4"/>
      </w:pPr>
      <w:bookmarkStart w:name="h-10716-97" w:id="457"/>
      <w:r>
        <w:rPr/>
        <w:t xml:space="preserve">BMS interface</w:t>
      </w:r>
      <w:bookmarkEnd w:id="457"/>
    </w:p>
    <w:p>
      <w:pPr>
        <w:pStyle w:val="Body Text"/>
      </w:pPr>
      <w:r>
        <w:rPr/>
        <w:t xml:space="preserve">BMS points: Provide the alarm and monitoring points to interface with the BMS.</w:t>
      </w:r>
    </w:p>
    <w:p>
      <w:pPr>
        <w:pStyle w:val="Instructions"/>
      </w:pPr>
      <w:r>
        <w:rPr/>
        <w:t xml:space="preserve">Include BMS points in SELECTIONS or show on the drawings. Coordinate the BMS interface with </w:t>
      </w:r>
      <w:r>
        <w:rPr>
          <w:i/>
        </w:rPr>
        <w:t xml:space="preserve">0773 Building management systems</w:t>
      </w:r>
      <w:r>
        <w:rPr>
          <w:i/>
        </w:rPr>
        <w:t xml:space="preserve">.</w:t>
      </w:r>
      <w:r>
        <w:rPr/>
        <w:t xml:space="preserve"> Refer to that worksection for interface issues such as interoperability, e.g. via ANSI/ASHRAE 135 (2024) (BACnet) compliance.</w:t>
      </w:r>
    </w:p>
    <w:p>
      <w:pPr>
        <w:pStyle w:val="Instructions"/>
      </w:pPr>
      <w:r>
        <w:rPr>
          <w:b/>
        </w:rPr>
        <w:t xml:space="preserve">DIGITAL SYSTEM CONTROLLER INTERFACE </w:t>
      </w:r>
      <w:r>
        <w:rPr/>
        <w:t xml:space="preserve">in </w:t>
      </w:r>
      <w:r>
        <w:rPr>
          <w:i/>
        </w:rPr>
        <w:t xml:space="preserve">0771 Automatic controls</w:t>
      </w:r>
      <w:r>
        <w:rPr/>
        <w:t xml:space="preserve"> may be used as a basis for specifying the interface in this worksection.</w:t>
      </w:r>
    </w:p>
    <w:p>
      <w:pPr>
        <w:pStyle w:val="Body Text"/>
      </w:pPr>
      <w:r>
        <w:rPr/>
        <w:t xml:space="preserve">Connection: Provide voltage-free contacts wired to a dedicated terminal strip in the respective cool room switchboard.</w:t>
      </w:r>
    </w:p>
    <w:p>
      <w:pPr>
        <w:pStyle w:val="Instructions"/>
      </w:pPr>
      <w:r>
        <w:rPr/>
        <w:t xml:space="preserve">Coordinate with </w:t>
      </w:r>
      <w:r>
        <w:rPr>
          <w:i/>
        </w:rPr>
        <w:t xml:space="preserve">0773 Building management systems</w:t>
      </w:r>
      <w:r>
        <w:rPr/>
        <w:t xml:space="preserve">.</w:t>
      </w:r>
    </w:p>
    <w:p>
      <w:pPr>
        <w:pStyle w:val="Body Text"/>
      </w:pPr>
      <w:r>
        <w:rPr/>
        <w:t xml:space="preserve">Independent operation: Arrange the interface so that failure or fault in the BMS does not render the cool room installation inoperative in any way.</w:t>
      </w:r>
    </w:p>
    <w:bookmarkEnd w:id="456"/>
    <w:bookmarkStart w:name="f-10716-98" w:id="458"/>
    <w:p>
      <w:pPr>
        <w:pStyle w:val="Heading3"/>
      </w:pPr>
      <w:bookmarkStart w:name="h-10716-98" w:id="459"/>
      <w:r>
        <w:rPr/>
        <w:t xml:space="preserve">CONTROLS FOR COOL ROOMS WITH DROP-IN AND SLIDE-IN SINGLE PACKAGED REFRIGERATION UNITS</w:t>
      </w:r>
      <w:bookmarkEnd w:id="459"/>
    </w:p>
    <w:bookmarkEnd w:id="458"/>
    <w:bookmarkStart w:name="f-10716-99" w:id="460"/>
    <w:p>
      <w:pPr>
        <w:pStyle w:val="Heading4"/>
      </w:pPr>
      <w:bookmarkStart w:name="h-10716-99" w:id="461"/>
      <w:r>
        <w:rPr/>
        <w:t xml:space="preserve">General</w:t>
      </w:r>
      <w:bookmarkEnd w:id="461"/>
    </w:p>
    <w:p>
      <w:pPr>
        <w:pStyle w:val="Body Text"/>
      </w:pPr>
      <w:r>
        <w:rPr/>
        <w:t xml:space="preserve">Control: If a drop-in or slide-in packaged refrigeration unit is documented for the cool room, provide the unit fully factory wired and complete with all refrigeration controls, other controls and safety features.</w:t>
      </w:r>
    </w:p>
    <w:p>
      <w:pPr>
        <w:pStyle w:val="Instructions"/>
      </w:pPr>
      <w:r>
        <w:rPr/>
        <w:t xml:space="preserve">Include refrigeration system type in SELECTIONS or show on the drawings.</w:t>
      </w:r>
    </w:p>
    <w:p>
      <w:pPr>
        <w:pStyle w:val="Body Text"/>
      </w:pPr>
      <w:r>
        <w:rPr/>
        <w:t xml:space="preserve">Thermometer: Provide a 100 mm dial thermometer to each cool room.</w:t>
      </w:r>
    </w:p>
    <w:p>
      <w:pPr>
        <w:pStyle w:val="Body Text"/>
      </w:pPr>
      <w:r>
        <w:rPr/>
        <w:t xml:space="preserve">Defrost: Incorporate electric defrost heaters in refrigeration units. Defrost to be time initiated, pressure or temperature terminated, with fail-safe override and evaporator fan delay.</w:t>
      </w:r>
    </w:p>
    <w:bookmarkEnd w:id="460"/>
    <w:bookmarkStart w:name="f-10716-100" w:id="462"/>
    <w:p>
      <w:pPr>
        <w:pStyle w:val="Heading3"/>
      </w:pPr>
      <w:bookmarkStart w:name="h-10716-100" w:id="463"/>
      <w:r>
        <w:rPr/>
        <w:t xml:space="preserve">PAINTING AND LABELLING</w:t>
      </w:r>
      <w:bookmarkEnd w:id="463"/>
    </w:p>
    <w:bookmarkEnd w:id="462"/>
    <w:bookmarkStart w:name="f-10716-101" w:id="464"/>
    <w:p>
      <w:pPr>
        <w:pStyle w:val="Heading4"/>
      </w:pPr>
      <w:bookmarkStart w:name="h-10716-101" w:id="465"/>
      <w:r>
        <w:rPr/>
        <w:t xml:space="preserve">General</w:t>
      </w:r>
      <w:bookmarkEnd w:id="465"/>
    </w:p>
    <w:p>
      <w:pPr>
        <w:pStyle w:val="Body Text"/>
      </w:pPr>
      <w:r>
        <w:rPr/>
        <w:t xml:space="preserve">Requirement: Conform to </w:t>
      </w:r>
      <w:r>
        <w:rPr>
          <w:i/>
        </w:rPr>
        <w:t xml:space="preserve">0171 General requirements</w:t>
      </w:r>
      <w:r>
        <w:rPr/>
        <w:t xml:space="preserve">.</w:t>
      </w:r>
    </w:p>
    <w:bookmarkEnd w:id="464"/>
    <w:bookmarkStart w:name="f-10716-102" w:id="466"/>
    <w:p>
      <w:pPr>
        <w:pStyle w:val="Heading4"/>
      </w:pPr>
      <w:bookmarkStart w:name="h-10716-102" w:id="467"/>
      <w:r>
        <w:rPr/>
        <w:t xml:space="preserve">Standards</w:t>
      </w:r>
      <w:bookmarkEnd w:id="467"/>
    </w:p>
    <w:p>
      <w:pPr>
        <w:pStyle w:val="Body Text"/>
      </w:pPr>
      <w:r>
        <w:rPr/>
        <w:t xml:space="preserve">Refrigeration systems: To AS/NZS 5149.2 (2016).</w:t>
      </w:r>
    </w:p>
    <w:p>
      <w:pPr>
        <w:pStyle w:val="Body Text"/>
      </w:pPr>
      <w:r>
        <w:rPr/>
        <w:t xml:space="preserve">Safety signs: To AS 1319 (1994).</w:t>
      </w:r>
    </w:p>
    <w:bookmarkEnd w:id="466"/>
    <w:bookmarkStart w:name="f-10716-103" w:id="468"/>
    <w:p>
      <w:pPr>
        <w:pStyle w:val="Heading4"/>
      </w:pPr>
      <w:bookmarkStart w:name="h-10716-103" w:id="469"/>
      <w:r>
        <w:rPr/>
        <w:t xml:space="preserve">Emergency instructions</w:t>
      </w:r>
      <w:bookmarkEnd w:id="469"/>
    </w:p>
    <w:p>
      <w:pPr>
        <w:pStyle w:val="Body Text"/>
      </w:pPr>
      <w:r>
        <w:rPr/>
        <w:t xml:space="preserve">Notice: Provide a notice located within the cool room adjacent to the door indicating the locations of the personnel safety alarm switch and door release mechanism with instructions on how to activate the alarm and operate the door release mechanism.</w:t>
      </w:r>
    </w:p>
    <w:p>
      <w:pPr>
        <w:pStyle w:val="Body Text"/>
      </w:pPr>
      <w:r>
        <w:rPr/>
        <w:t xml:space="preserve">Construction: Photo luminescent type with lettering at least 15 mm high. Screw fix to the cool room wall panel. Provide a photo luminescent exit sign above the cool room door.</w:t>
      </w:r>
    </w:p>
    <w:p>
      <w:pPr>
        <w:pStyle w:val="Body Text"/>
      </w:pPr>
      <w:r>
        <w:rPr/>
        <w:t xml:space="preserve">Photo luminescent sign output: ≥ 2 mcd/m</w:t>
      </w:r>
      <w:r>
        <w:rPr>
          <w:vertAlign w:val="superscript"/>
        </w:rPr>
        <w:t xml:space="preserve">2</w:t>
      </w:r>
      <w:r>
        <w:rPr/>
        <w:t xml:space="preserve">, 60 minutes after light source is removed.</w:t>
      </w:r>
    </w:p>
    <w:bookmarkEnd w:id="468"/>
    <w:bookmarkStart w:name="f-10716-104" w:id="470"/>
    <w:p>
      <w:pPr>
        <w:pStyle w:val="Heading4"/>
      </w:pPr>
      <w:bookmarkStart w:name="h-10716-104" w:id="471"/>
      <w:r>
        <w:rPr/>
        <w:t xml:space="preserve">Labels</w:t>
      </w:r>
      <w:bookmarkEnd w:id="471"/>
    </w:p>
    <w:p>
      <w:pPr>
        <w:pStyle w:val="Body Text"/>
      </w:pPr>
      <w:r>
        <w:rPr/>
        <w:t xml:space="preserve">General: Provide labels for the following:</w:t>
      </w:r>
    </w:p>
    <w:p>
      <w:pPr>
        <w:pStyle w:val="NormalIndent"/>
      </w:pPr>
      <w:r>
        <w:rPr/>
        <w:t xml:space="preserve">Controls.</w:t>
      </w:r>
    </w:p>
    <w:p>
      <w:pPr>
        <w:pStyle w:val="NormalIndent"/>
      </w:pPr>
      <w:r>
        <w:rPr/>
        <w:t xml:space="preserve">Switches.</w:t>
      </w:r>
    </w:p>
    <w:p>
      <w:pPr>
        <w:pStyle w:val="NormalIndent"/>
      </w:pPr>
      <w:r>
        <w:rPr/>
        <w:t xml:space="preserve">Switchboard components.</w:t>
      </w:r>
    </w:p>
    <w:p>
      <w:pPr>
        <w:pStyle w:val="NormalIndent"/>
      </w:pPr>
      <w:r>
        <w:rPr/>
        <w:t xml:space="preserve">Indicator lights.</w:t>
      </w:r>
    </w:p>
    <w:p>
      <w:pPr>
        <w:pStyle w:val="NormalIndent"/>
      </w:pPr>
      <w:r>
        <w:rPr/>
        <w:t xml:space="preserve">Alarms.</w:t>
      </w:r>
    </w:p>
    <w:p>
      <w:pPr>
        <w:pStyle w:val="NormalIndent"/>
      </w:pPr>
      <w:r>
        <w:rPr/>
        <w:t xml:space="preserve">Each cool room door.</w:t>
      </w:r>
    </w:p>
    <w:p>
      <w:pPr>
        <w:pStyle w:val="Instructions"/>
      </w:pPr>
      <w:r>
        <w:rPr/>
        <w:t xml:space="preserve">Consider coordination of door labelling with other door labels in the project.</w:t>
      </w:r>
    </w:p>
    <w:p>
      <w:pPr>
        <w:pStyle w:val="NormalIndent"/>
      </w:pPr>
      <w:r>
        <w:rPr/>
        <w:t xml:space="preserve">Control boards.</w:t>
      </w:r>
    </w:p>
    <w:p>
      <w:pPr>
        <w:pStyle w:val="NormalIndent"/>
      </w:pPr>
      <w:r>
        <w:rPr/>
        <w:t xml:space="preserve">Condensing units.</w:t>
      </w:r>
    </w:p>
    <w:bookmarkEnd w:id="470"/>
    <w:bookmarkStart w:name="f-10716-106" w:id="472"/>
    <w:p>
      <w:pPr>
        <w:pStyle w:val="Heading3"/>
      </w:pPr>
      <w:bookmarkStart w:name="h-10716-106" w:id="473"/>
      <w:r>
        <w:rPr/>
        <w:t xml:space="preserve">COMMISSIONING</w:t>
      </w:r>
      <w:bookmarkEnd w:id="473"/>
    </w:p>
    <w:bookmarkStart w:name="f-23104" w:id="474"/>
    <w:bookmarkStart w:name="f-23104-1" w:id="475"/>
    <w:p>
      <w:pPr>
        <w:pStyle w:val="Instructions"/>
      </w:pPr>
      <w:r>
        <w:rPr/>
        <w:t xml:space="preserve">For information on the commissioning process refer to NATSPEC TECHnote GEN 010 and NATSPEC TECHnote GEN 020.</w:t>
      </w:r>
    </w:p>
    <w:bookmarkEnd w:id="475"/>
    <w:bookmarkEnd w:id="474"/>
    <w:bookmarkStart w:name="f-23118" w:id="476"/>
    <w:bookmarkStart w:name="f-23118-1" w:id="477"/>
    <w:p>
      <w:pPr>
        <w:pStyle w:val="Instructions"/>
      </w:pPr>
      <w:r>
        <w:rPr/>
        <w:t xml:space="preserve">Compliance with this clause targets the Commissioning requirement within the Minimum Expectation level of the Verification and Handover credit in Green Star Buildings (2021).</w:t>
      </w:r>
    </w:p>
    <w:bookmarkEnd w:id="477"/>
    <w:bookmarkEnd w:id="476"/>
    <w:bookmarkEnd w:id="472"/>
    <w:bookmarkStart w:name="f-10716-107" w:id="478"/>
    <w:p>
      <w:pPr>
        <w:pStyle w:val="Heading4"/>
      </w:pPr>
      <w:bookmarkStart w:name="h-10716-107" w:id="479"/>
      <w:r>
        <w:rPr/>
        <w:t xml:space="preserve">General</w:t>
      </w:r>
      <w:bookmarkEnd w:id="479"/>
    </w:p>
    <w:p>
      <w:pPr>
        <w:pStyle w:val="Body Text"/>
      </w:pPr>
      <w:r>
        <w:rPr/>
        <w:t xml:space="preserve">Requirement: Conform to </w:t>
      </w:r>
      <w:r>
        <w:rPr>
          <w:i/>
        </w:rPr>
        <w:t xml:space="preserve">0791 Mechanical commissioning</w:t>
      </w:r>
      <w:r>
        <w:rPr/>
        <w:t xml:space="preserve">. Commission to the KINGSPAN recommendations.</w:t>
      </w:r>
    </w:p>
    <w:p>
      <w:pPr>
        <w:pStyle w:val="Body Text"/>
      </w:pPr>
      <w:r>
        <w:rPr/>
        <w:t xml:space="preserve">Standard: To the recommendations of AIRAH DA12 (2020).</w:t>
      </w:r>
    </w:p>
    <w:bookmarkEnd w:id="478"/>
    <w:bookmarkStart w:name="f-10716-108" w:id="480"/>
    <w:p>
      <w:pPr>
        <w:pStyle w:val="Heading3"/>
      </w:pPr>
      <w:bookmarkStart w:name="h-10716-108" w:id="481"/>
      <w:r>
        <w:rPr/>
        <w:t xml:space="preserve">COMPLETION</w:t>
      </w:r>
      <w:bookmarkEnd w:id="481"/>
    </w:p>
    <w:bookmarkEnd w:id="480"/>
    <w:bookmarkStart w:name="f-10716-109" w:id="482"/>
    <w:p>
      <w:pPr>
        <w:pStyle w:val="Heading4"/>
      </w:pPr>
      <w:bookmarkStart w:name="h-10716-109" w:id="483"/>
      <w:r>
        <w:rPr/>
        <w:t xml:space="preserve">Cleaning</w:t>
      </w:r>
      <w:bookmarkEnd w:id="483"/>
    </w:p>
    <w:p>
      <w:pPr>
        <w:pStyle w:val="Body Text"/>
      </w:pPr>
      <w:r>
        <w:rPr/>
        <w:t xml:space="preserve">Panels and floors: Clean to manufacturer's recommendations.</w:t>
      </w:r>
    </w:p>
    <w:p>
      <w:pPr>
        <w:pStyle w:val="Instructions"/>
      </w:pPr>
      <w:r>
        <w:rPr/>
        <w:t xml:space="preserve">Panel finishes may require special cleaning products.</w:t>
      </w:r>
    </w:p>
    <w:bookmarkEnd w:id="482"/>
    <w:bookmarkStart w:name="f-10716-110" w:id="484"/>
    <w:p>
      <w:pPr>
        <w:pStyle w:val="Heading4"/>
      </w:pPr>
      <w:bookmarkStart w:name="h-10716-110" w:id="485"/>
      <w:r>
        <w:rPr/>
        <w:t xml:space="preserve">Warranties</w:t>
      </w:r>
      <w:bookmarkEnd w:id="485"/>
    </w:p>
    <w:p>
      <w:pPr>
        <w:pStyle w:val="Body Text"/>
      </w:pPr>
      <w:r>
        <w:rPr/>
        <w:t xml:space="preserve">Requirement: On completion and when inspected by KINGSPAN INSULATED PANELS, provide KINGSPAN INSULATED PANELS warranty with corresponding inspection and maintenance document.</w:t>
      </w:r>
    </w:p>
    <w:p>
      <w:pPr>
        <w:pStyle w:val="Body Text"/>
      </w:pPr>
      <w:r>
        <w:rPr/>
        <w:t xml:space="preserve">Period: Provide KINGSPAN INSULATED PANELS warranties as follows:</w:t>
      </w:r>
    </w:p>
    <w:p>
      <w:pPr>
        <w:pStyle w:val="NormalIndent"/>
      </w:pPr>
      <w:r>
        <w:rPr/>
        <w:t xml:space="preserve">Thermal performance: Up to 25 years.</w:t>
      </w:r>
    </w:p>
    <w:p>
      <w:pPr>
        <w:pStyle w:val="NormalIndent"/>
      </w:pPr>
      <w:r>
        <w:rPr/>
        <w:t xml:space="preserve">Structural performance: Up to 25 years.</w:t>
      </w:r>
    </w:p>
    <w:p>
      <w:pPr>
        <w:pStyle w:val="NormalIndent"/>
      </w:pPr>
      <w:r>
        <w:rPr/>
        <w:t xml:space="preserve">Coating performance: Up to 10 years.</w:t>
      </w:r>
    </w:p>
    <w:p>
      <w:pPr>
        <w:pStyle w:val="Instructions"/>
      </w:pPr>
      <w:r>
        <w:rPr/>
        <w:t xml:space="preserve">List the requirements of the action to be warranted. A coating performance warranty of up to 10 years is dependent on application and environment.</w:t>
      </w:r>
    </w:p>
    <w:p>
      <w:pPr>
        <w:pStyle w:val="Body Text"/>
      </w:pPr>
      <w:r>
        <w:rPr/>
        <w:t xml:space="preserve">Workmanship: Include warranties on the installation of the wall and/or ceiling system.</w:t>
      </w:r>
    </w:p>
    <w:bookmarkEnd w:id="484"/>
    <w:bookmarkStart w:name="f-10716-111" w:id="486"/>
    <w:p>
      <w:pPr>
        <w:pStyle w:val="Heading3"/>
      </w:pPr>
      <w:bookmarkStart w:name="h-10716-111" w:id="487"/>
      <w:r>
        <w:rPr/>
        <w:t xml:space="preserve">MAINTENANCE</w:t>
      </w:r>
      <w:bookmarkEnd w:id="487"/>
    </w:p>
    <w:bookmarkEnd w:id="486"/>
    <w:bookmarkStart w:name="f-10716-112" w:id="488"/>
    <w:p>
      <w:pPr>
        <w:pStyle w:val="Heading4"/>
      </w:pPr>
      <w:bookmarkStart w:name="h-10716-112" w:id="489"/>
      <w:r>
        <w:rPr/>
        <w:t xml:space="preserve">General</w:t>
      </w:r>
      <w:bookmarkEnd w:id="489"/>
    </w:p>
    <w:p>
      <w:pPr>
        <w:pStyle w:val="Body Text"/>
      </w:pPr>
      <w:r>
        <w:rPr/>
        <w:t xml:space="preserve">Requirement: Provide maintenance as documented. Conform to </w:t>
      </w:r>
      <w:r>
        <w:rPr>
          <w:i/>
        </w:rPr>
        <w:t xml:space="preserve">0792 Mechanical maintenance</w:t>
      </w:r>
      <w:r>
        <w:rPr/>
        <w:t xml:space="preserve">.</w:t>
      </w:r>
    </w:p>
    <w:bookmarkEnd w:id="488"/>
    <w:bookmarkEnd w:id="259"/>
    <w:bookmarkStart w:name="f-10714" w:id="490"/>
    <w:bookmarkStart w:name="f-10714-1" w:id="491"/>
    <w:p>
      <w:pPr>
        <w:pStyle w:val="Heading2"/>
      </w:pPr>
      <w:bookmarkStart w:name="h-10714-1" w:id="492"/>
      <w:r>
        <w:rPr/>
        <w:t xml:space="preserve">SELECTIONS</w:t>
      </w:r>
      <w:bookmarkEnd w:id="492"/>
    </w:p>
    <w:bookmarkEnd w:id="491"/>
    <w:bookmarkStart w:name="f-10714-2" w:id="493"/>
    <w:bookmarkStart w:name="f-7991" w:id="494"/>
    <w:bookmarkStart w:name="f-7991-1" w:id="49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495"/>
    <w:bookmarkEnd w:id="494"/>
    <w:bookmarkEnd w:id="493"/>
    <w:bookmarkStart w:name="f-10714-3" w:id="496"/>
    <w:p>
      <w:pPr>
        <w:pStyle w:val="Heading3"/>
      </w:pPr>
      <w:bookmarkStart w:name="h-10714-3" w:id="497"/>
      <w:r>
        <w:rPr/>
        <w:t xml:space="preserve">COOL ROOMS</w:t>
      </w:r>
      <w:bookmarkEnd w:id="497"/>
    </w:p>
    <w:bookmarkEnd w:id="496"/>
    <w:bookmarkStart w:name="f-10714-4" w:id="498"/>
    <w:p>
      <w:pPr>
        <w:pStyle w:val="Heading4"/>
      </w:pPr>
      <w:bookmarkStart w:name="h-10714-4" w:id="499"/>
      <w:r>
        <w:rPr/>
        <w:t xml:space="preserve">Cool room schedule</w:t>
      </w:r>
      <w:bookmarkEnd w:id="49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Cool room 1</w:t>
            </w:r>
          </w:p>
        </w:tc>
        <w:tc>
          <w:tcPr>
            <w:tcW w:w="20.0%" w:type="pct"/>
          </w:tcPr>
          <w:p>
            <w:pPr>
              <w:pStyle w:val="Tabletitle"/>
            </w:pPr>
            <w:r>
              <w:rPr/>
              <w:t xml:space="preserve">Cool room 2</w:t>
            </w:r>
          </w:p>
        </w:tc>
        <w:tc>
          <w:tcPr>
            <w:tcW w:w="20.0%" w:type="pct"/>
          </w:tcPr>
          <w:p>
            <w:pPr>
              <w:pStyle w:val="Tabletitle"/>
            </w:pPr>
            <w:r>
              <w:rPr/>
              <w:t xml:space="preserve">Cool room 3</w:t>
            </w:r>
          </w:p>
        </w:tc>
      </w:tr>
      <w:tr>
        <w:trPr/>
        <w:tc>
          <w:tcPr>
            <w:tcW w:w="40.0%" w:type="pct"/>
          </w:tcPr>
          <w:p>
            <w:pPr>
              <w:pStyle w:val="Tabletext"/>
            </w:pPr>
            <w:r>
              <w:rPr/>
              <w:t xml:space="preserve">Room function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KINGSPAN INSULATED PANELS wall and ceiling panel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Ambient humidity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 (m)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sheet: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sheet: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Wall, ceiling, door and floor insulation material R-Value (m².K/W) at 23°C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Length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internal dimensions: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Room operating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 cooled condenser: Air entering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cooled condenser: Water entering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Water cooled condenser: Water leaving temperature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capacity at above conditions (kWr)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operating hours per day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Wall panel facing profile: Inside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Wall panel facing profile: Outside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panel facing profile: Inside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panel facing profile: Outside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protection: Internal wall protection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protection: Door protection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Floor wearing surface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Concrete wearing surface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Floor: Tanking option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Door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Door clear opening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Main door: Viewing panel size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Number required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Door action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Emergency access doors: Door clear opening (width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plastic strip curtain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Automatic door closer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Door open alarm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Acceptable refrigerants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Compressor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Compressor drive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Suction and discharge pressure gauges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Condensing unit enclosure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Condenser fan motor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Refrigeration plant: Evaporator fan motor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panels: Enclosure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Service lighting: Number of luminaires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Phase failure relay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Condensing unit fault indication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Control options: Lamp test switch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Remote alarms: Refrigeration plant fault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Remote alarms: Room over temperature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500"/>
    <w:bookmarkStart w:name="f-8767-1" w:id="501"/>
    <w:p>
      <w:pPr>
        <w:pStyle w:val="Instructions"/>
      </w:pPr>
      <w:r>
        <w:rPr/>
        <w:t xml:space="preserve">The codes in the header row of the schedule designate each application or location of the item scheduled. Edit the codes to match those in other contract documents.</w:t>
      </w:r>
    </w:p>
    <w:bookmarkEnd w:id="501"/>
    <w:bookmarkEnd w:id="500"/>
    <w:bookmarkEnd w:id="498"/>
    <w:bookmarkStart w:name="f-10714-13" w:id="502"/>
    <w:p>
      <w:pPr>
        <w:pStyle w:val="Instructions"/>
      </w:pPr>
      <w:r>
        <w:rPr/>
        <w:t xml:space="preserve">Some items in this schedule may be omitted if the respective clauses are deleted (e.g. Internal wall protection if the </w:t>
      </w:r>
      <w:r>
        <w:rPr>
          <w:b/>
        </w:rPr>
        <w:t xml:space="preserve">Internal wall protection</w:t>
      </w:r>
      <w:r>
        <w:rPr/>
        <w:t xml:space="preserve"> subclause is deleted. Alternatively, some or all of the details in this schedule may be shown on the drawings and deleted from the schedule. Similarly, if schedule items are detailed on the drawings they should be deleted from the schedule.</w:t>
      </w:r>
    </w:p>
    <w:p>
      <w:pPr>
        <w:pStyle w:val="Instructions"/>
      </w:pPr>
      <w:r>
        <w:rPr/>
        <w:t xml:space="preserve">Room function: e.g. Restaurant service, Pharmaceutical storage, Mortuary.</w:t>
      </w:r>
    </w:p>
    <w:p>
      <w:pPr>
        <w:pStyle w:val="Instructions"/>
      </w:pPr>
      <w:r>
        <w:rPr/>
        <w:t xml:space="preserve">KINGSPAN INSULATED PANELS wall and ceiling panel type: e.g. KS1100CS, KS1200CS, Firemaster Extra, Firemaster Ultima Wall Panels or Firemaster Ceiling.</w:t>
      </w:r>
    </w:p>
    <w:p>
      <w:pPr>
        <w:pStyle w:val="Instructions"/>
      </w:pPr>
      <w:r>
        <w:rPr/>
        <w:t xml:space="preserve">Ambient humidity: e.g. High humidity or Low Humidity.</w:t>
      </w:r>
    </w:p>
    <w:p>
      <w:pPr>
        <w:pStyle w:val="Instructions"/>
      </w:pPr>
      <w:r>
        <w:rPr/>
        <w:t xml:space="preserve">Panel width (mm):</w:t>
      </w:r>
    </w:p>
    <w:p>
      <w:pPr>
        <w:pStyle w:val="Instructionsindent"/>
      </w:pPr>
      <w:r>
        <w:rPr/>
        <w:t xml:space="preserve">KS1100/1200CS: 1100 or 1200.</w:t>
      </w:r>
    </w:p>
    <w:p>
      <w:pPr>
        <w:pStyle w:val="Instructionsindent"/>
      </w:pPr>
      <w:r>
        <w:rPr/>
        <w:t xml:space="preserve">Eurobond Firemaster panels: 1100.</w:t>
      </w:r>
    </w:p>
    <w:p>
      <w:pPr>
        <w:pStyle w:val="Instructions"/>
      </w:pPr>
      <w:r>
        <w:rPr/>
        <w:t xml:space="preserve">Panel length (m):</w:t>
      </w:r>
    </w:p>
    <w:p>
      <w:pPr>
        <w:pStyle w:val="Instructionsindent"/>
      </w:pPr>
      <w:r>
        <w:rPr/>
        <w:t xml:space="preserve">KS1100/1200CS: Standard 2 to 13.7 m or Non Standard.</w:t>
      </w:r>
    </w:p>
    <w:p>
      <w:pPr>
        <w:pStyle w:val="Instructionsindent"/>
      </w:pPr>
      <w:r>
        <w:rPr/>
        <w:t xml:space="preserve">Eurobond Firemaster panels: Standard 1.8 to 11.8 m or Non Standard 13.7 to 16.1 m.</w:t>
      </w:r>
    </w:p>
    <w:p>
      <w:pPr>
        <w:pStyle w:val="Instructions"/>
      </w:pPr>
      <w:r>
        <w:rPr/>
        <w:t xml:space="preserve">External sheet: Thickness: KS1100/1200CS Standard 0.5 mm or Non Standard 0.6 mm.</w:t>
      </w:r>
    </w:p>
    <w:p>
      <w:pPr>
        <w:pStyle w:val="Instructions"/>
      </w:pPr>
      <w:r>
        <w:rPr/>
        <w:t xml:space="preserve">External sheet: Thickness: Eurobond Firemaster panels:</w:t>
      </w:r>
    </w:p>
    <w:p>
      <w:pPr>
        <w:pStyle w:val="Instructionsindent"/>
      </w:pPr>
      <w:r>
        <w:rPr/>
        <w:t xml:space="preserve">Extra: 0.5 mm.</w:t>
      </w:r>
    </w:p>
    <w:p>
      <w:pPr>
        <w:pStyle w:val="Instructionsindent"/>
      </w:pPr>
      <w:r>
        <w:rPr/>
        <w:t xml:space="preserve">Ultima: 0.7 mm.</w:t>
      </w:r>
    </w:p>
    <w:p>
      <w:pPr>
        <w:pStyle w:val="Instructionsindent"/>
      </w:pPr>
      <w:r>
        <w:rPr/>
        <w:t xml:space="preserve">Ceiling: 0.7 mm.</w:t>
      </w:r>
    </w:p>
    <w:p>
      <w:pPr>
        <w:pStyle w:val="Instructions"/>
      </w:pPr>
      <w:r>
        <w:rPr/>
        <w:t xml:space="preserve">External sheet: Profile:</w:t>
      </w:r>
    </w:p>
    <w:p>
      <w:pPr>
        <w:pStyle w:val="Instructionsindent"/>
      </w:pPr>
      <w:r>
        <w:rPr/>
        <w:t xml:space="preserve">KS1100/1200CS panels: Flat or Ribbed.</w:t>
      </w:r>
    </w:p>
    <w:p>
      <w:pPr>
        <w:pStyle w:val="Instructionsindent"/>
      </w:pPr>
      <w:r>
        <w:rPr/>
        <w:t xml:space="preserve">Eurobond Firemaster Wall panels: Mini-bead, Equi-bead or Flat.</w:t>
      </w:r>
    </w:p>
    <w:p>
      <w:pPr>
        <w:pStyle w:val="Instructionsindent"/>
      </w:pPr>
      <w:r>
        <w:rPr/>
        <w:t xml:space="preserve">Eurobond Firemaster Ceiling panels: Mini-bead.</w:t>
      </w:r>
    </w:p>
    <w:p>
      <w:pPr>
        <w:pStyle w:val="Instructions"/>
      </w:pPr>
      <w:r>
        <w:rPr/>
        <w:t xml:space="preserve">External sheet: Finish:</w:t>
      </w:r>
    </w:p>
    <w:p>
      <w:pPr>
        <w:pStyle w:val="Instructionsindent"/>
      </w:pPr>
      <w:r>
        <w:rPr/>
        <w:t xml:space="preserve">KS1100/1200CS panels: Coolroom Steel, AQUAsafe (for high humidity environments), or AQUAsafe55 and AQUAsafe25 (for swimming pools).</w:t>
      </w:r>
    </w:p>
    <w:p>
      <w:pPr>
        <w:pStyle w:val="Instructionsindent"/>
      </w:pPr>
      <w:r>
        <w:rPr/>
        <w:t xml:space="preserve">Eurobond Firemaster panels: Standard PE 25, Foodsafe.</w:t>
      </w:r>
    </w:p>
    <w:p>
      <w:pPr>
        <w:pStyle w:val="Instructions"/>
      </w:pPr>
      <w:r>
        <w:rPr/>
        <w:t xml:space="preserve">External sheet: Colour:</w:t>
      </w:r>
    </w:p>
    <w:p>
      <w:pPr>
        <w:pStyle w:val="Instructionsindent"/>
      </w:pPr>
      <w:r>
        <w:rPr/>
        <w:t xml:space="preserve">KS1100/1200CS panels: Coolroom White, Pearl (AQUAsafe), or As Per Standard External Colour Range.</w:t>
      </w:r>
    </w:p>
    <w:p>
      <w:pPr>
        <w:pStyle w:val="Instructionsindent"/>
      </w:pPr>
      <w:r>
        <w:rPr/>
        <w:t xml:space="preserve">Eurobond Firemaster panels: RAL 9010.</w:t>
      </w:r>
    </w:p>
    <w:p>
      <w:pPr>
        <w:pStyle w:val="Instructions"/>
      </w:pPr>
      <w:r>
        <w:rPr/>
        <w:t xml:space="preserve">Internal sheet: Thickness: KS1100/1200CS panels: Standard 0.5 mm.</w:t>
      </w:r>
    </w:p>
    <w:p>
      <w:pPr>
        <w:pStyle w:val="Instructions"/>
      </w:pPr>
      <w:r>
        <w:rPr/>
        <w:t xml:space="preserve">Internal sheet: Thickness: Eurobond Firemaster panels:</w:t>
      </w:r>
    </w:p>
    <w:p>
      <w:pPr>
        <w:pStyle w:val="Instructionsindent"/>
      </w:pPr>
      <w:r>
        <w:rPr/>
        <w:t xml:space="preserve">Extra: 0.5 mm.</w:t>
      </w:r>
    </w:p>
    <w:p>
      <w:pPr>
        <w:pStyle w:val="Instructionsindent"/>
      </w:pPr>
      <w:r>
        <w:rPr/>
        <w:t xml:space="preserve">Ultima: 0.7 mm.</w:t>
      </w:r>
    </w:p>
    <w:p>
      <w:pPr>
        <w:pStyle w:val="Instructionsindent"/>
      </w:pPr>
      <w:r>
        <w:rPr/>
        <w:t xml:space="preserve">Ceiling: 0.5 mm.</w:t>
      </w:r>
    </w:p>
    <w:p>
      <w:pPr>
        <w:pStyle w:val="Instructions"/>
      </w:pPr>
      <w:r>
        <w:rPr/>
        <w:t xml:space="preserve">Internal sheet: Profile:</w:t>
      </w:r>
    </w:p>
    <w:p>
      <w:pPr>
        <w:pStyle w:val="Instructionsindent"/>
      </w:pPr>
      <w:r>
        <w:rPr/>
        <w:t xml:space="preserve">KS1100/1200CS panels: Flat or Ribbed.</w:t>
      </w:r>
    </w:p>
    <w:p>
      <w:pPr>
        <w:pStyle w:val="Instructionsindent"/>
      </w:pPr>
      <w:r>
        <w:rPr/>
        <w:t xml:space="preserve">Eurobond Firemaster Wall panels: Mini-bead, Equi-bead.</w:t>
      </w:r>
    </w:p>
    <w:p>
      <w:pPr>
        <w:pStyle w:val="Instructionsindent"/>
      </w:pPr>
      <w:r>
        <w:rPr/>
        <w:t xml:space="preserve">Eurobond Firemaster Ceiling panels: Mini-bead or Flat.</w:t>
      </w:r>
    </w:p>
    <w:bookmarkEnd w:id="502"/>
    <w:bookmarkStart w:name="f-10714-10714.2" w:id="503"/>
    <w:p>
      <w:pPr>
        <w:pStyle w:val="Instructions"/>
      </w:pPr>
      <w:r>
        <w:rPr/>
        <w:t xml:space="preserve">Internal sheet: Finish:</w:t>
      </w:r>
    </w:p>
    <w:p>
      <w:pPr>
        <w:pStyle w:val="Instructionsindent"/>
      </w:pPr>
      <w:r>
        <w:rPr/>
        <w:t xml:space="preserve">KS1100/1200CS panels: Coolroom Steel, AQUAsafe (for high humidity environments), or AQUAsafe55 and AQUAsafe25 (for swimming pools).</w:t>
      </w:r>
    </w:p>
    <w:p>
      <w:pPr>
        <w:pStyle w:val="Instructionsindent"/>
      </w:pPr>
      <w:r>
        <w:rPr/>
        <w:t xml:space="preserve">Eurobond Firemaster panels: Standard PE 25, Foodsafe.</w:t>
      </w:r>
    </w:p>
    <w:p>
      <w:pPr>
        <w:pStyle w:val="Instructions"/>
      </w:pPr>
      <w:r>
        <w:rPr/>
        <w:t xml:space="preserve">Internal sheet: Colour:</w:t>
      </w:r>
    </w:p>
    <w:p>
      <w:pPr>
        <w:pStyle w:val="Instructionsindent"/>
      </w:pPr>
      <w:r>
        <w:rPr/>
        <w:t xml:space="preserve">KS1100/1200CS panels: Coolroom White, Pearl (AQUAsafe), or As Per Standard External Colour Range.</w:t>
      </w:r>
    </w:p>
    <w:p>
      <w:pPr>
        <w:pStyle w:val="Instructionsindent"/>
      </w:pPr>
      <w:r>
        <w:rPr/>
        <w:t xml:space="preserve">Eurobond Firemaster panels: RAL 9010.</w:t>
      </w:r>
    </w:p>
    <w:p>
      <w:pPr>
        <w:pStyle w:val="Instructions"/>
      </w:pPr>
      <w:r>
        <w:rPr/>
        <w:t xml:space="preserve">Core thickness (mm): KS1100/1200CS panels: 50, 75, 100, 125, 150 or 200.</w:t>
      </w:r>
    </w:p>
    <w:p>
      <w:pPr>
        <w:pStyle w:val="Instructions"/>
      </w:pPr>
      <w:r>
        <w:rPr/>
        <w:t xml:space="preserve">Core thickness (mm): Eurobond Firemaster panels:</w:t>
      </w:r>
    </w:p>
    <w:p>
      <w:pPr>
        <w:pStyle w:val="Instructionsindent"/>
      </w:pPr>
      <w:r>
        <w:rPr/>
        <w:t xml:space="preserve">Extra: 75, 100, 125, 150, 175, 200, 240 or 300.</w:t>
      </w:r>
    </w:p>
    <w:p>
      <w:pPr>
        <w:pStyle w:val="Instructionsindent"/>
      </w:pPr>
      <w:r>
        <w:rPr/>
        <w:t xml:space="preserve">Ultima: 75, 100, 125, 150, 175, 200, 240 or 300.</w:t>
      </w:r>
    </w:p>
    <w:p>
      <w:pPr>
        <w:pStyle w:val="Instructionsindent"/>
      </w:pPr>
      <w:r>
        <w:rPr/>
        <w:t xml:space="preserve">Ceiling: 75, 100, 125, 150, 175, 200, 240 or 300.</w:t>
      </w:r>
    </w:p>
    <w:p>
      <w:pPr>
        <w:pStyle w:val="Instructions"/>
      </w:pPr>
      <w:r>
        <w:rPr/>
        <w:t xml:space="preserve">R-Value:</w:t>
      </w:r>
    </w:p>
    <w:p>
      <w:pPr>
        <w:pStyle w:val="Instructionsindent"/>
      </w:pPr>
      <w:r>
        <w:rPr/>
        <w:t xml:space="preserve">KS1100/1200CS panels: 2.23, 3.43, 4.60, 5.76, 6.92, 9.25. AS/NZS 4859.1 (2018) requires that R-Value is declared at 23°C for insulation products sold in Australia.</w:t>
      </w:r>
    </w:p>
    <w:p>
      <w:pPr>
        <w:pStyle w:val="Instructionsindent"/>
      </w:pPr>
      <w:r>
        <w:rPr/>
        <w:t xml:space="preserve">Eurobond Firemaster panels: 1.52, 2.04, 2.57, 3.10, 3.65, 4.17, 5.02 or 6.29. AS/NZS 4859.1 (2018) requires that R-Value is declared at 23°C for insulation products sold in Australia.</w:t>
      </w:r>
    </w:p>
    <w:p>
      <w:pPr>
        <w:pStyle w:val="Instructionsindent"/>
      </w:pPr>
      <w:r>
        <w:rPr/>
        <w:t xml:space="preserve">Door and floor panel R-value to match wall panel R-value.</w:t>
      </w:r>
    </w:p>
    <w:p>
      <w:pPr>
        <w:pStyle w:val="Instructions"/>
      </w:pPr>
      <w:r>
        <w:rPr/>
        <w:t xml:space="preserve">Fire-resistance level (FRL): e.g. 60/60/60. Consult KINGSPAN for fire resistance level testing and further information:</w:t>
      </w:r>
    </w:p>
    <w:p>
      <w:pPr>
        <w:pStyle w:val="Instructionsindent"/>
      </w:pPr>
      <w:r>
        <w:rPr/>
        <w:t xml:space="preserve">KS1100/1200CS: Non fire-resisting.</w:t>
      </w:r>
    </w:p>
    <w:p>
      <w:pPr>
        <w:pStyle w:val="Instructionsindent"/>
      </w:pPr>
      <w:r>
        <w:rPr/>
        <w:t xml:space="preserve">Eurobond Firemaster Wall Extra Wall panel: Up to 120 minutes.</w:t>
      </w:r>
    </w:p>
    <w:p>
      <w:pPr>
        <w:pStyle w:val="Instructionsindent"/>
      </w:pPr>
      <w:r>
        <w:rPr/>
        <w:t xml:space="preserve">Eurobond Firemaster Ultima Wall panel: Up to 240 minutes.</w:t>
      </w:r>
    </w:p>
    <w:p>
      <w:pPr>
        <w:pStyle w:val="Instructions"/>
      </w:pPr>
      <w:r>
        <w:rPr/>
        <w:t xml:space="preserve">Air cooled condenser: Air entering temperature (°C): To suit site and plant configuration. If air flow is restricted consider specifying a value higher than design ambient to compensate. Delete if there are no air cooled units.</w:t>
      </w:r>
    </w:p>
    <w:p>
      <w:pPr>
        <w:pStyle w:val="Instructions"/>
      </w:pPr>
      <w:r>
        <w:rPr/>
        <w:t xml:space="preserve">Water cooled condenser water entering/leaving temperature (°C): Delete if there are no water cooled units.</w:t>
      </w:r>
    </w:p>
    <w:p>
      <w:pPr>
        <w:pStyle w:val="Instructions"/>
      </w:pPr>
      <w:r>
        <w:rPr/>
        <w:t xml:space="preserve">Refrigeration plant operating hours per day: e.g. 18. This is used to calculate plant capacity allowing for defrost. Omit if the refrigeration plant is fully specified.</w:t>
      </w:r>
    </w:p>
    <w:p>
      <w:pPr>
        <w:pStyle w:val="Instructions"/>
      </w:pPr>
      <w:r>
        <w:rPr/>
        <w:t xml:space="preserve">Wall panel facing profile:</w:t>
      </w:r>
    </w:p>
    <w:p>
      <w:pPr>
        <w:pStyle w:val="Instructionsindent"/>
      </w:pPr>
      <w:r>
        <w:rPr/>
        <w:t xml:space="preserve">Inside: Flat or Ribbed.</w:t>
      </w:r>
    </w:p>
    <w:p>
      <w:pPr>
        <w:pStyle w:val="Instructionsindent"/>
      </w:pPr>
      <w:r>
        <w:rPr/>
        <w:t xml:space="preserve">Outside: Flat or Ribbed.</w:t>
      </w:r>
    </w:p>
    <w:p>
      <w:pPr>
        <w:pStyle w:val="Instructions"/>
      </w:pPr>
      <w:r>
        <w:rPr/>
        <w:t xml:space="preserve">Ceiling panel facing profile:</w:t>
      </w:r>
    </w:p>
    <w:p>
      <w:pPr>
        <w:pStyle w:val="Instructionsindent"/>
      </w:pPr>
      <w:r>
        <w:rPr/>
        <w:t xml:space="preserve">Inside: Flat or Ribbed.</w:t>
      </w:r>
    </w:p>
    <w:p>
      <w:pPr>
        <w:pStyle w:val="Instructionsindent"/>
      </w:pPr>
      <w:r>
        <w:rPr/>
        <w:t xml:space="preserve">Outside: Flat or Ribbed.</w:t>
      </w:r>
    </w:p>
    <w:bookmarkEnd w:id="503"/>
    <w:bookmarkStart w:name="f-10714-10714.1" w:id="504"/>
    <w:p>
      <w:pPr>
        <w:pStyle w:val="Instructions"/>
      </w:pPr>
      <w:r>
        <w:rPr/>
        <w:t xml:space="preserve">Panel protection:</w:t>
      </w:r>
    </w:p>
    <w:p>
      <w:pPr>
        <w:pStyle w:val="Instructionsindent"/>
      </w:pPr>
      <w:r>
        <w:rPr/>
        <w:t xml:space="preserve">Internal wall protection: e.g. Required, Not required.</w:t>
      </w:r>
    </w:p>
    <w:p>
      <w:pPr>
        <w:pStyle w:val="Instructionsindent"/>
      </w:pPr>
      <w:r>
        <w:rPr/>
        <w:t xml:space="preserve">Door protection: e.g. Required, Not required.</w:t>
      </w:r>
    </w:p>
    <w:p>
      <w:pPr>
        <w:pStyle w:val="Instructions"/>
      </w:pPr>
      <w:r>
        <w:rPr/>
        <w:t xml:space="preserve">Floor:</w:t>
      </w:r>
    </w:p>
    <w:p>
      <w:pPr>
        <w:pStyle w:val="Instructionsindent"/>
      </w:pPr>
      <w:r>
        <w:rPr/>
        <w:t xml:space="preserve">Floor wearing surface type: e.g. Concrete, Aluminium checker plate, Plywood.</w:t>
      </w:r>
    </w:p>
    <w:p>
      <w:pPr>
        <w:pStyle w:val="Instructionsindent"/>
      </w:pPr>
      <w:r>
        <w:rPr/>
        <w:t xml:space="preserve">Concrete wearing surface finish: e.g. As laid, Epoxy coated, Steel tiles, Ceramic tiles.</w:t>
      </w:r>
    </w:p>
    <w:p>
      <w:pPr>
        <w:pStyle w:val="Instructionsindent"/>
      </w:pPr>
      <w:r>
        <w:rPr/>
        <w:t xml:space="preserve">Tanking option: e.g. Required, Not required.</w:t>
      </w:r>
    </w:p>
    <w:p>
      <w:pPr>
        <w:pStyle w:val="Instructions"/>
      </w:pPr>
      <w:r>
        <w:rPr/>
        <w:t xml:space="preserve">Main Door:</w:t>
      </w:r>
    </w:p>
    <w:p>
      <w:pPr>
        <w:pStyle w:val="Instructionsindent"/>
      </w:pPr>
      <w:r>
        <w:rPr/>
        <w:t xml:space="preserve">Door type: e.g. Hinged, Sliding.</w:t>
      </w:r>
    </w:p>
    <w:p>
      <w:pPr>
        <w:pStyle w:val="Instructionsindent"/>
      </w:pPr>
      <w:r>
        <w:rPr/>
        <w:t xml:space="preserve">Viewing panel size (width x height) (mm): Insert dimensions or Not required.</w:t>
      </w:r>
    </w:p>
    <w:p>
      <w:pPr>
        <w:pStyle w:val="Instructions"/>
      </w:pPr>
      <w:r>
        <w:rPr/>
        <w:t xml:space="preserve">Door plastic strip curtain: e.g. Required, Not required.</w:t>
      </w:r>
    </w:p>
    <w:p>
      <w:pPr>
        <w:pStyle w:val="Instructions"/>
      </w:pPr>
      <w:r>
        <w:rPr/>
        <w:t xml:space="preserve">Automatic door closer: e.g. Required, Not required.</w:t>
      </w:r>
    </w:p>
    <w:p>
      <w:pPr>
        <w:pStyle w:val="Instructions"/>
      </w:pPr>
      <w:r>
        <w:rPr/>
        <w:t xml:space="preserve">Door open alarm: e.g. Required, Not required.</w:t>
      </w:r>
    </w:p>
    <w:p>
      <w:pPr>
        <w:pStyle w:val="Instructions"/>
      </w:pPr>
      <w:r>
        <w:rPr/>
        <w:t xml:space="preserve">Refrigeration plant:</w:t>
      </w:r>
    </w:p>
    <w:p>
      <w:pPr>
        <w:pStyle w:val="Instructionsindent"/>
      </w:pPr>
      <w:r>
        <w:rPr/>
        <w:t xml:space="preserve">Type: e.g. Split system, Single drop-in unit, Single slide-in unit.</w:t>
      </w:r>
    </w:p>
    <w:p>
      <w:pPr>
        <w:pStyle w:val="Instructionsindent"/>
      </w:pPr>
      <w:r>
        <w:rPr/>
        <w:t xml:space="preserve">Acceptable refrigerants: This may be omitted if the refrigerants permitted under the respective legislation are acceptable. See NATSPEC TECHnote PRO 007 on refrigerant options.</w:t>
      </w:r>
    </w:p>
    <w:p>
      <w:pPr>
        <w:pStyle w:val="Instructionsindent"/>
      </w:pPr>
      <w:r>
        <w:rPr/>
        <w:t xml:space="preserve">Compressor type: e.g. Belt driven open drive, Direct driven open drive, Hermetic, Semi-hermetic.</w:t>
      </w:r>
    </w:p>
    <w:p>
      <w:pPr>
        <w:pStyle w:val="Instructionsindent"/>
      </w:pPr>
      <w:r>
        <w:rPr/>
        <w:t xml:space="preserve">Compressor drive: e.g. a.c., inverter, digital.</w:t>
      </w:r>
    </w:p>
    <w:p>
      <w:pPr>
        <w:pStyle w:val="Instructionsindent"/>
      </w:pPr>
      <w:r>
        <w:rPr/>
        <w:t xml:space="preserve">Suction and discharge pressure gauges: e.g. Required, Not required.</w:t>
      </w:r>
    </w:p>
    <w:p>
      <w:pPr>
        <w:pStyle w:val="Instructionsindent"/>
      </w:pPr>
      <w:r>
        <w:rPr/>
        <w:t xml:space="preserve">Condensing unit enclosure: e.g. Required, Not required (omit for drop-in and slide-in types).</w:t>
      </w:r>
    </w:p>
    <w:p>
      <w:pPr>
        <w:pStyle w:val="Instructionsindent"/>
      </w:pPr>
      <w:r>
        <w:rPr/>
        <w:t xml:space="preserve">Condenser fan motor: e.g. a.c., or EC.</w:t>
      </w:r>
    </w:p>
    <w:p>
      <w:pPr>
        <w:pStyle w:val="Instructionsindent"/>
      </w:pPr>
      <w:r>
        <w:rPr/>
        <w:t xml:space="preserve">Evaporator fan motor: e.g. a.c. or EC.</w:t>
      </w:r>
    </w:p>
    <w:p>
      <w:pPr>
        <w:pStyle w:val="Instructions"/>
      </w:pPr>
      <w:r>
        <w:rPr/>
        <w:t xml:space="preserve">Control panels: Enclosure material: e.g. Metallic-coated steel, Polycarbonate.</w:t>
      </w:r>
    </w:p>
    <w:p>
      <w:pPr>
        <w:pStyle w:val="Instructions"/>
      </w:pPr>
      <w:r>
        <w:rPr/>
        <w:t xml:space="preserve">Control options:</w:t>
      </w:r>
    </w:p>
    <w:p>
      <w:pPr>
        <w:pStyle w:val="Instructionsindent"/>
      </w:pPr>
      <w:r>
        <w:rPr/>
        <w:t xml:space="preserve">Phase failure relay: e.g. Required, Not required.</w:t>
      </w:r>
    </w:p>
    <w:p>
      <w:pPr>
        <w:pStyle w:val="Instructionsindent"/>
      </w:pPr>
      <w:r>
        <w:rPr/>
        <w:t xml:space="preserve">Condensing unit fault indication: e.g. Required, Not required.</w:t>
      </w:r>
    </w:p>
    <w:p>
      <w:pPr>
        <w:pStyle w:val="Instructionsindent"/>
      </w:pPr>
      <w:r>
        <w:rPr/>
        <w:t xml:space="preserve">Lamp test switch: e.g. Required, Not required.</w:t>
      </w:r>
    </w:p>
    <w:p>
      <w:pPr>
        <w:pStyle w:val="Instructions"/>
      </w:pPr>
      <w:r>
        <w:rPr/>
        <w:t xml:space="preserve">Remote alarms:</w:t>
      </w:r>
    </w:p>
    <w:p>
      <w:pPr>
        <w:pStyle w:val="Instructionsindent"/>
      </w:pPr>
      <w:r>
        <w:rPr/>
        <w:t xml:space="preserve">Refrigeration plant fault: e.g. Required, Not required.</w:t>
      </w:r>
    </w:p>
    <w:p>
      <w:pPr>
        <w:pStyle w:val="Instructionsindent"/>
      </w:pPr>
      <w:r>
        <w:rPr/>
        <w:t xml:space="preserve">Room over temperature: e.g. Required, Not required.</w:t>
      </w:r>
    </w:p>
    <w:bookmarkEnd w:id="504"/>
    <w:bookmarkStart w:name="f-10714-9" w:id="505"/>
    <w:p>
      <w:pPr>
        <w:pStyle w:val="Instructions"/>
      </w:pPr>
      <w:r>
        <w:rPr>
          <w:b/>
        </w:rPr>
        <w:t xml:space="preserve">Adapting schedules for design by contractor</w:t>
      </w:r>
    </w:p>
    <w:p>
      <w:pPr>
        <w:pStyle w:val="Instructions"/>
      </w:pPr>
      <w:r>
        <w:rPr/>
        <w:t xml:space="preserve">If the contractor is to calculate the required performance and to select the equipment, the SELECTIONS schedules can be used to set generic selection parameters. Note that the documents should include sufficient information for items to be determined by the contractor, for example from documented performance parameters and drawing information. For these items, insert suitable text, e.g. To the documented requirements.</w:t>
      </w:r>
    </w:p>
    <w:p>
      <w:pPr>
        <w:pStyle w:val="Instructions"/>
      </w:pPr>
      <w:r>
        <w:rPr/>
        <w:t xml:space="preserve">The </w:t>
      </w:r>
      <w:r>
        <w:rPr>
          <w:b/>
        </w:rPr>
        <w:t xml:space="preserve">Cool room schedule</w:t>
      </w:r>
      <w:r>
        <w:rPr/>
        <w:t xml:space="preserve"> can then form the basis of the contractor's submissions with the text replaced by design values.</w:t>
      </w:r>
    </w:p>
    <w:bookmarkEnd w:id="505"/>
    <w:bookmarkStart w:name="f-10714-5" w:id="506"/>
    <w:p>
      <w:pPr>
        <w:pStyle w:val="Heading3"/>
      </w:pPr>
      <w:bookmarkStart w:name="h-10714-5" w:id="507"/>
      <w:r>
        <w:rPr/>
        <w:t xml:space="preserve">BMS INTERFACE</w:t>
      </w:r>
      <w:bookmarkEnd w:id="507"/>
    </w:p>
    <w:bookmarkEnd w:id="506"/>
    <w:bookmarkStart w:name="f-10714-6" w:id="508"/>
    <w:p>
      <w:pPr>
        <w:pStyle w:val="Heading4"/>
      </w:pPr>
      <w:bookmarkStart w:name="h-10714-6" w:id="509"/>
      <w:r>
        <w:rPr/>
        <w:t xml:space="preserve">Cool room BMS points schedule</w:t>
      </w:r>
      <w:bookmarkEnd w:id="509"/>
    </w:p>
    <w:tbl>
      <w:tblPr>
        <w:tblStyle w:val="NATSPECTable"/>
        <w:tblW w:w="5000" w:type="pct"/>
        <w:tblLook w:firstRow="1" w:lastRow="0" w:firstColumn="0" w:lastColumn="0"/>
      </w:tblPr>
      <w:tr>
        <w:trPr>
          <w:tblHeader/>
        </w:trPr>
        <w:tc>
          <w:tcPr>
            <w:tcW w:w="15%" w:type="pct"/>
          </w:tcPr>
          <w:p>
            <w:pPr>
              <w:pStyle w:val="Tabletitle"/>
            </w:pPr>
            <w:r>
              <w:rPr/>
              <w:t xml:space="preserve">Equipment item and point description</w:t>
            </w:r>
          </w:p>
        </w:tc>
        <w:tc>
          <w:tcPr>
            <w:tcW w:w="17%" w:type="pct"/>
          </w:tcPr>
          <w:p>
            <w:pPr>
              <w:pStyle w:val="Tabletitle"/>
            </w:pPr>
            <w:r>
              <w:rPr/>
              <w:t xml:space="preserve">Point type</w:t>
            </w:r>
          </w:p>
        </w:tc>
        <w:tc>
          <w:tcPr>
            <w:tcW w:w="17%" w:type="pct"/>
          </w:tcPr>
          <w:p>
            <w:pPr>
              <w:pStyle w:val="Tabletitle"/>
            </w:pPr>
            <w:r>
              <w:rPr/>
              <w:t xml:space="preserve">Scheduled</w:t>
            </w:r>
          </w:p>
        </w:tc>
        <w:tc>
          <w:tcPr>
            <w:tcW w:w="17%" w:type="pct"/>
          </w:tcPr>
          <w:p>
            <w:pPr>
              <w:pStyle w:val="Tabletitle"/>
            </w:pPr>
            <w:r>
              <w:rPr/>
              <w:t xml:space="preserve">Trend log</w:t>
            </w:r>
          </w:p>
        </w:tc>
        <w:tc>
          <w:tcPr>
            <w:tcW w:w="17%" w:type="pct"/>
          </w:tcPr>
          <w:p>
            <w:pPr>
              <w:pStyle w:val="Tabletitle"/>
            </w:pPr>
            <w:r>
              <w:rPr/>
              <w:t xml:space="preserve">Alarm</w:t>
            </w:r>
          </w:p>
        </w:tc>
        <w:tc>
          <w:tcPr>
            <w:tcW w:w="17%" w:type="pct"/>
          </w:tcPr>
          <w:p>
            <w:pPr>
              <w:pStyle w:val="Tabletitle"/>
            </w:pPr>
            <w:r>
              <w:rPr/>
              <w:t xml:space="preserve">Include in graphic</w:t>
            </w: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gridSpan w:val="6"/>
            <w:tcW w:w="15%" w:type="pct"/>
          </w:tcPr>
          <w:p>
            <w:pPr>
              <w:pStyle w:val="Tabletext"/>
            </w:pPr>
            <w:r>
              <w:rPr>
                <w:b/>
              </w:rPr>
              <w:t xml:space="preserve">Legend</w:t>
            </w:r>
            <w:r>
              <w:rPr/>
              <w:t xml:space="preserve"/>
            </w:r>
          </w:p>
          <w:p>
            <w:pPr>
              <w:pStyle w:val="Tabletext"/>
            </w:pPr>
            <w:r>
              <w:rPr/>
              <w:t xml:space="preserve">AI: Analog input (hardware point).</w:t>
            </w:r>
          </w:p>
          <w:p>
            <w:pPr>
              <w:pStyle w:val="Tabletext"/>
            </w:pPr>
            <w:r>
              <w:rPr/>
              <w:t xml:space="preserve">AO: Analog output (hardware point).</w:t>
            </w:r>
          </w:p>
          <w:p>
            <w:pPr>
              <w:pStyle w:val="Tabletext"/>
            </w:pPr>
            <w:r>
              <w:rPr/>
              <w:t xml:space="preserve">DI: Digital input (hardware point).</w:t>
            </w:r>
          </w:p>
          <w:p>
            <w:pPr>
              <w:pStyle w:val="Tabletext"/>
            </w:pPr>
            <w:r>
              <w:rPr/>
              <w:t xml:space="preserve">DO: Digital output (hardware point).</w:t>
            </w:r>
          </w:p>
        </w:tc>
      </w:tr>
    </w:tbl>
    <w:p>
      <w:r>
        <w:t xml:space="preserve"> </w:t>
      </w:r>
    </w:p>
    <w:p>
      <w:pPr>
        <w:pStyle w:val="Instructions"/>
      </w:pPr>
      <w:r>
        <w:rPr/>
        <w:t xml:space="preserve">Use this schedule to define interface requirements to the building management system so their values can be transmitted to the BMS.</w:t>
      </w:r>
    </w:p>
    <w:p>
      <w:pPr>
        <w:pStyle w:val="Instructions"/>
      </w:pPr>
      <w:r>
        <w:rPr/>
        <w:t xml:space="preserve">Other possible inclusions are software points e.g. AV (analog value), BV (binary value).</w:t>
      </w:r>
    </w:p>
    <w:p>
      <w:pPr>
        <w:pStyle w:val="Instructions"/>
      </w:pPr>
      <w:r>
        <w:rPr/>
        <w:t xml:space="preserve">Points schedules are often restricted to hardware points; however software points may be included so their values can be transmitted to the BMS. Exercise caution if including software points. Failure to include points may give rise to variations.</w:t>
      </w:r>
    </w:p>
    <w:bookmarkEnd w:id="508"/>
    <w:bookmarkStart w:name="f-10714-10" w:id="510"/>
    <w:p>
      <w:pPr>
        <w:pStyle w:val="Instructions"/>
      </w:pPr>
      <w:r>
        <w:rPr>
          <w:b/>
        </w:rPr>
        <w:t xml:space="preserve">Key to schedule</w:t>
      </w:r>
    </w:p>
    <w:p>
      <w:pPr>
        <w:pStyle w:val="Instructions"/>
      </w:pPr>
      <w:r>
        <w:rPr/>
        <w:t xml:space="preserve">Equipment item and point description: e.g. Cool room temperature.</w:t>
      </w:r>
    </w:p>
    <w:p>
      <w:pPr>
        <w:pStyle w:val="Instructions"/>
      </w:pPr>
      <w:r>
        <w:rPr/>
        <w:t xml:space="preserve">Point type: See </w:t>
      </w:r>
      <w:r>
        <w:rPr>
          <w:b/>
        </w:rPr>
        <w:t xml:space="preserve">Legend</w:t>
      </w:r>
      <w:r>
        <w:rPr/>
        <w:t xml:space="preserve">.</w:t>
      </w:r>
    </w:p>
    <w:p>
      <w:pPr>
        <w:pStyle w:val="Instructions"/>
      </w:pPr>
      <w:r>
        <w:rPr/>
        <w:t xml:space="preserve">Scheduled: Insert time schedule or No.</w:t>
      </w:r>
    </w:p>
    <w:p>
      <w:pPr>
        <w:pStyle w:val="Instructions"/>
      </w:pPr>
      <w:r>
        <w:rPr/>
        <w:t xml:space="preserve">Trend log: If logging is required (e.g. Required, Not required).</w:t>
      </w:r>
    </w:p>
    <w:p>
      <w:pPr>
        <w:pStyle w:val="Instructions"/>
      </w:pPr>
      <w:r>
        <w:rPr/>
        <w:t xml:space="preserve">Alarm: If alarm is required (e.g. Required, Not required).</w:t>
      </w:r>
    </w:p>
    <w:p>
      <w:pPr>
        <w:pStyle w:val="Instructions"/>
      </w:pPr>
      <w:r>
        <w:rPr/>
        <w:t xml:space="preserve">Include in graphic: If the point is to be included in a BMS graphic (e.g. Yes, No).</w:t>
      </w:r>
    </w:p>
    <w:bookmarkEnd w:id="510"/>
    <w:bookmarkStart w:name="f-10714-11" w:id="511"/>
    <w:p>
      <w:pPr>
        <w:pStyle w:val="Instructions"/>
      </w:pPr>
      <w:r>
        <w:rPr>
          <w:b/>
        </w:rPr>
        <w:t xml:space="preserve">Adapting the Cool room BMS points schedule for design by contractor</w:t>
      </w:r>
    </w:p>
    <w:p>
      <w:pPr>
        <w:pStyle w:val="Instructions"/>
      </w:pPr>
      <w:r>
        <w:rPr/>
        <w:t xml:space="preserve">Insert the information described in the above guidance.</w:t>
      </w:r>
    </w:p>
    <w:bookmarkEnd w:id="511"/>
    <w:bookmarkStart w:name="f-10714-7" w:id="512"/>
    <w:p>
      <w:pPr>
        <w:pStyle w:val="Heading3"/>
      </w:pPr>
      <w:bookmarkStart w:name="h-10714-7" w:id="513"/>
      <w:r>
        <w:rPr/>
        <w:t xml:space="preserve">COOL ROOM ACCESSORIES</w:t>
      </w:r>
      <w:bookmarkEnd w:id="513"/>
    </w:p>
    <w:bookmarkEnd w:id="512"/>
    <w:bookmarkStart w:name="f-10714-8" w:id="514"/>
    <w:p>
      <w:pPr>
        <w:pStyle w:val="Heading4"/>
      </w:pPr>
      <w:bookmarkStart w:name="h-10714-8" w:id="515"/>
      <w:r>
        <w:rPr/>
        <w:t xml:space="preserve">Shelving schedule</w:t>
      </w:r>
      <w:bookmarkEnd w:id="51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Cool room 1</w:t>
            </w:r>
          </w:p>
        </w:tc>
        <w:tc>
          <w:tcPr>
            <w:tcW w:w="20.0%" w:type="pct"/>
          </w:tcPr>
          <w:p>
            <w:pPr>
              <w:pStyle w:val="Tabletitle"/>
            </w:pPr>
            <w:r>
              <w:rPr/>
              <w:t xml:space="preserve">Cool room 2</w:t>
            </w:r>
          </w:p>
        </w:tc>
        <w:tc>
          <w:tcPr>
            <w:tcW w:w="20.0%" w:type="pct"/>
          </w:tcPr>
          <w:p>
            <w:pPr>
              <w:pStyle w:val="Tabletitle"/>
            </w:pPr>
            <w:r>
              <w:rPr/>
              <w:t xml:space="preserve">Cool room 3</w:t>
            </w:r>
          </w:p>
        </w:tc>
      </w:tr>
      <w:tr>
        <w:trPr/>
        <w:tc>
          <w:tcPr>
            <w:tcW w:w="40.0%" w:type="pct"/>
          </w:tcPr>
          <w:p>
            <w:pPr>
              <w:pStyle w:val="Tabletext"/>
            </w:pPr>
            <w:r>
              <w:rPr/>
              <w:t xml:space="preserve">Number of shelving modules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of modules (width x depth x height)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shelves per module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Post and frame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Shelf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dunnage shelves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of dunnage selves (width x depth)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Dunnage shelf 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516"/>
    <w:bookmarkStart w:name="f-2_8767-1" w:id="517"/>
    <w:p>
      <w:pPr>
        <w:pStyle w:val="Instructions"/>
      </w:pPr>
      <w:r>
        <w:rPr/>
        <w:t xml:space="preserve">The codes in the header row of the schedule designate each application or location of the item scheduled. Edit the codes to match those in other contract documents.</w:t>
      </w:r>
    </w:p>
    <w:bookmarkEnd w:id="517"/>
    <w:bookmarkEnd w:id="516"/>
    <w:p>
      <w:pPr>
        <w:pStyle w:val="Instructions"/>
      </w:pPr>
      <w:r>
        <w:rPr/>
        <w:t xml:space="preserve">Some or all of the details in this schedule may be shown on the drawings and deleted from the schedule.</w:t>
      </w:r>
    </w:p>
    <w:p>
      <w:pPr>
        <w:pStyle w:val="Instructions"/>
      </w:pPr>
      <w:r>
        <w:rPr/>
        <w:t xml:space="preserve">Post and frame material: e.g. Metallic-coated steel, Stainless steel.</w:t>
      </w:r>
    </w:p>
    <w:p>
      <w:pPr>
        <w:pStyle w:val="Instructions"/>
      </w:pPr>
      <w:r>
        <w:rPr/>
        <w:t xml:space="preserve">Shelf material: e.g. Metallic-coated steel, Stainless steel.</w:t>
      </w:r>
    </w:p>
    <w:p>
      <w:pPr>
        <w:pStyle w:val="Instructions"/>
      </w:pPr>
      <w:r>
        <w:rPr/>
        <w:t xml:space="preserve">Dunnage shelf material: e.g. Metallic-coated steel, Stainless steel.</w:t>
      </w:r>
    </w:p>
    <w:bookmarkEnd w:id="514"/>
    <w:bookmarkStart w:name="f-10714-12" w:id="518"/>
    <w:p>
      <w:pPr>
        <w:pStyle w:val="Instructions"/>
      </w:pPr>
      <w:r>
        <w:rPr>
          <w:b/>
        </w:rPr>
        <w:t xml:space="preserve">Adapting the Shelving schedule for design by contractor</w:t>
      </w:r>
    </w:p>
    <w:p>
      <w:pPr>
        <w:pStyle w:val="Instructions"/>
      </w:pPr>
      <w:r>
        <w:rPr/>
        <w:t xml:space="preserve">Insert the information described in the above guidance.</w:t>
      </w:r>
    </w:p>
    <w:bookmarkEnd w:id="518"/>
    <w:bookmarkEnd w:id="490"/>
    <w:bookmarkEnd w:id="25"/>
    <w:bookmarkStart w:name="f-10711-bibliography" w:id="519"/>
    <w:bookmarkStart w:name="f-10715" w:id="520"/>
    <w:bookmarkStart w:name="f-10715-1" w:id="521"/>
    <w:p>
      <w:pPr>
        <w:pStyle w:val="InstructionsHeading4"/>
      </w:pPr>
      <w:bookmarkStart w:name="h-10715-1" w:id="522"/>
      <w:r>
        <w:rPr/>
        <w:t xml:space="preserve">REFERENCED DOCUMENTS</w:t>
      </w:r>
      <w:bookmarkEnd w:id="522"/>
    </w:p>
    <w:bookmarkEnd w:id="521"/>
    <w:p>
      <w:pPr>
        <w:pStyle w:val="Instructions"/>
      </w:pPr>
      <w:r>
        <w:rPr>
          <w:b/>
        </w:rPr>
        <w:t xml:space="preserve">The following documents are incorporated into this worksection by reference:</w:t>
      </w:r>
    </w:p>
    <w:bookmarkStart w:name="f-10715-10_00817_000-000_2016" w:id="523"/>
    <w:p>
      <w:pPr>
        <w:pStyle w:val="Standard1"/>
      </w:pPr>
      <w:r>
        <w:rPr/>
        <w:t xml:space="preserve">AS/NZS ISO 817</w:t>
      </w:r>
      <w:r>
        <w:tab/>
      </w:r>
      <w:r>
        <w:rPr/>
        <w:t xml:space="preserve">2016</w:t>
      </w:r>
      <w:r>
        <w:tab/>
      </w:r>
      <w:r>
        <w:rPr/>
        <w:t xml:space="preserve">Refrigerants - Designation and safety classification</w:t>
      </w:r>
    </w:p>
    <w:bookmarkEnd w:id="523"/>
    <w:bookmarkStart w:name="f-10715-10_01192_000-000_2004" w:id="524"/>
    <w:p>
      <w:pPr>
        <w:pStyle w:val="Standard1"/>
      </w:pPr>
      <w:r>
        <w:rPr/>
        <w:t xml:space="preserve">AS 1192</w:t>
      </w:r>
      <w:r>
        <w:tab/>
      </w:r>
      <w:r>
        <w:rPr/>
        <w:t xml:space="preserve">2004</w:t>
      </w:r>
      <w:r>
        <w:tab/>
      </w:r>
      <w:r>
        <w:rPr/>
        <w:t xml:space="preserve">Electroplated coatings - Nickel and chromium</w:t>
      </w:r>
    </w:p>
    <w:bookmarkEnd w:id="524"/>
    <w:bookmarkStart w:name="f-10715-10_01319_000-000_1994" w:id="525"/>
    <w:p>
      <w:pPr>
        <w:pStyle w:val="Standard1"/>
      </w:pPr>
      <w:r>
        <w:rPr/>
        <w:t xml:space="preserve">AS 1319</w:t>
      </w:r>
      <w:r>
        <w:tab/>
      </w:r>
      <w:r>
        <w:rPr/>
        <w:t xml:space="preserve">1994</w:t>
      </w:r>
      <w:r>
        <w:tab/>
      </w:r>
      <w:r>
        <w:rPr/>
        <w:t xml:space="preserve">Safety signs for the occupational environment</w:t>
      </w:r>
    </w:p>
    <w:bookmarkEnd w:id="525"/>
    <w:bookmarkStart w:name="f-10715-10_01366_000-000" w:id="526"/>
    <w:p>
      <w:pPr>
        <w:pStyle w:val="Standard1"/>
      </w:pPr>
      <w:r>
        <w:rPr/>
        <w:t xml:space="preserve">AS 1366</w:t>
      </w:r>
      <w:r>
        <w:tab/>
      </w:r>
      <w:r>
        <w:tab/>
      </w:r>
      <w:r>
        <w:rPr/>
        <w:t xml:space="preserve">Rigid cellular plastics sheets for thermal insulation</w:t>
      </w:r>
    </w:p>
    <w:bookmarkEnd w:id="526"/>
    <w:bookmarkStart w:name="f-10715-10_01366_001-000_1992" w:id="527"/>
    <w:p>
      <w:pPr>
        <w:pStyle w:val="Standard2"/>
      </w:pPr>
      <w:r>
        <w:rPr/>
        <w:t xml:space="preserve">AS 1366.1</w:t>
      </w:r>
      <w:r>
        <w:tab/>
      </w:r>
      <w:r>
        <w:rPr/>
        <w:t xml:space="preserve">1992</w:t>
      </w:r>
      <w:r>
        <w:tab/>
      </w:r>
      <w:r>
        <w:rPr/>
        <w:t xml:space="preserve">Rigid cellular polyurethane (RC/PUR)</w:t>
      </w:r>
    </w:p>
    <w:bookmarkEnd w:id="527"/>
    <w:bookmarkStart w:name="f-10715-10_01397_000-000_2021" w:id="528"/>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528"/>
    <w:bookmarkStart w:name="f-10715-10_01530_000-000" w:id="529"/>
    <w:p>
      <w:pPr>
        <w:pStyle w:val="Standard1"/>
      </w:pPr>
      <w:r>
        <w:rPr/>
        <w:t xml:space="preserve">AS 1530</w:t>
      </w:r>
      <w:r>
        <w:tab/>
      </w:r>
      <w:r>
        <w:tab/>
      </w:r>
      <w:r>
        <w:rPr/>
        <w:t xml:space="preserve">Methods for fire tests on building materials, components and structures</w:t>
      </w:r>
    </w:p>
    <w:bookmarkEnd w:id="529"/>
    <w:bookmarkStart w:name="f-10715-10_01530_001-000_1994" w:id="530"/>
    <w:p>
      <w:pPr>
        <w:pStyle w:val="Standard2"/>
      </w:pPr>
      <w:r>
        <w:rPr/>
        <w:t xml:space="preserve">AS 1530.1</w:t>
      </w:r>
      <w:r>
        <w:tab/>
      </w:r>
      <w:r>
        <w:rPr/>
        <w:t xml:space="preserve">1994</w:t>
      </w:r>
      <w:r>
        <w:tab/>
      </w:r>
      <w:r>
        <w:rPr/>
        <w:t xml:space="preserve">Combustibility test for materials</w:t>
      </w:r>
    </w:p>
    <w:bookmarkEnd w:id="530"/>
    <w:bookmarkStart w:name="f-10715-10_01530_003-000_1999" w:id="531"/>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531"/>
    <w:bookmarkStart w:name="f-10715-10_01530_004-000_2014" w:id="532"/>
    <w:p>
      <w:pPr>
        <w:pStyle w:val="Standard2"/>
      </w:pPr>
      <w:r>
        <w:rPr/>
        <w:t xml:space="preserve">AS 1530.4</w:t>
      </w:r>
      <w:r>
        <w:tab/>
      </w:r>
      <w:r>
        <w:rPr/>
        <w:t xml:space="preserve">2014</w:t>
      </w:r>
      <w:r>
        <w:tab/>
      </w:r>
      <w:r>
        <w:rPr/>
        <w:t xml:space="preserve">Fire-resistance tests for elements of construction</w:t>
      </w:r>
    </w:p>
    <w:bookmarkEnd w:id="532"/>
    <w:bookmarkStart w:name="f-10715-10_01569_000-000_1998" w:id="533"/>
    <w:p>
      <w:pPr>
        <w:pStyle w:val="Standard1"/>
      </w:pPr>
      <w:r>
        <w:rPr/>
        <w:t xml:space="preserve">AS 1569</w:t>
      </w:r>
      <w:r>
        <w:tab/>
      </w:r>
      <w:r>
        <w:rPr/>
        <w:t xml:space="preserve">1998</w:t>
      </w:r>
      <w:r>
        <w:tab/>
      </w:r>
      <w:r>
        <w:rPr/>
        <w:t xml:space="preserve">Copper and copper alloys - Seamless tubes for heat exchangers</w:t>
      </w:r>
    </w:p>
    <w:bookmarkEnd w:id="533"/>
    <w:bookmarkStart w:name="f-10715-10_01571_000-000_2020" w:id="534"/>
    <w:p>
      <w:pPr>
        <w:pStyle w:val="Standard1"/>
      </w:pPr>
      <w:r>
        <w:rPr/>
        <w:t xml:space="preserve">AS 1571</w:t>
      </w:r>
      <w:r>
        <w:tab/>
      </w:r>
      <w:r>
        <w:rPr/>
        <w:t xml:space="preserve">2020</w:t>
      </w:r>
      <w:r>
        <w:tab/>
      </w:r>
      <w:r>
        <w:rPr/>
        <w:t xml:space="preserve">Copper - Seamless tubes for air-conditioning and refrigeration</w:t>
      </w:r>
    </w:p>
    <w:bookmarkEnd w:id="534"/>
    <w:bookmarkStart w:name="f-10715-10_01572_000-000_2023" w:id="535"/>
    <w:p>
      <w:pPr>
        <w:pStyle w:val="Standard1"/>
      </w:pPr>
      <w:r>
        <w:rPr/>
        <w:t xml:space="preserve">AS 1572</w:t>
      </w:r>
      <w:r>
        <w:tab/>
      </w:r>
      <w:r>
        <w:rPr/>
        <w:t xml:space="preserve">2023</w:t>
      </w:r>
      <w:r>
        <w:tab/>
      </w:r>
      <w:r>
        <w:rPr/>
        <w:t xml:space="preserve">Copper and copper alloys - Seamless tubes for engineering purposes</w:t>
      </w:r>
    </w:p>
    <w:bookmarkEnd w:id="535"/>
    <w:bookmarkStart w:name="f-10715-10_02129_000-000_2000" w:id="536"/>
    <w:p>
      <w:pPr>
        <w:pStyle w:val="Standard1"/>
      </w:pPr>
      <w:r>
        <w:rPr/>
        <w:t xml:space="preserve">AS 2129</w:t>
      </w:r>
      <w:r>
        <w:tab/>
      </w:r>
      <w:r>
        <w:rPr/>
        <w:t xml:space="preserve">2000</w:t>
      </w:r>
      <w:r>
        <w:tab/>
      </w:r>
      <w:r>
        <w:rPr/>
        <w:t xml:space="preserve">Flanges for pipes, valves and fittings</w:t>
      </w:r>
    </w:p>
    <w:bookmarkEnd w:id="536"/>
    <w:bookmarkStart w:name="f-10715-10_02208_000-000_1996" w:id="537"/>
    <w:p>
      <w:pPr>
        <w:pStyle w:val="Standard1"/>
      </w:pPr>
      <w:r>
        <w:rPr/>
        <w:t xml:space="preserve">AS 2208</w:t>
      </w:r>
      <w:r>
        <w:tab/>
      </w:r>
      <w:r>
        <w:rPr/>
        <w:t xml:space="preserve">2023</w:t>
      </w:r>
      <w:r>
        <w:tab/>
      </w:r>
      <w:r>
        <w:rPr/>
        <w:t xml:space="preserve">Safety glazing materials in buildings</w:t>
      </w:r>
    </w:p>
    <w:bookmarkEnd w:id="537"/>
    <w:bookmarkStart w:name="f-10715-10_02239_000-000_2003" w:id="538"/>
    <w:p>
      <w:pPr>
        <w:pStyle w:val="Standard1"/>
      </w:pPr>
      <w:r>
        <w:rPr/>
        <w:t xml:space="preserve">AS 2239</w:t>
      </w:r>
      <w:r>
        <w:tab/>
      </w:r>
      <w:r>
        <w:rPr/>
        <w:t xml:space="preserve">2003</w:t>
      </w:r>
      <w:r>
        <w:tab/>
      </w:r>
      <w:r>
        <w:rPr/>
        <w:t xml:space="preserve">Galvanic (sacrificial) anodes for cathodic protection</w:t>
      </w:r>
    </w:p>
    <w:bookmarkEnd w:id="538"/>
    <w:bookmarkStart w:name="f-10715-10_02272_000-000_2006" w:id="539"/>
    <w:p>
      <w:pPr>
        <w:pStyle w:val="Standard1"/>
      </w:pPr>
      <w:r>
        <w:rPr/>
        <w:t xml:space="preserve">AS/NZS 2272</w:t>
      </w:r>
      <w:r>
        <w:tab/>
      </w:r>
      <w:r>
        <w:rPr/>
        <w:t xml:space="preserve">2006</w:t>
      </w:r>
      <w:r>
        <w:tab/>
      </w:r>
      <w:r>
        <w:rPr/>
        <w:t xml:space="preserve">Plywood - Marine</w:t>
      </w:r>
    </w:p>
    <w:bookmarkEnd w:id="539"/>
    <w:bookmarkStart w:name="f-10715-10_02848_000-000" w:id="540"/>
    <w:p>
      <w:pPr>
        <w:pStyle w:val="Standard1"/>
      </w:pPr>
      <w:r>
        <w:rPr/>
        <w:t xml:space="preserve">AS 2848</w:t>
      </w:r>
      <w:r>
        <w:tab/>
      </w:r>
      <w:r>
        <w:tab/>
      </w:r>
      <w:r>
        <w:rPr/>
        <w:t xml:space="preserve">Aluminium and aluminium alloys - Compositions and designations</w:t>
      </w:r>
    </w:p>
    <w:bookmarkEnd w:id="540"/>
    <w:bookmarkStart w:name="f-10715-10_02848_001-000_1998" w:id="541"/>
    <w:p>
      <w:pPr>
        <w:pStyle w:val="Standard2"/>
      </w:pPr>
      <w:r>
        <w:rPr/>
        <w:t xml:space="preserve">AS 2848.1</w:t>
      </w:r>
      <w:r>
        <w:tab/>
      </w:r>
      <w:r>
        <w:rPr/>
        <w:t xml:space="preserve">1998</w:t>
      </w:r>
      <w:r>
        <w:tab/>
      </w:r>
      <w:r>
        <w:rPr/>
        <w:t xml:space="preserve">Wrought products</w:t>
      </w:r>
    </w:p>
    <w:bookmarkEnd w:id="541"/>
    <w:bookmarkStart w:name="f-10715-10_02870_000-000_2011" w:id="542"/>
    <w:p>
      <w:pPr>
        <w:pStyle w:val="Standard1"/>
      </w:pPr>
      <w:r>
        <w:rPr/>
        <w:t xml:space="preserve">AS 2870</w:t>
      </w:r>
      <w:r>
        <w:tab/>
      </w:r>
      <w:r>
        <w:rPr/>
        <w:t xml:space="preserve">2011</w:t>
      </w:r>
      <w:r>
        <w:tab/>
      </w:r>
      <w:r>
        <w:rPr/>
        <w:t xml:space="preserve">Residential slabs and footings</w:t>
      </w:r>
    </w:p>
    <w:bookmarkEnd w:id="542"/>
    <w:bookmarkStart w:name="f-10715-10_03500_000-000" w:id="543"/>
    <w:p>
      <w:pPr>
        <w:pStyle w:val="Standard1"/>
      </w:pPr>
      <w:r>
        <w:rPr/>
        <w:t xml:space="preserve">AS/NZS 3500</w:t>
      </w:r>
      <w:r>
        <w:tab/>
      </w:r>
      <w:r>
        <w:tab/>
      </w:r>
      <w:r>
        <w:rPr/>
        <w:t xml:space="preserve">Plumbing and drainage</w:t>
      </w:r>
    </w:p>
    <w:bookmarkEnd w:id="543"/>
    <w:bookmarkStart w:name="f-10715-10_03500_001-000_2021" w:id="544"/>
    <w:p>
      <w:pPr>
        <w:pStyle w:val="Standard2"/>
      </w:pPr>
      <w:r>
        <w:rPr/>
        <w:t xml:space="preserve">AS/NZS 3500.1</w:t>
      </w:r>
      <w:r>
        <w:tab/>
      </w:r>
      <w:r>
        <w:rPr/>
        <w:t xml:space="preserve">2021</w:t>
      </w:r>
      <w:r>
        <w:tab/>
      </w:r>
      <w:r>
        <w:rPr/>
        <w:t xml:space="preserve">Water services</w:t>
      </w:r>
    </w:p>
    <w:bookmarkEnd w:id="544"/>
    <w:bookmarkStart w:name="f-10715-10_03600_000-000_2018" w:id="545"/>
    <w:p>
      <w:pPr>
        <w:pStyle w:val="Standard1"/>
      </w:pPr>
      <w:r>
        <w:rPr/>
        <w:t xml:space="preserve">AS 3600</w:t>
      </w:r>
      <w:r>
        <w:tab/>
      </w:r>
      <w:r>
        <w:rPr/>
        <w:t xml:space="preserve">2018</w:t>
      </w:r>
      <w:r>
        <w:tab/>
      </w:r>
      <w:r>
        <w:rPr/>
        <w:t xml:space="preserve">Concrete structures</w:t>
      </w:r>
    </w:p>
    <w:bookmarkEnd w:id="545"/>
    <w:bookmarkStart w:name="f-10715-10_03666_000-000" w:id="546"/>
    <w:p>
      <w:pPr>
        <w:pStyle w:val="Standard1"/>
      </w:pPr>
      <w:r>
        <w:rPr/>
        <w:t xml:space="preserve">AS/NZS 3666</w:t>
      </w:r>
      <w:r>
        <w:tab/>
      </w:r>
      <w:r>
        <w:tab/>
      </w:r>
      <w:r>
        <w:rPr/>
        <w:t xml:space="preserve">Air-handling and water systems of buildings - Microbial control</w:t>
      </w:r>
    </w:p>
    <w:bookmarkEnd w:id="546"/>
    <w:bookmarkStart w:name="f-10715-10_03666_001-000_2011" w:id="547"/>
    <w:p>
      <w:pPr>
        <w:pStyle w:val="Standard2"/>
      </w:pPr>
      <w:r>
        <w:rPr/>
        <w:t xml:space="preserve">AS/NZS 3666.1</w:t>
      </w:r>
      <w:r>
        <w:tab/>
      </w:r>
      <w:r>
        <w:rPr/>
        <w:t xml:space="preserve">2011</w:t>
      </w:r>
      <w:r>
        <w:tab/>
      </w:r>
      <w:r>
        <w:rPr/>
        <w:t xml:space="preserve">Design, installation and commissioning</w:t>
      </w:r>
    </w:p>
    <w:bookmarkEnd w:id="547"/>
    <w:bookmarkStart w:name="f-10715-10_03688_000-000_2016" w:id="548"/>
    <w:p>
      <w:pPr>
        <w:pStyle w:val="Standard1"/>
      </w:pPr>
      <w:r>
        <w:rPr/>
        <w:t xml:space="preserve">AS 3688</w:t>
      </w:r>
      <w:r>
        <w:tab/>
      </w:r>
      <w:r>
        <w:rPr/>
        <w:t xml:space="preserve">2016</w:t>
      </w:r>
      <w:r>
        <w:tab/>
      </w:r>
      <w:r>
        <w:rPr/>
        <w:t xml:space="preserve">Water supply and gas systems - Metallic fittings and end connectors</w:t>
      </w:r>
    </w:p>
    <w:bookmarkEnd w:id="548"/>
    <w:bookmarkStart w:name="f-10715-10_04040_000-000" w:id="549"/>
    <w:p>
      <w:pPr>
        <w:pStyle w:val="Standard1"/>
      </w:pPr>
      <w:r>
        <w:rPr/>
        <w:t xml:space="preserve">AS 4040</w:t>
      </w:r>
      <w:r>
        <w:tab/>
      </w:r>
      <w:r>
        <w:tab/>
      </w:r>
      <w:r>
        <w:rPr/>
        <w:t xml:space="preserve">Methods of testing sheet roof and wall cladding</w:t>
      </w:r>
    </w:p>
    <w:bookmarkEnd w:id="549"/>
    <w:bookmarkStart w:name="f-10715-10_04040_003-000_2018" w:id="550"/>
    <w:p>
      <w:pPr>
        <w:pStyle w:val="Standard2"/>
      </w:pPr>
      <w:r>
        <w:rPr/>
        <w:t xml:space="preserve">AS 4040.3</w:t>
      </w:r>
      <w:r>
        <w:tab/>
      </w:r>
      <w:r>
        <w:rPr/>
        <w:t xml:space="preserve">2018</w:t>
      </w:r>
      <w:r>
        <w:tab/>
      </w:r>
      <w:r>
        <w:rPr/>
        <w:t xml:space="preserve">Resistance to wind pressures for cyclone regions</w:t>
      </w:r>
    </w:p>
    <w:bookmarkEnd w:id="550"/>
    <w:bookmarkStart w:name="f-10715-10_04671_000-000_2019" w:id="551"/>
    <w:p>
      <w:pPr>
        <w:pStyle w:val="Standard1"/>
      </w:pPr>
      <w:r>
        <w:rPr/>
        <w:t xml:space="preserve">AS/NZS 4671</w:t>
      </w:r>
      <w:r>
        <w:tab/>
      </w:r>
      <w:r>
        <w:rPr/>
        <w:t xml:space="preserve">2019</w:t>
      </w:r>
      <w:r>
        <w:tab/>
      </w:r>
      <w:r>
        <w:rPr/>
        <w:t xml:space="preserve">Steel for the reinforcement of concrete</w:t>
      </w:r>
    </w:p>
    <w:bookmarkEnd w:id="551"/>
    <w:bookmarkStart w:name="f-10715-10_04674_000-000_2004" w:id="552"/>
    <w:p>
      <w:pPr>
        <w:pStyle w:val="Standard1"/>
      </w:pPr>
      <w:r>
        <w:rPr/>
        <w:t xml:space="preserve">AS 4674</w:t>
      </w:r>
      <w:r>
        <w:tab/>
      </w:r>
      <w:r>
        <w:rPr/>
        <w:t xml:space="preserve">2004</w:t>
      </w:r>
      <w:r>
        <w:tab/>
      </w:r>
      <w:r>
        <w:rPr/>
        <w:t xml:space="preserve">Design, construction and fit-out of food premises</w:t>
      </w:r>
    </w:p>
    <w:bookmarkEnd w:id="552"/>
    <w:bookmarkStart w:name="f-10715-10_04859_000-000" w:id="553"/>
    <w:p>
      <w:pPr>
        <w:pStyle w:val="Standard1"/>
      </w:pPr>
      <w:r>
        <w:rPr/>
        <w:t xml:space="preserve">AS/NZS 4859</w:t>
      </w:r>
      <w:r>
        <w:tab/>
      </w:r>
      <w:r>
        <w:tab/>
      </w:r>
      <w:r>
        <w:rPr/>
        <w:t xml:space="preserve">Thermal insulation materials for buildings</w:t>
      </w:r>
    </w:p>
    <w:bookmarkEnd w:id="553"/>
    <w:bookmarkStart w:name="f-10715-10_04859_001-000_2018" w:id="554"/>
    <w:p>
      <w:pPr>
        <w:pStyle w:val="Standard2"/>
      </w:pPr>
      <w:r>
        <w:rPr/>
        <w:t xml:space="preserve">AS/NZS 4859.1</w:t>
      </w:r>
      <w:r>
        <w:tab/>
      </w:r>
      <w:r>
        <w:rPr/>
        <w:t xml:space="preserve">2018</w:t>
      </w:r>
      <w:r>
        <w:tab/>
      </w:r>
      <w:r>
        <w:rPr/>
        <w:t xml:space="preserve">General criteria and technical provisions</w:t>
      </w:r>
    </w:p>
    <w:bookmarkEnd w:id="554"/>
    <w:bookmarkStart w:name="f-10715-10_05149_000-000" w:id="555"/>
    <w:p>
      <w:pPr>
        <w:pStyle w:val="Standard1"/>
      </w:pPr>
      <w:r>
        <w:rPr/>
        <w:t xml:space="preserve">AS/NZS 5149</w:t>
      </w:r>
      <w:r>
        <w:tab/>
      </w:r>
      <w:r>
        <w:tab/>
      </w:r>
      <w:r>
        <w:rPr/>
        <w:t xml:space="preserve">Refrigerating systems and heat pumps - Safety and environmental requirements</w:t>
      </w:r>
    </w:p>
    <w:bookmarkEnd w:id="555"/>
    <w:bookmarkStart w:name="f-10715-10_05149_001-000_2016" w:id="556"/>
    <w:p>
      <w:pPr>
        <w:pStyle w:val="Standard2"/>
      </w:pPr>
      <w:r>
        <w:rPr/>
        <w:t xml:space="preserve">AS/NZS 5149.1</w:t>
      </w:r>
      <w:r>
        <w:tab/>
      </w:r>
      <w:r>
        <w:rPr/>
        <w:t xml:space="preserve">2016</w:t>
      </w:r>
      <w:r>
        <w:tab/>
      </w:r>
      <w:r>
        <w:rPr/>
        <w:t xml:space="preserve">Definitions, classification and selection criteria (ISO 5149-1:2014, MOD)</w:t>
      </w:r>
    </w:p>
    <w:bookmarkEnd w:id="556"/>
    <w:bookmarkStart w:name="f-10715-10_05149_002-000_2016" w:id="557"/>
    <w:p>
      <w:pPr>
        <w:pStyle w:val="Standard2"/>
      </w:pPr>
      <w:r>
        <w:rPr/>
        <w:t xml:space="preserve">AS/NZS 5149.2</w:t>
      </w:r>
      <w:r>
        <w:tab/>
      </w:r>
      <w:r>
        <w:rPr/>
        <w:t xml:space="preserve">2016</w:t>
      </w:r>
      <w:r>
        <w:tab/>
      </w:r>
      <w:r>
        <w:rPr/>
        <w:t xml:space="preserve">Design, construction, testing, marking and documentation (ISO 5149-2:2014, MOD)</w:t>
      </w:r>
    </w:p>
    <w:bookmarkEnd w:id="557"/>
    <w:bookmarkStart w:name="f-10715-10_05149_003-000_2016" w:id="558"/>
    <w:p>
      <w:pPr>
        <w:pStyle w:val="Standard2"/>
      </w:pPr>
      <w:r>
        <w:rPr/>
        <w:t xml:space="preserve">AS/NZS 5149.3</w:t>
      </w:r>
      <w:r>
        <w:tab/>
      </w:r>
      <w:r>
        <w:rPr/>
        <w:t xml:space="preserve">2016</w:t>
      </w:r>
      <w:r>
        <w:tab/>
      </w:r>
      <w:r>
        <w:rPr/>
        <w:t xml:space="preserve">Installation site (ISO 5149-3:2014, MOD)</w:t>
      </w:r>
    </w:p>
    <w:bookmarkEnd w:id="558"/>
    <w:bookmarkStart w:name="f-10715-10_05149_004-000_2016" w:id="559"/>
    <w:p>
      <w:pPr>
        <w:pStyle w:val="Standard2"/>
      </w:pPr>
      <w:r>
        <w:rPr/>
        <w:t xml:space="preserve">AS/NZS 5149.4</w:t>
      </w:r>
      <w:r>
        <w:tab/>
      </w:r>
      <w:r>
        <w:rPr/>
        <w:t xml:space="preserve">2016</w:t>
      </w:r>
      <w:r>
        <w:tab/>
      </w:r>
      <w:r>
        <w:rPr/>
        <w:t xml:space="preserve">Operations, maintenance, repair and recovery (ISO 5149-4:2014, MOD)</w:t>
      </w:r>
    </w:p>
    <w:bookmarkEnd w:id="559"/>
    <w:bookmarkStart w:name="f-10715-10_05637_000-000" w:id="560"/>
    <w:p>
      <w:pPr>
        <w:pStyle w:val="Standard1"/>
      </w:pPr>
      <w:r>
        <w:rPr/>
        <w:t xml:space="preserve">AS 5637</w:t>
      </w:r>
      <w:r>
        <w:tab/>
      </w:r>
      <w:r>
        <w:tab/>
      </w:r>
      <w:r>
        <w:rPr/>
        <w:t xml:space="preserve">Determination of fire hazard properties</w:t>
      </w:r>
    </w:p>
    <w:bookmarkEnd w:id="560"/>
    <w:bookmarkStart w:name="f-10715-10_05637_001-000_2015" w:id="561"/>
    <w:p>
      <w:pPr>
        <w:pStyle w:val="Standard2"/>
      </w:pPr>
      <w:r>
        <w:rPr/>
        <w:t xml:space="preserve">AS 5637.1</w:t>
      </w:r>
      <w:r>
        <w:tab/>
      </w:r>
      <w:r>
        <w:rPr/>
        <w:t xml:space="preserve">2015</w:t>
      </w:r>
      <w:r>
        <w:tab/>
      </w:r>
      <w:r>
        <w:rPr/>
        <w:t xml:space="preserve">Wall and ceiling linings</w:t>
      </w:r>
    </w:p>
    <w:bookmarkEnd w:id="561"/>
    <w:bookmarkStart w:name="f-10715-10_17672_000-000_2018" w:id="562"/>
    <w:p>
      <w:pPr>
        <w:pStyle w:val="Standard1"/>
      </w:pPr>
      <w:r>
        <w:rPr/>
        <w:t xml:space="preserve">AS/NZS ISO 17672</w:t>
      </w:r>
      <w:r>
        <w:tab/>
      </w:r>
      <w:r>
        <w:rPr/>
        <w:t xml:space="preserve">2023</w:t>
      </w:r>
      <w:r>
        <w:tab/>
      </w:r>
      <w:r>
        <w:rPr/>
        <w:t xml:space="preserve">Brazing - Filler metals</w:t>
      </w:r>
    </w:p>
    <w:bookmarkEnd w:id="562"/>
    <w:bookmarkStart w:name="f-10715-10_60335_000-000" w:id="563"/>
    <w:p>
      <w:pPr>
        <w:pStyle w:val="Standard1"/>
      </w:pPr>
      <w:r>
        <w:rPr/>
        <w:t xml:space="preserve">AS/NZS 60335</w:t>
      </w:r>
      <w:r>
        <w:tab/>
      </w:r>
      <w:r>
        <w:tab/>
      </w:r>
      <w:r>
        <w:rPr/>
        <w:t xml:space="preserve">Household and similar electrical appliances - Safety</w:t>
      </w:r>
    </w:p>
    <w:bookmarkEnd w:id="563"/>
    <w:bookmarkStart w:name="f-10715-10_60335_001-000_2022" w:id="564"/>
    <w:p>
      <w:pPr>
        <w:pStyle w:val="Standard2"/>
      </w:pPr>
      <w:r>
        <w:rPr/>
        <w:t xml:space="preserve">AS/NZS 60335.1</w:t>
      </w:r>
      <w:r>
        <w:tab/>
      </w:r>
      <w:r>
        <w:rPr/>
        <w:t xml:space="preserve">2022</w:t>
      </w:r>
      <w:r>
        <w:tab/>
      </w:r>
      <w:r>
        <w:rPr/>
        <w:t xml:space="preserve">General requirements (IEC 60335-1 Ed 6, MOD)</w:t>
      </w:r>
    </w:p>
    <w:bookmarkEnd w:id="564"/>
    <w:bookmarkStart w:name="f-10715-10_60335_002-089_2020" w:id="565"/>
    <w:p>
      <w:pPr>
        <w:pStyle w:val="Standard2"/>
      </w:pPr>
      <w:r>
        <w:rPr/>
        <w:t xml:space="preserve">AS/NZS 60335.2.89</w:t>
      </w:r>
      <w:r>
        <w:tab/>
      </w:r>
      <w:r>
        <w:rPr/>
        <w:t xml:space="preserve">2020</w:t>
      </w:r>
      <w:r>
        <w:tab/>
      </w:r>
      <w:r>
        <w:rPr/>
        <w:t xml:space="preserve">Particular requirements for commercial refrigerating appliances and ice-makers with an incorporated or remote refrigerant unit or motor-compressor</w:t>
      </w:r>
    </w:p>
    <w:bookmarkEnd w:id="565"/>
    <w:bookmarkStart w:name="f-10715-10_60529_000-000_2004" w:id="566"/>
    <w:p>
      <w:pPr>
        <w:pStyle w:val="Standard1"/>
      </w:pPr>
      <w:r>
        <w:rPr/>
        <w:t xml:space="preserve">AS 60529</w:t>
      </w:r>
      <w:r>
        <w:tab/>
      </w:r>
      <w:r>
        <w:rPr/>
        <w:t xml:space="preserve">2004</w:t>
      </w:r>
      <w:r>
        <w:tab/>
      </w:r>
      <w:r>
        <w:rPr/>
        <w:t xml:space="preserve">Degrees of protection provided by enclosures (IP Code)</w:t>
      </w:r>
    </w:p>
    <w:bookmarkEnd w:id="566"/>
    <w:bookmarkStart w:name="f-10715-20_NCC_J6D09_00000_2022" w:id="567"/>
    <w:p>
      <w:pPr>
        <w:pStyle w:val="Standard1"/>
      </w:pPr>
      <w:r>
        <w:rPr/>
        <w:t xml:space="preserve">BCA J6D9</w:t>
      </w:r>
      <w:r>
        <w:tab/>
      </w:r>
      <w:r>
        <w:rPr/>
        <w:t xml:space="preserve">2022</w:t>
      </w:r>
      <w:r>
        <w:tab/>
      </w:r>
      <w:r>
        <w:rPr/>
        <w:t xml:space="preserve">Energy efficiency - Air-conditioning and ventilation - Pipework insulation</w:t>
      </w:r>
    </w:p>
    <w:bookmarkEnd w:id="567"/>
    <w:bookmarkStart w:name="f-10715-25_AIRAH_DA012_00000_2020" w:id="568"/>
    <w:p>
      <w:pPr>
        <w:pStyle w:val="Standard1"/>
      </w:pPr>
      <w:r>
        <w:rPr/>
        <w:t xml:space="preserve">AIRAH DA12</w:t>
      </w:r>
      <w:r>
        <w:tab/>
      </w:r>
      <w:r>
        <w:rPr/>
        <w:t xml:space="preserve">2020</w:t>
      </w:r>
      <w:r>
        <w:tab/>
      </w:r>
      <w:r>
        <w:rPr/>
        <w:t xml:space="preserve">Energy efficiency in cold rooms</w:t>
      </w:r>
    </w:p>
    <w:bookmarkEnd w:id="568"/>
    <w:bookmarkStart w:name="f-10715-50_AHRI_00450_000000_2007" w:id="569"/>
    <w:p>
      <w:pPr>
        <w:pStyle w:val="Standard1"/>
      </w:pPr>
      <w:r>
        <w:rPr/>
        <w:t xml:space="preserve">AHRI 450</w:t>
      </w:r>
      <w:r>
        <w:tab/>
      </w:r>
      <w:r>
        <w:rPr/>
        <w:t xml:space="preserve">2007</w:t>
      </w:r>
      <w:r>
        <w:tab/>
      </w:r>
      <w:r>
        <w:rPr/>
        <w:t xml:space="preserve">Performance rating of water-cooled refrigerant condensers, remote type</w:t>
      </w:r>
    </w:p>
    <w:bookmarkEnd w:id="569"/>
    <w:bookmarkStart w:name="f-10715-50_FM_04880_000000_2017" w:id="570"/>
    <w:p>
      <w:pPr>
        <w:pStyle w:val="Standard1"/>
      </w:pPr>
      <w:r>
        <w:rPr/>
        <w:t xml:space="preserve">FM 4880</w:t>
      </w:r>
      <w:r>
        <w:tab/>
      </w:r>
      <w:r>
        <w:rPr/>
        <w:t xml:space="preserve">2017</w:t>
      </w:r>
      <w:r>
        <w:tab/>
      </w:r>
      <w:r>
        <w:rPr/>
        <w:t xml:space="preserve">Approval standard for Evaluating the Fire Performance of Building Panel Assemblies and Interior Finish Materials</w:t>
      </w:r>
    </w:p>
    <w:bookmarkEnd w:id="570"/>
    <w:bookmarkStart w:name="f-10715-50_FM_04881_000000_2017" w:id="571"/>
    <w:p>
      <w:pPr>
        <w:pStyle w:val="Standard1"/>
      </w:pPr>
      <w:r>
        <w:rPr/>
        <w:t xml:space="preserve">FM 4881</w:t>
      </w:r>
      <w:r>
        <w:tab/>
      </w:r>
      <w:r>
        <w:rPr/>
        <w:t xml:space="preserve">2016</w:t>
      </w:r>
      <w:r>
        <w:tab/>
      </w:r>
      <w:r>
        <w:rPr/>
        <w:t xml:space="preserve">Approval standard for Class 1 exterior wall systems</w:t>
      </w:r>
    </w:p>
    <w:bookmarkEnd w:id="571"/>
    <w:bookmarkStart w:name="f-10715-60_EN_00328_000000_2014" w:id="572"/>
    <w:p>
      <w:pPr>
        <w:pStyle w:val="Standard1"/>
      </w:pPr>
      <w:r>
        <w:rPr/>
        <w:t xml:space="preserve">EN 328</w:t>
      </w:r>
      <w:r>
        <w:tab/>
      </w:r>
      <w:r>
        <w:rPr/>
        <w:t xml:space="preserve">2014</w:t>
      </w:r>
      <w:r>
        <w:tab/>
      </w:r>
      <w:r>
        <w:rPr/>
        <w:t xml:space="preserve">Heat exchangers - Forced convection unit air coolers for refrigeration - Test procedures for establishing the performance</w:t>
      </w:r>
    </w:p>
    <w:bookmarkEnd w:id="572"/>
    <w:bookmarkStart w:name="f-10715-60_EN_12629_000000_2022" w:id="573"/>
    <w:p>
      <w:pPr>
        <w:pStyle w:val="Standard1"/>
      </w:pPr>
      <w:r>
        <w:rPr/>
        <w:t xml:space="preserve">EN ISO 12629</w:t>
      </w:r>
      <w:r>
        <w:tab/>
      </w:r>
      <w:r>
        <w:rPr/>
        <w:t xml:space="preserve">2022</w:t>
      </w:r>
      <w:r>
        <w:tab/>
      </w:r>
      <w:r>
        <w:rPr/>
        <w:t xml:space="preserve">Thermal insulating products for building equipment and industrial installations - Determination of water vapour transmission properties of preformed pipe insulation</w:t>
      </w:r>
    </w:p>
    <w:bookmarkEnd w:id="573"/>
    <w:bookmarkStart w:name="f-10715-60_EN_13215_000000_2016" w:id="574"/>
    <w:p>
      <w:pPr>
        <w:pStyle w:val="Standard1"/>
      </w:pPr>
      <w:r>
        <w:rPr/>
        <w:t xml:space="preserve">EN 13215</w:t>
      </w:r>
      <w:r>
        <w:tab/>
      </w:r>
      <w:r>
        <w:rPr/>
        <w:t xml:space="preserve">2016</w:t>
      </w:r>
      <w:r>
        <w:tab/>
      </w:r>
      <w:r>
        <w:rPr/>
        <w:t xml:space="preserve">Condensing units for refrigeration - Rating conditions, tolerances and presentation of manufacturer's performance data</w:t>
      </w:r>
    </w:p>
    <w:bookmarkEnd w:id="574"/>
    <w:p>
      <w:pPr>
        <w:pStyle w:val="Instructions"/>
      </w:pPr>
      <w:r>
        <w:rPr>
          <w:b/>
        </w:rPr>
        <w:t xml:space="preserve">The following documents are mentioned only in the </w:t>
      </w:r>
      <w:r>
        <w:rPr>
          <w:b/>
          <w:i/>
        </w:rPr>
        <w:t xml:space="preserve">Guidance</w:t>
      </w:r>
      <w:r>
        <w:rPr>
          <w:b/>
        </w:rPr>
        <w:t xml:space="preserve"> text:</w:t>
      </w:r>
    </w:p>
    <w:bookmarkStart w:name="f-10715-=10_01530_000-000" w:id="575"/>
    <w:p>
      <w:pPr>
        <w:pStyle w:val="Standard1"/>
      </w:pPr>
      <w:r>
        <w:rPr/>
        <w:t xml:space="preserve">AS 1530</w:t>
      </w:r>
      <w:r>
        <w:tab/>
      </w:r>
      <w:r>
        <w:tab/>
      </w:r>
      <w:r>
        <w:rPr/>
        <w:t xml:space="preserve">Methods for fire tests on building materials, components and structures</w:t>
      </w:r>
    </w:p>
    <w:bookmarkEnd w:id="575"/>
    <w:bookmarkStart w:name="f-10715-10_01530_001-000_2024" w:id="576"/>
    <w:p>
      <w:pPr>
        <w:pStyle w:val="Standard2"/>
      </w:pPr>
      <w:r>
        <w:rPr/>
        <w:t xml:space="preserve">AS 1530.1</w:t>
      </w:r>
      <w:r>
        <w:tab/>
      </w:r>
      <w:r>
        <w:rPr/>
        <w:t xml:space="preserve">2024</w:t>
      </w:r>
      <w:r>
        <w:tab/>
      </w:r>
      <w:r>
        <w:rPr/>
        <w:t xml:space="preserve">Combustibility test for materials (ISO 1182:2020, NEQ)</w:t>
      </w:r>
    </w:p>
    <w:bookmarkEnd w:id="576"/>
    <w:bookmarkStart w:name="f-10715-10_01668_000-000" w:id="577"/>
    <w:p>
      <w:pPr>
        <w:pStyle w:val="Standard1"/>
      </w:pPr>
      <w:r>
        <w:rPr/>
        <w:t xml:space="preserve">AS 1668</w:t>
      </w:r>
      <w:r>
        <w:tab/>
      </w:r>
      <w:r>
        <w:tab/>
      </w:r>
      <w:r>
        <w:rPr/>
        <w:t xml:space="preserve">The use of ventilation and air conditioning in buildings</w:t>
      </w:r>
    </w:p>
    <w:bookmarkEnd w:id="577"/>
    <w:bookmarkStart w:name="f-10715-10_01668_002-000_2012" w:id="578"/>
    <w:p>
      <w:pPr>
        <w:pStyle w:val="Standard2"/>
      </w:pPr>
      <w:r>
        <w:rPr/>
        <w:t xml:space="preserve">AS 1668.2</w:t>
      </w:r>
      <w:r>
        <w:tab/>
      </w:r>
      <w:r>
        <w:rPr/>
        <w:t xml:space="preserve">2012</w:t>
      </w:r>
      <w:r>
        <w:tab/>
      </w:r>
      <w:r>
        <w:rPr/>
        <w:t xml:space="preserve">Mechanical ventilation in buildings</w:t>
      </w:r>
    </w:p>
    <w:bookmarkEnd w:id="578"/>
    <w:bookmarkStart w:name="f-10715-10_01668_002-000_2024" w:id="579"/>
    <w:p>
      <w:pPr>
        <w:pStyle w:val="Standard2"/>
      </w:pPr>
      <w:r>
        <w:rPr/>
        <w:t xml:space="preserve">AS 1668.2</w:t>
      </w:r>
      <w:r>
        <w:tab/>
      </w:r>
      <w:r>
        <w:rPr/>
        <w:t xml:space="preserve">2024</w:t>
      </w:r>
      <w:r>
        <w:tab/>
      </w:r>
      <w:r>
        <w:rPr/>
        <w:t xml:space="preserve">Mechanical ventilation in buildings</w:t>
      </w:r>
    </w:p>
    <w:bookmarkEnd w:id="579"/>
    <w:bookmarkStart w:name="f-10715-10_01680_000-000" w:id="580"/>
    <w:p>
      <w:pPr>
        <w:pStyle w:val="Standard1"/>
      </w:pPr>
      <w:r>
        <w:rPr/>
        <w:t xml:space="preserve">AS/NZS 1680</w:t>
      </w:r>
      <w:r>
        <w:tab/>
      </w:r>
      <w:r>
        <w:tab/>
      </w:r>
      <w:r>
        <w:rPr/>
        <w:t xml:space="preserve">Interior and workplace lighting</w:t>
      </w:r>
    </w:p>
    <w:bookmarkEnd w:id="580"/>
    <w:bookmarkStart w:name="f-10715-10_01680_001-000_2006" w:id="581"/>
    <w:p>
      <w:pPr>
        <w:pStyle w:val="Standard2"/>
      </w:pPr>
      <w:r>
        <w:rPr/>
        <w:t xml:space="preserve">AS/NZS 1680.1</w:t>
      </w:r>
      <w:r>
        <w:tab/>
      </w:r>
      <w:r>
        <w:rPr/>
        <w:t xml:space="preserve">2006</w:t>
      </w:r>
      <w:r>
        <w:tab/>
      </w:r>
      <w:r>
        <w:rPr/>
        <w:t xml:space="preserve">General principles and recommendations</w:t>
      </w:r>
    </w:p>
    <w:bookmarkEnd w:id="581"/>
    <w:bookmarkStart w:name="f-10715-10_01680_002-004_2017" w:id="582"/>
    <w:p>
      <w:pPr>
        <w:pStyle w:val="Standard2"/>
      </w:pPr>
      <w:r>
        <w:rPr/>
        <w:t xml:space="preserve">AS/NZS 1680.2.4</w:t>
      </w:r>
      <w:r>
        <w:tab/>
      </w:r>
      <w:r>
        <w:rPr/>
        <w:t xml:space="preserve">2017</w:t>
      </w:r>
      <w:r>
        <w:tab/>
      </w:r>
      <w:r>
        <w:rPr/>
        <w:t xml:space="preserve">Industrial tasks and processes</w:t>
      </w:r>
    </w:p>
    <w:bookmarkEnd w:id="582"/>
    <w:bookmarkStart w:name="f-10715-10_02293_000-000" w:id="583"/>
    <w:p>
      <w:pPr>
        <w:pStyle w:val="Standard1"/>
      </w:pPr>
      <w:r>
        <w:rPr/>
        <w:t xml:space="preserve">AS/NZS 2293</w:t>
      </w:r>
      <w:r>
        <w:tab/>
      </w:r>
      <w:r>
        <w:tab/>
      </w:r>
      <w:r>
        <w:rPr/>
        <w:t xml:space="preserve">Emergency lighting and exit signs for buildings</w:t>
      </w:r>
    </w:p>
    <w:bookmarkEnd w:id="583"/>
    <w:bookmarkStart w:name="f-10715-10_02293_001-000_2018" w:id="584"/>
    <w:p>
      <w:pPr>
        <w:pStyle w:val="Standard2"/>
      </w:pPr>
      <w:r>
        <w:rPr/>
        <w:t xml:space="preserve">AS/NZS 2293.1</w:t>
      </w:r>
      <w:r>
        <w:tab/>
      </w:r>
      <w:r>
        <w:rPr/>
        <w:t xml:space="preserve">2018</w:t>
      </w:r>
      <w:r>
        <w:tab/>
      </w:r>
      <w:r>
        <w:rPr/>
        <w:t xml:space="preserve">System design, installation and operation</w:t>
      </w:r>
    </w:p>
    <w:bookmarkEnd w:id="584"/>
    <w:bookmarkStart w:name="f-10715-10_02293_002-000_2019" w:id="585"/>
    <w:p>
      <w:pPr>
        <w:pStyle w:val="Standard2"/>
      </w:pPr>
      <w:r>
        <w:rPr/>
        <w:t xml:space="preserve">AS/NZS 2293.2</w:t>
      </w:r>
      <w:r>
        <w:tab/>
      </w:r>
      <w:r>
        <w:rPr/>
        <w:t xml:space="preserve">2019</w:t>
      </w:r>
      <w:r>
        <w:tab/>
      </w:r>
      <w:r>
        <w:rPr/>
        <w:t xml:space="preserve">Routine service and maintenance</w:t>
      </w:r>
    </w:p>
    <w:bookmarkEnd w:id="585"/>
    <w:bookmarkStart w:name="f-10715-10_02293_003-000_2018" w:id="586"/>
    <w:p>
      <w:pPr>
        <w:pStyle w:val="Standard2"/>
      </w:pPr>
      <w:r>
        <w:rPr/>
        <w:t xml:space="preserve">AS/NZS 2293.3</w:t>
      </w:r>
      <w:r>
        <w:tab/>
      </w:r>
      <w:r>
        <w:rPr/>
        <w:t xml:space="preserve">2018</w:t>
      </w:r>
      <w:r>
        <w:tab/>
      </w:r>
      <w:r>
        <w:rPr/>
        <w:t xml:space="preserve">Emergency luminaires and exit signs</w:t>
      </w:r>
    </w:p>
    <w:bookmarkEnd w:id="586"/>
    <w:bookmarkStart w:name="f-10715-20_NCC_C2D11_00000_2022" w:id="587"/>
    <w:p>
      <w:pPr>
        <w:pStyle w:val="Standard1"/>
      </w:pPr>
      <w:r>
        <w:rPr/>
        <w:t xml:space="preserve">BCA C2D11</w:t>
      </w:r>
      <w:r>
        <w:tab/>
      </w:r>
      <w:r>
        <w:rPr/>
        <w:t xml:space="preserve">2022</w:t>
      </w:r>
      <w:r>
        <w:tab/>
      </w:r>
      <w:r>
        <w:rPr/>
        <w:t xml:space="preserve">Fire resistance - Fire resistance and stability - Fire hazard properties</w:t>
      </w:r>
    </w:p>
    <w:bookmarkEnd w:id="587"/>
    <w:bookmarkStart w:name="f-10715-20_NCC_Spec_07_00000_2022" w:id="588"/>
    <w:p>
      <w:pPr>
        <w:pStyle w:val="Standard1"/>
      </w:pPr>
      <w:r>
        <w:rPr/>
        <w:t xml:space="preserve">BCA Spec 7</w:t>
      </w:r>
      <w:r>
        <w:tab/>
      </w:r>
      <w:r>
        <w:rPr/>
        <w:t xml:space="preserve">2022</w:t>
      </w:r>
      <w:r>
        <w:tab/>
      </w:r>
      <w:r>
        <w:rPr/>
        <w:t xml:space="preserve">Fire resistance - Fire hazard properties</w:t>
      </w:r>
    </w:p>
    <w:bookmarkEnd w:id="588"/>
    <w:bookmarkStart w:name="f-10715-25_GBCA_Buildings_00000_2021" w:id="589"/>
    <w:p>
      <w:pPr>
        <w:pStyle w:val="Standard1"/>
      </w:pPr>
      <w:r>
        <w:rPr/>
        <w:t xml:space="preserve">GBCA Buildings</w:t>
      </w:r>
      <w:r>
        <w:tab/>
      </w:r>
      <w:r>
        <w:rPr/>
        <w:t xml:space="preserve">2021</w:t>
      </w:r>
      <w:r>
        <w:tab/>
      </w:r>
      <w:r>
        <w:rPr/>
        <w:t xml:space="preserve">Green Star Buildings</w:t>
      </w:r>
    </w:p>
    <w:bookmarkEnd w:id="589"/>
    <w:bookmarkStart w:name="f-10715-25_NATSPEC_DES_003_00000" w:id="590"/>
    <w:p>
      <w:pPr>
        <w:pStyle w:val="Standard1"/>
      </w:pPr>
      <w:r>
        <w:rPr/>
        <w:t xml:space="preserve">NATSPEC DES 003</w:t>
      </w:r>
      <w:r>
        <w:tab/>
      </w:r>
      <w:r>
        <w:tab/>
      </w:r>
      <w:r>
        <w:rPr/>
        <w:t xml:space="preserve">Fire hazard properties of insulation and pliable membranes</w:t>
      </w:r>
    </w:p>
    <w:bookmarkEnd w:id="590"/>
    <w:bookmarkStart w:name="f-10715-25_NATSPEC_DES_020_00000" w:id="591"/>
    <w:p>
      <w:pPr>
        <w:pStyle w:val="Standard1"/>
      </w:pPr>
      <w:r>
        <w:rPr/>
        <w:t xml:space="preserve">NATSPEC DES 020</w:t>
      </w:r>
      <w:r>
        <w:tab/>
      </w:r>
      <w:r>
        <w:tab/>
      </w:r>
      <w:r>
        <w:rPr/>
        <w:t xml:space="preserve">Fire behaviour of building materials and assemblies</w:t>
      </w:r>
    </w:p>
    <w:bookmarkEnd w:id="591"/>
    <w:bookmarkStart w:name="f-10715-25_NATSPEC_DES_022_00000" w:id="592"/>
    <w:p>
      <w:pPr>
        <w:pStyle w:val="Standard1"/>
      </w:pPr>
      <w:r>
        <w:rPr/>
        <w:t xml:space="preserve">NATSPEC DES 022</w:t>
      </w:r>
      <w:r>
        <w:tab/>
      </w:r>
      <w:r>
        <w:tab/>
      </w:r>
      <w:r>
        <w:rPr/>
        <w:t xml:space="preserve">Microbial control</w:t>
      </w:r>
    </w:p>
    <w:bookmarkEnd w:id="592"/>
    <w:bookmarkStart w:name="f-10715-25_NATSPEC_GEN_006_00000" w:id="593"/>
    <w:p>
      <w:pPr>
        <w:pStyle w:val="Standard1"/>
      </w:pPr>
      <w:r>
        <w:rPr/>
        <w:t xml:space="preserve">NATSPEC GEN 006</w:t>
      </w:r>
      <w:r>
        <w:tab/>
      </w:r>
      <w:r>
        <w:tab/>
      </w:r>
      <w:r>
        <w:rPr/>
        <w:t xml:space="preserve">Product specifying and substitution</w:t>
      </w:r>
    </w:p>
    <w:bookmarkEnd w:id="593"/>
    <w:bookmarkStart w:name="f-10715-25_NATSPEC_GEN_010_00000" w:id="594"/>
    <w:p>
      <w:pPr>
        <w:pStyle w:val="Standard1"/>
      </w:pPr>
      <w:r>
        <w:rPr/>
        <w:t xml:space="preserve">NATSPEC GEN 010</w:t>
      </w:r>
      <w:r>
        <w:tab/>
      </w:r>
      <w:r>
        <w:tab/>
      </w:r>
      <w:r>
        <w:rPr/>
        <w:t xml:space="preserve">Mechanical commissioning strategies</w:t>
      </w:r>
    </w:p>
    <w:bookmarkEnd w:id="594"/>
    <w:bookmarkStart w:name="f-10715-25_NATSPEC_GEN_020_00000" w:id="595"/>
    <w:p>
      <w:pPr>
        <w:pStyle w:val="Standard1"/>
      </w:pPr>
      <w:r>
        <w:rPr/>
        <w:t xml:space="preserve">NATSPEC GEN 020</w:t>
      </w:r>
      <w:r>
        <w:tab/>
      </w:r>
      <w:r>
        <w:tab/>
      </w:r>
      <w:r>
        <w:rPr/>
        <w:t xml:space="preserve">Building commissioning</w:t>
      </w:r>
    </w:p>
    <w:bookmarkEnd w:id="595"/>
    <w:bookmarkStart w:name="f-10715-25_NATSPEC_GEN_024_00000" w:id="596"/>
    <w:p>
      <w:pPr>
        <w:pStyle w:val="Standard1"/>
      </w:pPr>
      <w:r>
        <w:rPr/>
        <w:t xml:space="preserve">NATSPEC GEN 024</w:t>
      </w:r>
      <w:r>
        <w:tab/>
      </w:r>
      <w:r>
        <w:tab/>
      </w:r>
      <w:r>
        <w:rPr/>
        <w:t xml:space="preserve">Using NATSPEC selections schedules</w:t>
      </w:r>
    </w:p>
    <w:bookmarkEnd w:id="596"/>
    <w:bookmarkStart w:name="f-10715-25_NATSPEC_PRO_007_00000" w:id="597"/>
    <w:p>
      <w:pPr>
        <w:pStyle w:val="Standard1"/>
      </w:pPr>
      <w:r>
        <w:rPr/>
        <w:t xml:space="preserve">NATSPEC PRO 007</w:t>
      </w:r>
      <w:r>
        <w:tab/>
      </w:r>
      <w:r>
        <w:tab/>
      </w:r>
      <w:r>
        <w:rPr/>
        <w:t xml:space="preserve">Refrigerant options</w:t>
      </w:r>
    </w:p>
    <w:bookmarkEnd w:id="597"/>
    <w:bookmarkStart w:name="f-10715-25_NATSPEC_TR_01_00000" w:id="598"/>
    <w:p>
      <w:pPr>
        <w:pStyle w:val="Standard1"/>
      </w:pPr>
      <w:r>
        <w:rPr/>
        <w:t xml:space="preserve">NATSPEC TR 01</w:t>
      </w:r>
      <w:r>
        <w:tab/>
      </w:r>
      <w:r>
        <w:tab/>
      </w:r>
      <w:r>
        <w:rPr/>
        <w:t xml:space="preserve">Specifying ESD</w:t>
      </w:r>
    </w:p>
    <w:bookmarkEnd w:id="598"/>
    <w:bookmarkStart w:name="f-10715-25_NATSPEC_TR_03_00000" w:id="599"/>
    <w:p>
      <w:pPr>
        <w:pStyle w:val="Standard1"/>
      </w:pPr>
      <w:r>
        <w:rPr/>
        <w:t xml:space="preserve">NATSPEC TR 03</w:t>
      </w:r>
      <w:r>
        <w:tab/>
      </w:r>
      <w:r>
        <w:tab/>
      </w:r>
      <w:r>
        <w:rPr/>
        <w:t xml:space="preserve">Specifying design and construct for mechanical services</w:t>
      </w:r>
    </w:p>
    <w:bookmarkEnd w:id="599"/>
    <w:bookmarkStart w:name="f-10715-50_ANSI_ASHRAE_00135_000000_2020" w:id="600"/>
    <w:p>
      <w:pPr>
        <w:pStyle w:val="Standard1"/>
      </w:pPr>
      <w:r>
        <w:rPr/>
        <w:t xml:space="preserve">ANSI/ASHRAE 135</w:t>
      </w:r>
      <w:r>
        <w:tab/>
      </w:r>
      <w:r>
        <w:rPr/>
        <w:t xml:space="preserve">2024</w:t>
      </w:r>
      <w:r>
        <w:tab/>
      </w:r>
      <w:r>
        <w:rPr/>
        <w:t xml:space="preserve">BACnet: A data communication protocol for building automation and control networks</w:t>
      </w:r>
    </w:p>
    <w:bookmarkEnd w:id="600"/>
    <w:bookmarkStart w:name="f-10715-60_ISO_05149_000000" w:id="601"/>
    <w:p>
      <w:pPr>
        <w:pStyle w:val="Standard1"/>
      </w:pPr>
      <w:r>
        <w:rPr/>
        <w:t xml:space="preserve">ISO 5149 </w:t>
      </w:r>
      <w:r>
        <w:tab/>
      </w:r>
      <w:r>
        <w:tab/>
      </w:r>
      <w:r>
        <w:rPr/>
        <w:t xml:space="preserve">Refrigeration systems and heat pumps - Safety and environmental requirements</w:t>
      </w:r>
    </w:p>
    <w:bookmarkEnd w:id="601"/>
    <w:bookmarkEnd w:id="520"/>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519"/>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0762p KINGSPAN INSULATED PANELS in cool rooms.docx</dc:title>
  <cp:category>07 MECHANICAL</cp:category>
</cp:coreProperties>
</file>